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ED96" w14:textId="2F96D496" w:rsidR="007168F6" w:rsidRPr="00D42560" w:rsidRDefault="00000000" w:rsidP="007168F6">
      <w:pPr>
        <w:jc w:val="both"/>
        <w:rPr>
          <w:b/>
          <w:noProof/>
          <w:sz w:val="16"/>
          <w:szCs w:val="24"/>
        </w:rPr>
      </w:pPr>
      <w:r>
        <w:rPr>
          <w:noProof/>
        </w:rPr>
        <w:pict w14:anchorId="61A4F2C2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2051" type="#_x0000_t202" style="position:absolute;left:0;text-align:left;margin-left:213.2pt;margin-top:12.75pt;width:273.2pt;height:65.5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" o:allowincell="f" filled="f" stroked="f">
            <v:textbox style="mso-next-textbox:#Pole tekstowe 3">
              <w:txbxContent>
                <w:p w14:paraId="3DEA7CBD" w14:textId="77777777" w:rsidR="007168F6" w:rsidRPr="00F932B8" w:rsidRDefault="007168F6" w:rsidP="007168F6">
                  <w:pPr>
                    <w:jc w:val="right"/>
                    <w:rPr>
                      <w:b/>
                      <w:bCs/>
                    </w:rPr>
                  </w:pPr>
                  <w:r w:rsidRPr="00F932B8">
                    <w:rPr>
                      <w:b/>
                      <w:bCs/>
                    </w:rPr>
                    <w:t>Pracownia Planowania Przestrzennego</w:t>
                  </w:r>
                </w:p>
                <w:p w14:paraId="67C03D38" w14:textId="77777777" w:rsidR="007168F6" w:rsidRPr="00F932B8" w:rsidRDefault="007168F6" w:rsidP="007168F6">
                  <w:pPr>
                    <w:jc w:val="right"/>
                    <w:rPr>
                      <w:b/>
                      <w:bCs/>
                    </w:rPr>
                  </w:pPr>
                  <w:r w:rsidRPr="00F932B8">
                    <w:rPr>
                      <w:b/>
                      <w:bCs/>
                    </w:rPr>
                    <w:t>3P PROJEKT PAWEŁ PACH</w:t>
                  </w:r>
                </w:p>
                <w:p w14:paraId="54F97006" w14:textId="77777777" w:rsidR="007168F6" w:rsidRPr="00F932B8" w:rsidRDefault="007168F6" w:rsidP="007168F6">
                  <w:pPr>
                    <w:jc w:val="right"/>
                  </w:pPr>
                  <w:proofErr w:type="spellStart"/>
                  <w:r w:rsidRPr="00F932B8">
                    <w:t>siedz</w:t>
                  </w:r>
                  <w:proofErr w:type="spellEnd"/>
                  <w:r w:rsidRPr="00F932B8">
                    <w:t xml:space="preserve">.: 51-505 Wrocław, ul. </w:t>
                  </w:r>
                  <w:proofErr w:type="spellStart"/>
                  <w:r w:rsidRPr="00F932B8">
                    <w:t>Amerig</w:t>
                  </w:r>
                  <w:r>
                    <w:t>a</w:t>
                  </w:r>
                  <w:proofErr w:type="spellEnd"/>
                  <w:r w:rsidRPr="00F932B8">
                    <w:t xml:space="preserve"> Vespucciego 18/7</w:t>
                  </w:r>
                </w:p>
                <w:p w14:paraId="004B787D" w14:textId="7B9FC616" w:rsidR="007168F6" w:rsidRPr="0033511C" w:rsidRDefault="007168F6" w:rsidP="007168F6">
                  <w:pPr>
                    <w:tabs>
                      <w:tab w:val="left" w:pos="0"/>
                    </w:tabs>
                    <w:suppressAutoHyphens/>
                    <w:jc w:val="right"/>
                    <w:rPr>
                      <w:lang w:val="en-GB" w:eastAsia="ar-SA"/>
                    </w:rPr>
                  </w:pPr>
                  <w:r w:rsidRPr="0033511C">
                    <w:rPr>
                      <w:lang w:val="en-GB" w:eastAsia="ar-SA"/>
                    </w:rPr>
                    <w:t>tel.: +48 604-709-885, e-mail:</w:t>
                  </w:r>
                  <w:r w:rsidR="00092F30">
                    <w:rPr>
                      <w:lang w:val="en-GB" w:eastAsia="ar-SA"/>
                    </w:rPr>
                    <w:t xml:space="preserve"> </w:t>
                  </w:r>
                  <w:r w:rsidRPr="0033511C">
                    <w:rPr>
                      <w:lang w:val="en-GB" w:eastAsia="ar-SA"/>
                    </w:rPr>
                    <w:t>biuro3pprojekt@o2.pl</w:t>
                  </w:r>
                </w:p>
                <w:p w14:paraId="6A5A12DF" w14:textId="77777777" w:rsidR="007168F6" w:rsidRPr="00874721" w:rsidRDefault="007168F6" w:rsidP="007168F6">
                  <w:pPr>
                    <w:jc w:val="right"/>
                  </w:pPr>
                  <w:r w:rsidRPr="00EE0BFD">
                    <w:rPr>
                      <w:lang w:val="en-US" w:eastAsia="ar-SA"/>
                    </w:rPr>
                    <w:t>NIP 882-179-00-36, REGON 021826376</w:t>
                  </w:r>
                </w:p>
              </w:txbxContent>
            </v:textbox>
          </v:shape>
        </w:pict>
      </w:r>
      <w:r w:rsidR="00663ACE" w:rsidRPr="00D42560">
        <w:rPr>
          <w:b/>
          <w:noProof/>
          <w:sz w:val="16"/>
          <w:szCs w:val="24"/>
        </w:rPr>
        <w:t xml:space="preserve"> </w:t>
      </w:r>
      <w:r>
        <w:rPr>
          <w:b/>
          <w:noProof/>
          <w:sz w:val="16"/>
          <w:szCs w:val="24"/>
        </w:rPr>
        <w:pict w14:anchorId="1001DB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i1025" type="#_x0000_t75" style="width:238.05pt;height:79.55pt;visibility:visible">
            <v:imagedata r:id="rId8" o:title=""/>
          </v:shape>
        </w:pict>
      </w:r>
    </w:p>
    <w:p w14:paraId="19B17BB6" w14:textId="2EC54E56" w:rsidR="00A64AFC" w:rsidRPr="00D42560" w:rsidRDefault="00000000" w:rsidP="00964223">
      <w:pPr>
        <w:suppressAutoHyphens/>
        <w:spacing w:line="276" w:lineRule="auto"/>
        <w:jc w:val="both"/>
        <w:rPr>
          <w:sz w:val="32"/>
          <w:szCs w:val="40"/>
          <w:lang w:eastAsia="ar-SA"/>
        </w:rPr>
      </w:pPr>
      <w:r>
        <w:rPr>
          <w:noProof/>
        </w:rPr>
        <w:pict w14:anchorId="3250EA0C">
          <v:line id="Łącznik prosty 5" o:spid="_x0000_s2050" style="position:absolute;left:0;text-align:left;z-index:2;visibility:visible;mso-position-horizontal-relative:margin" from="0,1.6pt" to="481.9pt,1.65pt" o:allowincell="f" strokeweight="2pt">
            <w10:wrap anchorx="margin"/>
          </v:line>
        </w:pict>
      </w:r>
    </w:p>
    <w:p w14:paraId="48E3B136" w14:textId="7F0059CF" w:rsidR="00721133" w:rsidRPr="00D42560" w:rsidRDefault="00354D77" w:rsidP="00721133">
      <w:pPr>
        <w:spacing w:line="276" w:lineRule="auto"/>
        <w:jc w:val="center"/>
        <w:rPr>
          <w:shadow/>
          <w:sz w:val="40"/>
          <w:szCs w:val="40"/>
        </w:rPr>
      </w:pPr>
      <w:r w:rsidRPr="00D42560">
        <w:rPr>
          <w:shadow/>
          <w:sz w:val="32"/>
          <w:szCs w:val="40"/>
        </w:rPr>
        <w:t>GMINA</w:t>
      </w:r>
      <w:r w:rsidR="00434B99" w:rsidRPr="00D42560">
        <w:rPr>
          <w:shadow/>
          <w:sz w:val="32"/>
          <w:szCs w:val="40"/>
        </w:rPr>
        <w:t xml:space="preserve"> P</w:t>
      </w:r>
      <w:r w:rsidR="00E13369" w:rsidRPr="00D42560">
        <w:rPr>
          <w:shadow/>
          <w:sz w:val="32"/>
          <w:szCs w:val="40"/>
        </w:rPr>
        <w:t>RZEWORNO</w:t>
      </w:r>
    </w:p>
    <w:p w14:paraId="6F15B5A4" w14:textId="77777777" w:rsidR="00721133" w:rsidRPr="00D42560" w:rsidRDefault="00721133" w:rsidP="000141D0">
      <w:pPr>
        <w:rPr>
          <w:b/>
          <w:sz w:val="36"/>
          <w:szCs w:val="36"/>
        </w:rPr>
      </w:pPr>
    </w:p>
    <w:p w14:paraId="74FAE83B" w14:textId="0633ABDD" w:rsidR="00354D77" w:rsidRPr="00D42560" w:rsidRDefault="00000000" w:rsidP="009642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pict w14:anchorId="30635EF8">
          <v:shape id="_x0000_i1026" type="#_x0000_t75" style="width:164.9pt;height:222.95pt">
            <v:imagedata r:id="rId9" o:title=""/>
          </v:shape>
        </w:pict>
      </w:r>
    </w:p>
    <w:p w14:paraId="58AC1E23" w14:textId="77777777" w:rsidR="00354D77" w:rsidRPr="00D42560" w:rsidRDefault="00354D77" w:rsidP="00714962">
      <w:pPr>
        <w:jc w:val="center"/>
        <w:rPr>
          <w:b/>
          <w:sz w:val="36"/>
          <w:szCs w:val="36"/>
        </w:rPr>
      </w:pPr>
    </w:p>
    <w:p w14:paraId="5E0D048C" w14:textId="77777777" w:rsidR="005C07DD" w:rsidRPr="00D42560" w:rsidRDefault="00721133" w:rsidP="002A12D5">
      <w:pPr>
        <w:spacing w:line="276" w:lineRule="auto"/>
        <w:jc w:val="center"/>
        <w:rPr>
          <w:shadow/>
          <w:sz w:val="36"/>
          <w:szCs w:val="36"/>
        </w:rPr>
      </w:pPr>
      <w:r w:rsidRPr="00D42560">
        <w:rPr>
          <w:shadow/>
          <w:sz w:val="36"/>
          <w:szCs w:val="36"/>
        </w:rPr>
        <w:t>PROJEKT</w:t>
      </w:r>
      <w:r w:rsidR="00774D3D" w:rsidRPr="00D42560">
        <w:rPr>
          <w:shadow/>
          <w:sz w:val="36"/>
          <w:szCs w:val="36"/>
        </w:rPr>
        <w:t xml:space="preserve"> </w:t>
      </w:r>
    </w:p>
    <w:p w14:paraId="6DEA579E" w14:textId="2E75930D" w:rsidR="002A12D5" w:rsidRPr="00D42560" w:rsidRDefault="005F5AF4" w:rsidP="002A12D5">
      <w:pPr>
        <w:spacing w:line="276" w:lineRule="auto"/>
        <w:jc w:val="center"/>
        <w:rPr>
          <w:b/>
          <w:shadow/>
          <w:sz w:val="36"/>
          <w:szCs w:val="36"/>
        </w:rPr>
      </w:pPr>
      <w:r w:rsidRPr="00D42560">
        <w:rPr>
          <w:b/>
          <w:shadow/>
          <w:sz w:val="36"/>
          <w:szCs w:val="36"/>
        </w:rPr>
        <w:t>MIEJSCOWEGO PLANU ZAGOSPODAROWANIA PRZESTRZENNEGO DLA OBRĘBU MIŁOCICE</w:t>
      </w:r>
    </w:p>
    <w:p w14:paraId="52303498" w14:textId="77777777" w:rsidR="00A64AFC" w:rsidRPr="00D42560" w:rsidRDefault="00A64AFC" w:rsidP="002A12D5">
      <w:pPr>
        <w:spacing w:line="276" w:lineRule="auto"/>
        <w:jc w:val="center"/>
        <w:rPr>
          <w:sz w:val="24"/>
          <w:szCs w:val="24"/>
        </w:rPr>
      </w:pPr>
    </w:p>
    <w:p w14:paraId="2BF44D92" w14:textId="77777777" w:rsidR="00354D77" w:rsidRPr="00D42560" w:rsidRDefault="00354D77" w:rsidP="00964223">
      <w:pPr>
        <w:spacing w:line="276" w:lineRule="auto"/>
        <w:rPr>
          <w:sz w:val="24"/>
          <w:szCs w:val="24"/>
        </w:rPr>
      </w:pPr>
    </w:p>
    <w:p w14:paraId="5650B154" w14:textId="77777777" w:rsidR="00A64AFC" w:rsidRPr="00D42560" w:rsidRDefault="00A64AFC" w:rsidP="00122A95">
      <w:pPr>
        <w:spacing w:line="276" w:lineRule="auto"/>
        <w:jc w:val="center"/>
        <w:rPr>
          <w:sz w:val="24"/>
          <w:szCs w:val="24"/>
        </w:rPr>
      </w:pPr>
    </w:p>
    <w:p w14:paraId="70AFD4CE" w14:textId="77777777" w:rsidR="00721133" w:rsidRPr="00D42560" w:rsidRDefault="00721133" w:rsidP="00721133">
      <w:pPr>
        <w:spacing w:line="276" w:lineRule="auto"/>
        <w:jc w:val="right"/>
        <w:rPr>
          <w:sz w:val="22"/>
          <w:szCs w:val="22"/>
        </w:rPr>
      </w:pPr>
      <w:r w:rsidRPr="00D42560">
        <w:rPr>
          <w:sz w:val="22"/>
          <w:szCs w:val="22"/>
        </w:rPr>
        <w:t>Opracowanie sporządził:</w:t>
      </w:r>
    </w:p>
    <w:p w14:paraId="2483D541" w14:textId="77777777" w:rsidR="00721133" w:rsidRPr="00D42560" w:rsidRDefault="00721133" w:rsidP="00721133">
      <w:pPr>
        <w:spacing w:line="276" w:lineRule="auto"/>
        <w:jc w:val="right"/>
        <w:rPr>
          <w:b/>
          <w:sz w:val="22"/>
          <w:szCs w:val="22"/>
        </w:rPr>
      </w:pPr>
      <w:r w:rsidRPr="00D42560">
        <w:rPr>
          <w:sz w:val="22"/>
          <w:szCs w:val="22"/>
        </w:rPr>
        <w:t xml:space="preserve">Zespół </w:t>
      </w:r>
      <w:r w:rsidRPr="00D42560">
        <w:rPr>
          <w:b/>
          <w:sz w:val="22"/>
          <w:szCs w:val="22"/>
        </w:rPr>
        <w:t>3P PROJEKT</w:t>
      </w:r>
    </w:p>
    <w:p w14:paraId="7098E02C" w14:textId="77777777" w:rsidR="00721133" w:rsidRPr="00D42560" w:rsidRDefault="00721133" w:rsidP="00721133">
      <w:pPr>
        <w:spacing w:line="276" w:lineRule="auto"/>
        <w:jc w:val="right"/>
        <w:rPr>
          <w:sz w:val="22"/>
          <w:szCs w:val="22"/>
        </w:rPr>
      </w:pPr>
      <w:r w:rsidRPr="00D42560">
        <w:rPr>
          <w:sz w:val="22"/>
          <w:szCs w:val="22"/>
        </w:rPr>
        <w:t xml:space="preserve"> </w:t>
      </w:r>
    </w:p>
    <w:p w14:paraId="33DCF5B7" w14:textId="77777777" w:rsidR="00721133" w:rsidRPr="00D42560" w:rsidRDefault="00721133" w:rsidP="00A64AFC">
      <w:pPr>
        <w:spacing w:line="276" w:lineRule="auto"/>
        <w:jc w:val="right"/>
        <w:rPr>
          <w:sz w:val="22"/>
          <w:szCs w:val="22"/>
        </w:rPr>
      </w:pPr>
      <w:r w:rsidRPr="00D42560">
        <w:rPr>
          <w:sz w:val="22"/>
          <w:szCs w:val="22"/>
        </w:rPr>
        <w:t>w składzie:</w:t>
      </w:r>
    </w:p>
    <w:p w14:paraId="3ECB3F87" w14:textId="77777777" w:rsidR="00721133" w:rsidRPr="00D42560" w:rsidRDefault="00721133" w:rsidP="00A64AFC">
      <w:pPr>
        <w:spacing w:line="276" w:lineRule="auto"/>
        <w:jc w:val="right"/>
        <w:rPr>
          <w:sz w:val="22"/>
          <w:szCs w:val="22"/>
        </w:rPr>
      </w:pPr>
      <w:r w:rsidRPr="00D42560">
        <w:rPr>
          <w:sz w:val="22"/>
          <w:szCs w:val="22"/>
        </w:rPr>
        <w:t>dr inż. Paweł Pach</w:t>
      </w:r>
    </w:p>
    <w:p w14:paraId="1650F3EA" w14:textId="77777777" w:rsidR="00A64AFC" w:rsidRPr="00D42560" w:rsidRDefault="007168F6" w:rsidP="00A64AFC">
      <w:pPr>
        <w:spacing w:line="276" w:lineRule="auto"/>
        <w:jc w:val="right"/>
        <w:rPr>
          <w:b/>
          <w:sz w:val="22"/>
          <w:szCs w:val="22"/>
        </w:rPr>
      </w:pPr>
      <w:r w:rsidRPr="00D42560">
        <w:rPr>
          <w:sz w:val="22"/>
          <w:szCs w:val="22"/>
        </w:rPr>
        <w:t>dr</w:t>
      </w:r>
      <w:r w:rsidR="00A64AFC" w:rsidRPr="00D42560">
        <w:rPr>
          <w:sz w:val="22"/>
          <w:szCs w:val="22"/>
        </w:rPr>
        <w:t xml:space="preserve"> inż. Piotr Kryczka</w:t>
      </w:r>
    </w:p>
    <w:p w14:paraId="12E8C35A" w14:textId="77777777" w:rsidR="000D23DB" w:rsidRPr="00D42560" w:rsidRDefault="000D23DB" w:rsidP="000D23DB">
      <w:pPr>
        <w:spacing w:line="276" w:lineRule="auto"/>
        <w:jc w:val="right"/>
        <w:rPr>
          <w:sz w:val="22"/>
          <w:szCs w:val="22"/>
        </w:rPr>
      </w:pPr>
      <w:r w:rsidRPr="00D42560">
        <w:rPr>
          <w:sz w:val="22"/>
          <w:szCs w:val="22"/>
        </w:rPr>
        <w:t>dr inż. Adrian Porada</w:t>
      </w:r>
    </w:p>
    <w:p w14:paraId="3AAA11A1" w14:textId="77777777" w:rsidR="00721133" w:rsidRPr="00D42560" w:rsidRDefault="00721133" w:rsidP="00A64AFC">
      <w:pPr>
        <w:spacing w:line="276" w:lineRule="auto"/>
        <w:jc w:val="right"/>
        <w:rPr>
          <w:sz w:val="22"/>
          <w:szCs w:val="22"/>
        </w:rPr>
      </w:pPr>
      <w:r w:rsidRPr="00D42560">
        <w:rPr>
          <w:sz w:val="22"/>
          <w:szCs w:val="22"/>
        </w:rPr>
        <w:t>mgr inż. Piotr Łuszczek</w:t>
      </w:r>
    </w:p>
    <w:p w14:paraId="286FAAB1" w14:textId="77777777" w:rsidR="00C91930" w:rsidRPr="00D42560" w:rsidRDefault="00C91930" w:rsidP="00C91930">
      <w:pPr>
        <w:spacing w:line="276" w:lineRule="auto"/>
        <w:jc w:val="right"/>
        <w:rPr>
          <w:sz w:val="22"/>
          <w:szCs w:val="22"/>
        </w:rPr>
      </w:pPr>
      <w:r w:rsidRPr="00D42560">
        <w:rPr>
          <w:sz w:val="22"/>
          <w:szCs w:val="22"/>
        </w:rPr>
        <w:t>mgr inż. Klaudia Pupin</w:t>
      </w:r>
    </w:p>
    <w:p w14:paraId="2A916F82" w14:textId="77777777" w:rsidR="00C91930" w:rsidRPr="00D42560" w:rsidRDefault="00C91930" w:rsidP="00A64AFC">
      <w:pPr>
        <w:spacing w:line="276" w:lineRule="auto"/>
        <w:jc w:val="right"/>
        <w:rPr>
          <w:sz w:val="22"/>
          <w:szCs w:val="22"/>
        </w:rPr>
      </w:pPr>
    </w:p>
    <w:p w14:paraId="12497F09" w14:textId="77777777" w:rsidR="005F5AF4" w:rsidRPr="00D42560" w:rsidRDefault="005F5AF4" w:rsidP="00C91930">
      <w:pPr>
        <w:spacing w:line="360" w:lineRule="auto"/>
        <w:rPr>
          <w:b/>
          <w:sz w:val="22"/>
          <w:szCs w:val="22"/>
        </w:rPr>
      </w:pPr>
    </w:p>
    <w:p w14:paraId="67BF5ED0" w14:textId="77777777" w:rsidR="005F5AF4" w:rsidRPr="00D42560" w:rsidRDefault="005F5AF4" w:rsidP="00964223">
      <w:pPr>
        <w:spacing w:line="360" w:lineRule="auto"/>
        <w:jc w:val="center"/>
        <w:rPr>
          <w:b/>
          <w:sz w:val="22"/>
          <w:szCs w:val="22"/>
        </w:rPr>
      </w:pPr>
    </w:p>
    <w:p w14:paraId="08411522" w14:textId="5FFECCB8" w:rsidR="00714962" w:rsidRPr="00D42560" w:rsidRDefault="005F5AF4" w:rsidP="00964223">
      <w:pPr>
        <w:spacing w:line="360" w:lineRule="auto"/>
        <w:jc w:val="center"/>
        <w:rPr>
          <w:b/>
          <w:sz w:val="22"/>
          <w:szCs w:val="22"/>
        </w:rPr>
      </w:pPr>
      <w:r w:rsidRPr="00D42560">
        <w:rPr>
          <w:b/>
          <w:sz w:val="22"/>
          <w:szCs w:val="22"/>
        </w:rPr>
        <w:t>Przeworno</w:t>
      </w:r>
      <w:r w:rsidR="00721133" w:rsidRPr="00D42560">
        <w:rPr>
          <w:b/>
          <w:sz w:val="22"/>
          <w:szCs w:val="22"/>
        </w:rPr>
        <w:t>, 20</w:t>
      </w:r>
      <w:r w:rsidR="00A62165" w:rsidRPr="00D42560">
        <w:rPr>
          <w:b/>
          <w:sz w:val="22"/>
          <w:szCs w:val="22"/>
        </w:rPr>
        <w:t>2</w:t>
      </w:r>
      <w:r w:rsidR="0024286A">
        <w:rPr>
          <w:b/>
          <w:sz w:val="22"/>
          <w:szCs w:val="22"/>
        </w:rPr>
        <w:t>5</w:t>
      </w:r>
      <w:r w:rsidR="00721133" w:rsidRPr="00D42560">
        <w:rPr>
          <w:b/>
          <w:sz w:val="22"/>
          <w:szCs w:val="22"/>
        </w:rPr>
        <w:t xml:space="preserve"> r.</w:t>
      </w:r>
    </w:p>
    <w:p w14:paraId="43D47405" w14:textId="77777777" w:rsidR="00721133" w:rsidRPr="00D42560" w:rsidRDefault="00721133" w:rsidP="00721133">
      <w:pPr>
        <w:suppressAutoHyphens/>
        <w:jc w:val="center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lastRenderedPageBreak/>
        <w:t>( P R O J E K T )</w:t>
      </w:r>
    </w:p>
    <w:p w14:paraId="4873C646" w14:textId="2BD86D19" w:rsidR="0050401A" w:rsidRPr="00D42560" w:rsidRDefault="003E4CE6" w:rsidP="0014722E">
      <w:pPr>
        <w:suppressAutoHyphens/>
        <w:jc w:val="center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UCHWAŁA</w:t>
      </w:r>
      <w:r w:rsidR="00486BB6" w:rsidRPr="00D42560">
        <w:rPr>
          <w:b/>
          <w:snapToGrid w:val="0"/>
          <w:sz w:val="22"/>
          <w:szCs w:val="22"/>
        </w:rPr>
        <w:t xml:space="preserve"> </w:t>
      </w:r>
      <w:r w:rsidR="009A20BA" w:rsidRPr="00D42560">
        <w:rPr>
          <w:b/>
          <w:snapToGrid w:val="0"/>
          <w:sz w:val="22"/>
          <w:szCs w:val="22"/>
        </w:rPr>
        <w:t xml:space="preserve">NR </w:t>
      </w:r>
      <w:r w:rsidR="00486BB6" w:rsidRPr="00D42560">
        <w:rPr>
          <w:b/>
          <w:snapToGrid w:val="0"/>
          <w:sz w:val="22"/>
          <w:szCs w:val="22"/>
        </w:rPr>
        <w:t>…../…../</w:t>
      </w:r>
      <w:r w:rsidR="00FA5182" w:rsidRPr="00D42560">
        <w:rPr>
          <w:b/>
          <w:snapToGrid w:val="0"/>
          <w:sz w:val="22"/>
          <w:szCs w:val="22"/>
        </w:rPr>
        <w:t>2</w:t>
      </w:r>
      <w:r w:rsidR="0024286A">
        <w:rPr>
          <w:b/>
          <w:snapToGrid w:val="0"/>
          <w:sz w:val="22"/>
          <w:szCs w:val="22"/>
        </w:rPr>
        <w:t>5</w:t>
      </w:r>
    </w:p>
    <w:p w14:paraId="1C8A38D5" w14:textId="23C96DDD" w:rsidR="00C9667A" w:rsidRPr="00D42560" w:rsidRDefault="00C9667A" w:rsidP="00C9667A">
      <w:pPr>
        <w:suppressAutoHyphens/>
        <w:jc w:val="center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RADY </w:t>
      </w:r>
      <w:r w:rsidR="00964223" w:rsidRPr="00D42560">
        <w:rPr>
          <w:b/>
          <w:snapToGrid w:val="0"/>
          <w:sz w:val="22"/>
          <w:szCs w:val="22"/>
        </w:rPr>
        <w:t>GMINY P</w:t>
      </w:r>
      <w:r w:rsidR="005F5AF4" w:rsidRPr="00D42560">
        <w:rPr>
          <w:b/>
          <w:snapToGrid w:val="0"/>
          <w:sz w:val="22"/>
          <w:szCs w:val="22"/>
        </w:rPr>
        <w:t>RZEWORNO</w:t>
      </w:r>
    </w:p>
    <w:p w14:paraId="7DB30F34" w14:textId="77777777" w:rsidR="00427E93" w:rsidRPr="00D42560" w:rsidRDefault="00427E93" w:rsidP="00664D7C">
      <w:pPr>
        <w:suppressAutoHyphens/>
        <w:rPr>
          <w:b/>
          <w:snapToGrid w:val="0"/>
          <w:sz w:val="22"/>
          <w:szCs w:val="22"/>
        </w:rPr>
      </w:pPr>
    </w:p>
    <w:p w14:paraId="595B3733" w14:textId="03C1F6EF" w:rsidR="0050401A" w:rsidRPr="00D42560" w:rsidRDefault="0050401A" w:rsidP="0014722E">
      <w:pPr>
        <w:suppressAutoHyphens/>
        <w:jc w:val="center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 dnia ………</w:t>
      </w:r>
      <w:r w:rsidR="00486BB6" w:rsidRPr="00D42560">
        <w:rPr>
          <w:snapToGrid w:val="0"/>
          <w:sz w:val="22"/>
          <w:szCs w:val="22"/>
        </w:rPr>
        <w:t>… 20</w:t>
      </w:r>
      <w:r w:rsidR="00FA5182" w:rsidRPr="00D42560">
        <w:rPr>
          <w:snapToGrid w:val="0"/>
          <w:sz w:val="22"/>
          <w:szCs w:val="22"/>
        </w:rPr>
        <w:t>2</w:t>
      </w:r>
      <w:r w:rsidR="0024286A">
        <w:rPr>
          <w:snapToGrid w:val="0"/>
          <w:sz w:val="22"/>
          <w:szCs w:val="22"/>
        </w:rPr>
        <w:t>5</w:t>
      </w:r>
      <w:r w:rsidR="00486BB6" w:rsidRPr="00D42560">
        <w:rPr>
          <w:snapToGrid w:val="0"/>
          <w:sz w:val="22"/>
          <w:szCs w:val="22"/>
        </w:rPr>
        <w:t xml:space="preserve"> r.</w:t>
      </w:r>
    </w:p>
    <w:p w14:paraId="1B617C5E" w14:textId="77777777" w:rsidR="00427E93" w:rsidRPr="00D42560" w:rsidRDefault="00427E93" w:rsidP="00664D7C">
      <w:pPr>
        <w:suppressAutoHyphens/>
        <w:rPr>
          <w:b/>
          <w:snapToGrid w:val="0"/>
          <w:sz w:val="22"/>
          <w:szCs w:val="22"/>
        </w:rPr>
      </w:pPr>
    </w:p>
    <w:p w14:paraId="6A19C94E" w14:textId="0AA91493" w:rsidR="004F6262" w:rsidRPr="00D42560" w:rsidRDefault="00C9667A" w:rsidP="00240DC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42560">
        <w:rPr>
          <w:b/>
          <w:sz w:val="22"/>
          <w:szCs w:val="22"/>
        </w:rPr>
        <w:t xml:space="preserve">w sprawie uchwalenia </w:t>
      </w:r>
      <w:r w:rsidR="00240DCA" w:rsidRPr="00D42560">
        <w:rPr>
          <w:b/>
          <w:sz w:val="22"/>
          <w:szCs w:val="22"/>
        </w:rPr>
        <w:t>miejscowego planu zagospodarowania przestrzennego dla obrębu Miłocice</w:t>
      </w:r>
    </w:p>
    <w:p w14:paraId="3B1284C0" w14:textId="77777777" w:rsidR="00240DCA" w:rsidRPr="00D42560" w:rsidRDefault="00240DCA" w:rsidP="00240DC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6FD8F95" w14:textId="67E8DBD5" w:rsidR="00C83530" w:rsidRPr="00D42560" w:rsidRDefault="00C83530" w:rsidP="00C83530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Na podstawie art. 18 ust. 2 pkt 5 ustawy z dnia 8 marca 1990 r. o samorządzie gminnym (t.j. Dz. U. z 202</w:t>
      </w:r>
      <w:r w:rsidR="002300FC" w:rsidRPr="00D42560">
        <w:rPr>
          <w:sz w:val="22"/>
          <w:szCs w:val="22"/>
        </w:rPr>
        <w:t>4</w:t>
      </w:r>
      <w:r w:rsidRPr="00D42560">
        <w:rPr>
          <w:sz w:val="22"/>
          <w:szCs w:val="22"/>
        </w:rPr>
        <w:t xml:space="preserve"> r. poz. </w:t>
      </w:r>
      <w:r w:rsidR="00134CF5" w:rsidRPr="00D42560">
        <w:rPr>
          <w:sz w:val="22"/>
          <w:szCs w:val="22"/>
        </w:rPr>
        <w:t>1465</w:t>
      </w:r>
      <w:r w:rsidRPr="00D42560">
        <w:rPr>
          <w:sz w:val="22"/>
          <w:szCs w:val="22"/>
        </w:rPr>
        <w:t xml:space="preserve"> z późn. zm.), art. 20 ust. 1 ustawy z dnia 27 marca 2003 r. o planowaniu i zagospodarowaniu przestrzennym (t.j. Dz. U. z 202</w:t>
      </w:r>
      <w:r w:rsidR="00551150" w:rsidRPr="00D42560">
        <w:rPr>
          <w:sz w:val="22"/>
          <w:szCs w:val="22"/>
        </w:rPr>
        <w:t>4</w:t>
      </w:r>
      <w:r w:rsidRPr="00D42560">
        <w:rPr>
          <w:sz w:val="22"/>
          <w:szCs w:val="22"/>
        </w:rPr>
        <w:t xml:space="preserve"> r. poz. </w:t>
      </w:r>
      <w:r w:rsidR="00551150" w:rsidRPr="00D42560">
        <w:rPr>
          <w:sz w:val="22"/>
          <w:szCs w:val="22"/>
        </w:rPr>
        <w:t>1130</w:t>
      </w:r>
      <w:r w:rsidRPr="00D42560">
        <w:rPr>
          <w:sz w:val="22"/>
          <w:szCs w:val="22"/>
        </w:rPr>
        <w:t xml:space="preserve">) w związku z art. 64 ust. 2 ustawy z dnia 7 lipca 2023 r. o zmianie ustawy o planowaniu i zagospodarowaniu przestrzennym oraz niektórych innych ustaw (Dz. U. z 2023 r. poz. 1688), oraz w związku z uchwałą </w:t>
      </w:r>
      <w:r w:rsidRPr="00D42560">
        <w:rPr>
          <w:rStyle w:val="prawonorm"/>
          <w:sz w:val="22"/>
          <w:szCs w:val="22"/>
        </w:rPr>
        <w:t xml:space="preserve">Nr </w:t>
      </w:r>
      <w:r w:rsidR="00240DCA" w:rsidRPr="00D42560">
        <w:rPr>
          <w:bCs/>
          <w:sz w:val="22"/>
          <w:szCs w:val="22"/>
        </w:rPr>
        <w:t xml:space="preserve">LXIX/294/24 </w:t>
      </w:r>
      <w:r w:rsidRPr="00D42560">
        <w:rPr>
          <w:sz w:val="22"/>
          <w:szCs w:val="22"/>
        </w:rPr>
        <w:t xml:space="preserve">Rady </w:t>
      </w:r>
      <w:r w:rsidR="00964223" w:rsidRPr="00D42560">
        <w:rPr>
          <w:sz w:val="22"/>
          <w:szCs w:val="22"/>
        </w:rPr>
        <w:t xml:space="preserve">Gminy </w:t>
      </w:r>
      <w:r w:rsidR="00240DCA" w:rsidRPr="00D42560">
        <w:rPr>
          <w:sz w:val="22"/>
          <w:szCs w:val="22"/>
        </w:rPr>
        <w:t>Przeworno</w:t>
      </w:r>
      <w:r w:rsidRPr="00D42560">
        <w:rPr>
          <w:rStyle w:val="prawonorm"/>
          <w:sz w:val="22"/>
          <w:szCs w:val="22"/>
        </w:rPr>
        <w:t xml:space="preserve"> </w:t>
      </w:r>
      <w:r w:rsidRPr="00D42560">
        <w:rPr>
          <w:sz w:val="22"/>
          <w:szCs w:val="22"/>
        </w:rPr>
        <w:t xml:space="preserve">z dnia </w:t>
      </w:r>
      <w:r w:rsidR="000B627F" w:rsidRPr="00D42560">
        <w:rPr>
          <w:sz w:val="22"/>
          <w:szCs w:val="22"/>
        </w:rPr>
        <w:t xml:space="preserve">28 marca 2024 </w:t>
      </w:r>
      <w:r w:rsidRPr="00D42560">
        <w:rPr>
          <w:sz w:val="22"/>
          <w:szCs w:val="22"/>
        </w:rPr>
        <w:t>r.</w:t>
      </w:r>
      <w:r w:rsidRPr="00D42560">
        <w:rPr>
          <w:rStyle w:val="prawonorm"/>
          <w:sz w:val="22"/>
          <w:szCs w:val="22"/>
        </w:rPr>
        <w:t xml:space="preserve"> </w:t>
      </w:r>
      <w:r w:rsidR="000B627F" w:rsidRPr="00D42560">
        <w:rPr>
          <w:rStyle w:val="prawonorm"/>
          <w:sz w:val="22"/>
          <w:szCs w:val="22"/>
        </w:rPr>
        <w:t xml:space="preserve">w sprawie przystąpienia do sporządzenia miejscowego planu zagospodarowania przestrzennego dla obrębu Miłocice </w:t>
      </w:r>
      <w:r w:rsidRPr="00D42560">
        <w:rPr>
          <w:rStyle w:val="prawonorm"/>
          <w:sz w:val="22"/>
          <w:szCs w:val="22"/>
        </w:rPr>
        <w:t xml:space="preserve">oraz </w:t>
      </w:r>
      <w:r w:rsidRPr="00D42560">
        <w:rPr>
          <w:sz w:val="22"/>
          <w:szCs w:val="22"/>
        </w:rPr>
        <w:t>po stwierdzeniu</w:t>
      </w:r>
      <w:r w:rsidRPr="00D42560">
        <w:rPr>
          <w:snapToGrid w:val="0"/>
          <w:sz w:val="22"/>
          <w:szCs w:val="22"/>
        </w:rPr>
        <w:t>, że w niniejszej uchwale nie zostały naruszone ustalenia</w:t>
      </w:r>
      <w:r w:rsidRPr="00D42560">
        <w:rPr>
          <w:sz w:val="22"/>
          <w:szCs w:val="22"/>
        </w:rPr>
        <w:t xml:space="preserve"> </w:t>
      </w:r>
      <w:r w:rsidR="00940CDE" w:rsidRPr="00D42560">
        <w:rPr>
          <w:sz w:val="22"/>
          <w:szCs w:val="22"/>
        </w:rPr>
        <w:t>Studium uwarunkowań i kierunków zagospodarowania przestrzennego gminy Przeworno, zatwierdzonego uchwałą Nr XLIV/201/22 Rady Gminy Przeworno z dnia 28 października 2022 r.</w:t>
      </w:r>
      <w:r w:rsidRPr="00D42560">
        <w:rPr>
          <w:rStyle w:val="prawonorm"/>
          <w:sz w:val="22"/>
          <w:szCs w:val="22"/>
        </w:rPr>
        <w:t xml:space="preserve">, </w:t>
      </w:r>
      <w:r w:rsidRPr="00D42560">
        <w:rPr>
          <w:sz w:val="22"/>
          <w:szCs w:val="22"/>
        </w:rPr>
        <w:t xml:space="preserve">Rada </w:t>
      </w:r>
      <w:r w:rsidR="006B14CD" w:rsidRPr="00D42560">
        <w:rPr>
          <w:sz w:val="22"/>
          <w:szCs w:val="22"/>
        </w:rPr>
        <w:t>Gminy P</w:t>
      </w:r>
      <w:r w:rsidR="00940CDE" w:rsidRPr="00D42560">
        <w:rPr>
          <w:sz w:val="22"/>
          <w:szCs w:val="22"/>
        </w:rPr>
        <w:t>rzeworno</w:t>
      </w:r>
      <w:r w:rsidRPr="00D42560">
        <w:rPr>
          <w:sz w:val="22"/>
          <w:szCs w:val="22"/>
        </w:rPr>
        <w:t xml:space="preserve"> uchwala co następuje:</w:t>
      </w:r>
    </w:p>
    <w:p w14:paraId="669EDD33" w14:textId="77777777" w:rsidR="00E3332B" w:rsidRPr="00D42560" w:rsidRDefault="00E3332B" w:rsidP="001472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98CD5C" w14:textId="77777777" w:rsidR="0050401A" w:rsidRPr="00D42560" w:rsidRDefault="0050401A" w:rsidP="0014722E">
      <w:pPr>
        <w:suppressAutoHyphens/>
        <w:jc w:val="center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ROZDZIAŁ</w:t>
      </w:r>
      <w:r w:rsidR="00A40B54" w:rsidRPr="00D42560">
        <w:rPr>
          <w:b/>
          <w:snapToGrid w:val="0"/>
          <w:sz w:val="22"/>
          <w:szCs w:val="22"/>
        </w:rPr>
        <w:t xml:space="preserve"> </w:t>
      </w:r>
      <w:r w:rsidRPr="00D42560">
        <w:rPr>
          <w:b/>
          <w:snapToGrid w:val="0"/>
          <w:sz w:val="22"/>
          <w:szCs w:val="22"/>
        </w:rPr>
        <w:t>1</w:t>
      </w:r>
    </w:p>
    <w:p w14:paraId="3C0B287A" w14:textId="77777777" w:rsidR="0050401A" w:rsidRPr="00D42560" w:rsidRDefault="007338B7" w:rsidP="0014722E">
      <w:pPr>
        <w:suppressAutoHyphens/>
        <w:jc w:val="center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Przepisy ogólne</w:t>
      </w:r>
      <w:r w:rsidR="00AE429D" w:rsidRPr="00D42560">
        <w:rPr>
          <w:b/>
          <w:snapToGrid w:val="0"/>
          <w:sz w:val="22"/>
          <w:szCs w:val="22"/>
        </w:rPr>
        <w:t xml:space="preserve"> </w:t>
      </w:r>
    </w:p>
    <w:p w14:paraId="131C9316" w14:textId="77777777" w:rsidR="00152A3C" w:rsidRPr="00D42560" w:rsidRDefault="00152A3C" w:rsidP="0014722E">
      <w:pPr>
        <w:suppressAutoHyphens/>
        <w:jc w:val="both"/>
        <w:rPr>
          <w:b/>
          <w:snapToGrid w:val="0"/>
          <w:sz w:val="22"/>
          <w:szCs w:val="22"/>
        </w:rPr>
      </w:pPr>
    </w:p>
    <w:p w14:paraId="4A436066" w14:textId="48467598" w:rsidR="00D05B86" w:rsidRPr="00D42560" w:rsidRDefault="0050401A" w:rsidP="00D05B86">
      <w:pPr>
        <w:suppressAutoHyphens/>
        <w:ind w:firstLine="426"/>
        <w:jc w:val="both"/>
        <w:rPr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§ 1.</w:t>
      </w:r>
      <w:r w:rsidR="00497DBD" w:rsidRPr="00D42560">
        <w:rPr>
          <w:b/>
          <w:snapToGrid w:val="0"/>
          <w:sz w:val="22"/>
          <w:szCs w:val="22"/>
        </w:rPr>
        <w:t xml:space="preserve"> </w:t>
      </w:r>
      <w:r w:rsidR="00D05B86" w:rsidRPr="00D42560">
        <w:rPr>
          <w:bCs/>
          <w:snapToGrid w:val="0"/>
          <w:sz w:val="22"/>
          <w:szCs w:val="22"/>
        </w:rPr>
        <w:t xml:space="preserve">1. </w:t>
      </w:r>
      <w:r w:rsidRPr="00D42560">
        <w:rPr>
          <w:sz w:val="22"/>
          <w:szCs w:val="22"/>
        </w:rPr>
        <w:t xml:space="preserve">Uchwala się </w:t>
      </w:r>
      <w:r w:rsidR="007B4353" w:rsidRPr="00D42560">
        <w:rPr>
          <w:sz w:val="22"/>
          <w:szCs w:val="22"/>
        </w:rPr>
        <w:t xml:space="preserve">miejscowy plan zagospodarowania przestrzennego dla </w:t>
      </w:r>
      <w:r w:rsidR="003B10A5" w:rsidRPr="00D42560">
        <w:rPr>
          <w:sz w:val="22"/>
          <w:szCs w:val="22"/>
        </w:rPr>
        <w:t>obrębu Miłocice</w:t>
      </w:r>
      <w:r w:rsidR="004A4BF6" w:rsidRPr="00D42560">
        <w:rPr>
          <w:bCs/>
          <w:sz w:val="22"/>
          <w:szCs w:val="22"/>
        </w:rPr>
        <w:t xml:space="preserve">, </w:t>
      </w:r>
      <w:r w:rsidRPr="00D42560">
        <w:rPr>
          <w:rStyle w:val="prawonorm"/>
          <w:sz w:val="22"/>
          <w:szCs w:val="22"/>
        </w:rPr>
        <w:t>zwany dalej planem</w:t>
      </w:r>
      <w:r w:rsidR="0074143C" w:rsidRPr="00D42560">
        <w:rPr>
          <w:rStyle w:val="prawonorm"/>
          <w:sz w:val="22"/>
          <w:szCs w:val="22"/>
        </w:rPr>
        <w:t xml:space="preserve"> miejscowym</w:t>
      </w:r>
      <w:r w:rsidRPr="00D42560">
        <w:rPr>
          <w:sz w:val="22"/>
          <w:szCs w:val="22"/>
        </w:rPr>
        <w:t>.</w:t>
      </w:r>
    </w:p>
    <w:p w14:paraId="15D605BE" w14:textId="77777777" w:rsidR="0074143C" w:rsidRPr="00D42560" w:rsidRDefault="0074143C">
      <w:pPr>
        <w:numPr>
          <w:ilvl w:val="0"/>
          <w:numId w:val="3"/>
        </w:numPr>
        <w:tabs>
          <w:tab w:val="clear" w:pos="720"/>
        </w:tabs>
        <w:suppressAutoHyphens/>
        <w:ind w:left="0" w:firstLine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Załącznikami do niniejszej uchwały są: </w:t>
      </w:r>
    </w:p>
    <w:p w14:paraId="7A3E3DE0" w14:textId="440DF50B" w:rsidR="003B10A5" w:rsidRPr="00D42560" w:rsidRDefault="0033511C" w:rsidP="00F91C57">
      <w:pPr>
        <w:numPr>
          <w:ilvl w:val="0"/>
          <w:numId w:val="18"/>
        </w:numPr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część graficzna</w:t>
      </w:r>
      <w:r w:rsidR="0074143C" w:rsidRPr="00D42560">
        <w:rPr>
          <w:sz w:val="22"/>
          <w:szCs w:val="22"/>
        </w:rPr>
        <w:t xml:space="preserve"> planu miejscowego,</w:t>
      </w:r>
      <w:r w:rsidR="00FA58A2" w:rsidRPr="00D42560">
        <w:rPr>
          <w:sz w:val="22"/>
          <w:szCs w:val="22"/>
        </w:rPr>
        <w:t xml:space="preserve"> zwana dalej rysunkiem planu miejscowego, </w:t>
      </w:r>
      <w:r w:rsidR="0074143C" w:rsidRPr="00D42560">
        <w:rPr>
          <w:sz w:val="22"/>
          <w:szCs w:val="22"/>
        </w:rPr>
        <w:t>stanowiąc</w:t>
      </w:r>
      <w:r w:rsidR="00FA58A2" w:rsidRPr="00D42560">
        <w:rPr>
          <w:sz w:val="22"/>
          <w:szCs w:val="22"/>
        </w:rPr>
        <w:t>a</w:t>
      </w:r>
      <w:r w:rsidR="003B10A5" w:rsidRPr="00D42560">
        <w:rPr>
          <w:sz w:val="22"/>
          <w:szCs w:val="22"/>
        </w:rPr>
        <w:t xml:space="preserve"> </w:t>
      </w:r>
      <w:r w:rsidR="00F6795B" w:rsidRPr="00D42560">
        <w:rPr>
          <w:sz w:val="22"/>
          <w:szCs w:val="22"/>
        </w:rPr>
        <w:t xml:space="preserve">załącznik Nr </w:t>
      </w:r>
      <w:r w:rsidR="00292691" w:rsidRPr="00D42560">
        <w:rPr>
          <w:sz w:val="22"/>
          <w:szCs w:val="22"/>
        </w:rPr>
        <w:t>1</w:t>
      </w:r>
      <w:r w:rsidR="00F6795B" w:rsidRPr="00D42560">
        <w:rPr>
          <w:sz w:val="22"/>
          <w:szCs w:val="22"/>
        </w:rPr>
        <w:t xml:space="preserve"> w skali 1:2000</w:t>
      </w:r>
      <w:r w:rsidR="003B10A5" w:rsidRPr="00D42560">
        <w:rPr>
          <w:sz w:val="22"/>
          <w:szCs w:val="22"/>
        </w:rPr>
        <w:t>;</w:t>
      </w:r>
    </w:p>
    <w:p w14:paraId="7B4E9B84" w14:textId="115D36B0" w:rsidR="0074143C" w:rsidRDefault="0074143C" w:rsidP="00F91C57">
      <w:pPr>
        <w:numPr>
          <w:ilvl w:val="0"/>
          <w:numId w:val="18"/>
        </w:numPr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rozstrzygnięcie o sposobie realizacji zapisanych w planie miejscowym inwestycji z zakresu infrastruktury technicznej, które należą do zadań własnych gminy oraz o zasadach ich finansowania</w:t>
      </w:r>
      <w:r w:rsidR="008629A6" w:rsidRPr="00D42560">
        <w:rPr>
          <w:sz w:val="22"/>
          <w:szCs w:val="22"/>
        </w:rPr>
        <w:t>,</w:t>
      </w:r>
      <w:r w:rsidRPr="00D42560">
        <w:rPr>
          <w:sz w:val="22"/>
          <w:szCs w:val="22"/>
        </w:rPr>
        <w:t xml:space="preserve"> zgodnie z przepisami o finansach publicznych, stanowiące załącznik Nr</w:t>
      </w:r>
      <w:r w:rsidR="003B10A5" w:rsidRPr="00D42560">
        <w:rPr>
          <w:sz w:val="22"/>
          <w:szCs w:val="22"/>
        </w:rPr>
        <w:t xml:space="preserve"> 2</w:t>
      </w:r>
      <w:r w:rsidRPr="00D42560">
        <w:rPr>
          <w:sz w:val="22"/>
          <w:szCs w:val="22"/>
        </w:rPr>
        <w:t>;</w:t>
      </w:r>
    </w:p>
    <w:p w14:paraId="5236C6D3" w14:textId="41BA735D" w:rsidR="0074143C" w:rsidRPr="00D42560" w:rsidRDefault="0074143C" w:rsidP="00F91C57">
      <w:pPr>
        <w:numPr>
          <w:ilvl w:val="0"/>
          <w:numId w:val="18"/>
        </w:numPr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dane przestrzenne, o których mowa w art. 67a ust. 3 i 5 ustawy z dnia 27 marca 2003 r. o planowaniu i zagospodarowaniu przestrzennym, stanowiące załącznik Nr </w:t>
      </w:r>
      <w:r w:rsidR="0011400C">
        <w:rPr>
          <w:sz w:val="22"/>
          <w:szCs w:val="22"/>
        </w:rPr>
        <w:t>3</w:t>
      </w:r>
      <w:r w:rsidRPr="00D42560">
        <w:rPr>
          <w:sz w:val="22"/>
          <w:szCs w:val="22"/>
        </w:rPr>
        <w:t xml:space="preserve">. </w:t>
      </w:r>
    </w:p>
    <w:p w14:paraId="1A767D32" w14:textId="77777777" w:rsidR="0074143C" w:rsidRPr="00D42560" w:rsidRDefault="0074143C">
      <w:pPr>
        <w:numPr>
          <w:ilvl w:val="0"/>
          <w:numId w:val="3"/>
        </w:numPr>
        <w:tabs>
          <w:tab w:val="clear" w:pos="720"/>
        </w:tabs>
        <w:suppressAutoHyphens/>
        <w:ind w:left="0" w:firstLine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Obszar objęty planem miejscowym określono na rysunku planu miejscowego, o którym mowa w ust. 2 pkt 1.</w:t>
      </w:r>
    </w:p>
    <w:p w14:paraId="4EADBA42" w14:textId="77777777" w:rsidR="0050401A" w:rsidRPr="00D42560" w:rsidRDefault="0050401A" w:rsidP="0014722E">
      <w:pPr>
        <w:pStyle w:val="Tekstpodstawowy"/>
        <w:ind w:left="360"/>
        <w:rPr>
          <w:sz w:val="22"/>
          <w:szCs w:val="22"/>
        </w:rPr>
      </w:pPr>
    </w:p>
    <w:p w14:paraId="79CF60AC" w14:textId="77777777" w:rsidR="0050401A" w:rsidRPr="00D42560" w:rsidRDefault="0050401A" w:rsidP="00CD6D31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E473F6" w:rsidRPr="00D42560">
        <w:rPr>
          <w:b/>
          <w:snapToGrid w:val="0"/>
          <w:sz w:val="22"/>
          <w:szCs w:val="22"/>
        </w:rPr>
        <w:t>2</w:t>
      </w:r>
      <w:r w:rsidRPr="00D42560">
        <w:rPr>
          <w:b/>
          <w:snapToGrid w:val="0"/>
          <w:sz w:val="22"/>
          <w:szCs w:val="22"/>
        </w:rPr>
        <w:t>.</w:t>
      </w:r>
      <w:r w:rsidR="00497DBD" w:rsidRPr="00D42560">
        <w:rPr>
          <w:b/>
          <w:snapToGrid w:val="0"/>
          <w:sz w:val="22"/>
          <w:szCs w:val="22"/>
        </w:rPr>
        <w:t xml:space="preserve"> </w:t>
      </w:r>
      <w:r w:rsidR="00CD6D31" w:rsidRPr="00D42560">
        <w:rPr>
          <w:bCs/>
          <w:snapToGrid w:val="0"/>
          <w:sz w:val="22"/>
          <w:szCs w:val="22"/>
        </w:rPr>
        <w:t>1</w:t>
      </w:r>
      <w:r w:rsidR="00A42CED" w:rsidRPr="00D42560">
        <w:rPr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>Następujące oznaczenia graficzne na rysunku planu</w:t>
      </w:r>
      <w:r w:rsidR="00616977" w:rsidRPr="00D42560">
        <w:rPr>
          <w:snapToGrid w:val="0"/>
          <w:sz w:val="22"/>
          <w:szCs w:val="22"/>
        </w:rPr>
        <w:t xml:space="preserve"> </w:t>
      </w:r>
      <w:r w:rsidR="00CD6D31" w:rsidRPr="00D42560">
        <w:rPr>
          <w:snapToGrid w:val="0"/>
          <w:sz w:val="22"/>
          <w:szCs w:val="22"/>
        </w:rPr>
        <w:t xml:space="preserve">miejscowego </w:t>
      </w:r>
      <w:r w:rsidRPr="00D42560">
        <w:rPr>
          <w:snapToGrid w:val="0"/>
          <w:sz w:val="22"/>
          <w:szCs w:val="22"/>
        </w:rPr>
        <w:t>są obowiązującymi ustaleniami planu</w:t>
      </w:r>
      <w:r w:rsidR="00CD6D31" w:rsidRPr="00D42560">
        <w:rPr>
          <w:snapToGrid w:val="0"/>
          <w:sz w:val="22"/>
          <w:szCs w:val="22"/>
        </w:rPr>
        <w:t xml:space="preserve"> miejscowego</w:t>
      </w:r>
      <w:r w:rsidRPr="00D42560">
        <w:rPr>
          <w:snapToGrid w:val="0"/>
          <w:sz w:val="22"/>
          <w:szCs w:val="22"/>
        </w:rPr>
        <w:t>:</w:t>
      </w:r>
    </w:p>
    <w:p w14:paraId="23BC9980" w14:textId="77777777" w:rsidR="00CD6D31" w:rsidRPr="00D42560" w:rsidRDefault="00CD6D31">
      <w:pPr>
        <w:numPr>
          <w:ilvl w:val="0"/>
          <w:numId w:val="4"/>
        </w:numPr>
        <w:tabs>
          <w:tab w:val="clear" w:pos="720"/>
          <w:tab w:val="left" w:pos="-1560"/>
          <w:tab w:val="num" w:pos="-1134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granica obszaru objętego miejscowym planem zagospodarowania przestrzennego;</w:t>
      </w:r>
    </w:p>
    <w:p w14:paraId="15599673" w14:textId="77777777" w:rsidR="00CD6D31" w:rsidRPr="00D42560" w:rsidRDefault="00CD6D31">
      <w:pPr>
        <w:numPr>
          <w:ilvl w:val="0"/>
          <w:numId w:val="4"/>
        </w:numPr>
        <w:tabs>
          <w:tab w:val="clear" w:pos="720"/>
          <w:tab w:val="left" w:pos="-1560"/>
          <w:tab w:val="num" w:pos="-1134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linia rozgraniczająca tereny o różnym przeznaczeniu lub różnych zasadach zagospodarowania;</w:t>
      </w:r>
    </w:p>
    <w:p w14:paraId="28ED702D" w14:textId="77777777" w:rsidR="00CD6D31" w:rsidRPr="00D42560" w:rsidRDefault="00CD6D31">
      <w:pPr>
        <w:numPr>
          <w:ilvl w:val="0"/>
          <w:numId w:val="4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nieprzekraczalna linia zabudowy;</w:t>
      </w:r>
    </w:p>
    <w:p w14:paraId="772DCE1B" w14:textId="7E23624F" w:rsidR="00920E91" w:rsidRPr="00D42560" w:rsidRDefault="00920E91" w:rsidP="00920E91">
      <w:pPr>
        <w:numPr>
          <w:ilvl w:val="0"/>
          <w:numId w:val="4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szpaler drzew;</w:t>
      </w:r>
    </w:p>
    <w:p w14:paraId="30292379" w14:textId="29882958" w:rsidR="000458B0" w:rsidRPr="00D42560" w:rsidRDefault="000458B0" w:rsidP="000458B0">
      <w:pPr>
        <w:numPr>
          <w:ilvl w:val="0"/>
          <w:numId w:val="4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granica strefy „B” ochrony konserwatorskiej;</w:t>
      </w:r>
    </w:p>
    <w:p w14:paraId="20C16D49" w14:textId="63F84564" w:rsidR="001911C0" w:rsidRPr="00D42560" w:rsidRDefault="001911C0" w:rsidP="000458B0">
      <w:pPr>
        <w:numPr>
          <w:ilvl w:val="0"/>
          <w:numId w:val="4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granica strefy „K” ochrony krajobrazu;</w:t>
      </w:r>
    </w:p>
    <w:p w14:paraId="2053D252" w14:textId="185825B1" w:rsidR="00D24840" w:rsidRPr="00D42560" w:rsidRDefault="00D24840" w:rsidP="000458B0">
      <w:pPr>
        <w:numPr>
          <w:ilvl w:val="0"/>
          <w:numId w:val="4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granica strefy „W” ścisłej ochrony zabytków archeologicznych;</w:t>
      </w:r>
    </w:p>
    <w:p w14:paraId="2683FEB8" w14:textId="77777777" w:rsidR="00D24840" w:rsidRPr="00D42560" w:rsidRDefault="002C66C5" w:rsidP="00D24840">
      <w:pPr>
        <w:numPr>
          <w:ilvl w:val="0"/>
          <w:numId w:val="4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granica strefy „OW” ochrony zabytków archeologicznych;</w:t>
      </w:r>
    </w:p>
    <w:p w14:paraId="17F03440" w14:textId="455F04AD" w:rsidR="00D24840" w:rsidRPr="00D42560" w:rsidRDefault="00D24840" w:rsidP="00D24840">
      <w:pPr>
        <w:numPr>
          <w:ilvl w:val="0"/>
          <w:numId w:val="4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granica </w:t>
      </w:r>
      <w:r w:rsidR="00107E56">
        <w:rPr>
          <w:snapToGrid w:val="0"/>
          <w:sz w:val="22"/>
          <w:szCs w:val="22"/>
        </w:rPr>
        <w:t>s</w:t>
      </w:r>
      <w:r w:rsidR="00107E56" w:rsidRPr="00D42560">
        <w:rPr>
          <w:snapToGrid w:val="0"/>
          <w:sz w:val="22"/>
          <w:szCs w:val="22"/>
        </w:rPr>
        <w:t xml:space="preserve">pecjalnego </w:t>
      </w:r>
      <w:r w:rsidR="00107E56">
        <w:rPr>
          <w:snapToGrid w:val="0"/>
          <w:sz w:val="22"/>
          <w:szCs w:val="22"/>
        </w:rPr>
        <w:t>o</w:t>
      </w:r>
      <w:r w:rsidR="00107E56" w:rsidRPr="00D42560">
        <w:rPr>
          <w:snapToGrid w:val="0"/>
          <w:sz w:val="22"/>
          <w:szCs w:val="22"/>
        </w:rPr>
        <w:t xml:space="preserve">bszaru </w:t>
      </w:r>
      <w:r w:rsidR="00107E56">
        <w:rPr>
          <w:snapToGrid w:val="0"/>
          <w:sz w:val="22"/>
          <w:szCs w:val="22"/>
        </w:rPr>
        <w:t>o</w:t>
      </w:r>
      <w:r w:rsidR="00107E56" w:rsidRPr="00D42560">
        <w:rPr>
          <w:snapToGrid w:val="0"/>
          <w:sz w:val="22"/>
          <w:szCs w:val="22"/>
        </w:rPr>
        <w:t xml:space="preserve">chrony </w:t>
      </w:r>
      <w:r w:rsidR="00107E56">
        <w:rPr>
          <w:snapToGrid w:val="0"/>
          <w:sz w:val="22"/>
          <w:szCs w:val="22"/>
        </w:rPr>
        <w:t>siedlisk</w:t>
      </w:r>
      <w:r w:rsidR="00107E56" w:rsidRPr="00D42560">
        <w:rPr>
          <w:snapToGrid w:val="0"/>
          <w:sz w:val="22"/>
          <w:szCs w:val="22"/>
        </w:rPr>
        <w:t xml:space="preserve"> </w:t>
      </w:r>
      <w:r w:rsidRPr="00D42560">
        <w:rPr>
          <w:snapToGrid w:val="0"/>
          <w:sz w:val="22"/>
          <w:szCs w:val="22"/>
        </w:rPr>
        <w:t>"Wzgórza Strzelińskie" (PLH020074)</w:t>
      </w:r>
      <w:r w:rsidR="00216DD5" w:rsidRPr="00D42560">
        <w:rPr>
          <w:snapToGrid w:val="0"/>
          <w:sz w:val="22"/>
          <w:szCs w:val="22"/>
        </w:rPr>
        <w:t>;</w:t>
      </w:r>
    </w:p>
    <w:p w14:paraId="7E8D67BD" w14:textId="15566E35" w:rsidR="004F0F3D" w:rsidRPr="00D42560" w:rsidRDefault="004F0F3D" w:rsidP="00D24840">
      <w:pPr>
        <w:numPr>
          <w:ilvl w:val="0"/>
          <w:numId w:val="4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granica strefy </w:t>
      </w:r>
      <w:r w:rsidR="00F75B8B" w:rsidRPr="00D42560">
        <w:rPr>
          <w:snapToGrid w:val="0"/>
          <w:sz w:val="22"/>
          <w:szCs w:val="22"/>
        </w:rPr>
        <w:t>ochron</w:t>
      </w:r>
      <w:r w:rsidR="003D5739" w:rsidRPr="00D42560">
        <w:rPr>
          <w:snapToGrid w:val="0"/>
          <w:sz w:val="22"/>
          <w:szCs w:val="22"/>
        </w:rPr>
        <w:t>nej</w:t>
      </w:r>
      <w:r w:rsidR="00F75B8B" w:rsidRPr="00D42560">
        <w:rPr>
          <w:snapToGrid w:val="0"/>
          <w:sz w:val="22"/>
          <w:szCs w:val="22"/>
        </w:rPr>
        <w:t xml:space="preserve"> obejmującej teren ochrony </w:t>
      </w:r>
      <w:r w:rsidRPr="00D42560">
        <w:rPr>
          <w:snapToGrid w:val="0"/>
          <w:sz w:val="22"/>
          <w:szCs w:val="22"/>
        </w:rPr>
        <w:t xml:space="preserve">bezpośredniej ujęcia wody </w:t>
      </w:r>
      <w:r w:rsidR="00F75B8B" w:rsidRPr="00D42560">
        <w:rPr>
          <w:snapToGrid w:val="0"/>
          <w:sz w:val="22"/>
          <w:szCs w:val="22"/>
        </w:rPr>
        <w:t>podziemnej;</w:t>
      </w:r>
    </w:p>
    <w:p w14:paraId="14027F62" w14:textId="1C73B7A8" w:rsidR="00A67065" w:rsidRPr="00D42560" w:rsidRDefault="00226BB6" w:rsidP="00A67065">
      <w:pPr>
        <w:numPr>
          <w:ilvl w:val="0"/>
          <w:numId w:val="4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stanowisko </w:t>
      </w:r>
      <w:r w:rsidR="00A67065" w:rsidRPr="00D42560">
        <w:rPr>
          <w:snapToGrid w:val="0"/>
          <w:sz w:val="22"/>
          <w:szCs w:val="22"/>
        </w:rPr>
        <w:t>archeologiczne</w:t>
      </w:r>
      <w:r w:rsidRPr="00D42560">
        <w:rPr>
          <w:snapToGrid w:val="0"/>
          <w:sz w:val="22"/>
          <w:szCs w:val="22"/>
        </w:rPr>
        <w:t xml:space="preserve"> </w:t>
      </w:r>
      <w:r w:rsidR="00A67065" w:rsidRPr="00D42560">
        <w:rPr>
          <w:snapToGrid w:val="0"/>
          <w:sz w:val="22"/>
          <w:szCs w:val="22"/>
        </w:rPr>
        <w:t>figurujące</w:t>
      </w:r>
      <w:r w:rsidRPr="00D42560">
        <w:rPr>
          <w:snapToGrid w:val="0"/>
          <w:sz w:val="22"/>
          <w:szCs w:val="22"/>
        </w:rPr>
        <w:t xml:space="preserve"> w </w:t>
      </w:r>
      <w:r w:rsidR="00A67065" w:rsidRPr="00D42560">
        <w:rPr>
          <w:snapToGrid w:val="0"/>
          <w:sz w:val="22"/>
          <w:szCs w:val="22"/>
        </w:rPr>
        <w:t>rejestrze zabytków;</w:t>
      </w:r>
    </w:p>
    <w:p w14:paraId="649FA154" w14:textId="5C1CDAFA" w:rsidR="00A67065" w:rsidRPr="00D42560" w:rsidRDefault="00A67065" w:rsidP="00A67065">
      <w:pPr>
        <w:numPr>
          <w:ilvl w:val="0"/>
          <w:numId w:val="4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stanowisko archeologiczne figurujące w wykazie zabytków;</w:t>
      </w:r>
    </w:p>
    <w:p w14:paraId="2A63FC99" w14:textId="505E49AD" w:rsidR="00316E79" w:rsidRPr="00D42560" w:rsidRDefault="00216DD5" w:rsidP="00216DD5">
      <w:pPr>
        <w:numPr>
          <w:ilvl w:val="0"/>
          <w:numId w:val="4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obiekt figurujący w wykazie zabytków;</w:t>
      </w:r>
    </w:p>
    <w:p w14:paraId="572173A5" w14:textId="77777777" w:rsidR="00CD6D31" w:rsidRPr="00D42560" w:rsidRDefault="00CD6D31">
      <w:pPr>
        <w:numPr>
          <w:ilvl w:val="0"/>
          <w:numId w:val="4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symbol klasy przeznaczenia terenu wraz z numeracją wyróżniającą go spośród innych terenów.</w:t>
      </w:r>
    </w:p>
    <w:p w14:paraId="395E5DC7" w14:textId="77777777" w:rsidR="00CD6D31" w:rsidRPr="00D42560" w:rsidRDefault="00CD6D31" w:rsidP="00F91C57">
      <w:pPr>
        <w:numPr>
          <w:ilvl w:val="0"/>
          <w:numId w:val="19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Pozostałe oznaczenia graficzne na rysunku planu miejscowego nie są obowiązującymi ustaleniami planu miejscowego, stanowiąc jedynie informację.</w:t>
      </w:r>
    </w:p>
    <w:p w14:paraId="68280788" w14:textId="77777777" w:rsidR="0050401A" w:rsidRPr="00D42560" w:rsidRDefault="0050401A" w:rsidP="00A12299">
      <w:pPr>
        <w:tabs>
          <w:tab w:val="left" w:pos="360"/>
        </w:tabs>
        <w:suppressAutoHyphens/>
        <w:jc w:val="both"/>
        <w:rPr>
          <w:snapToGrid w:val="0"/>
          <w:sz w:val="22"/>
          <w:szCs w:val="22"/>
        </w:rPr>
      </w:pPr>
    </w:p>
    <w:p w14:paraId="62B5C9B1" w14:textId="77777777" w:rsidR="0050401A" w:rsidRPr="00D42560" w:rsidRDefault="0050401A" w:rsidP="00497DBD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E473F6" w:rsidRPr="00D42560">
        <w:rPr>
          <w:b/>
          <w:snapToGrid w:val="0"/>
          <w:sz w:val="22"/>
          <w:szCs w:val="22"/>
        </w:rPr>
        <w:t>3</w:t>
      </w:r>
      <w:r w:rsidRPr="00D42560">
        <w:rPr>
          <w:b/>
          <w:snapToGrid w:val="0"/>
          <w:sz w:val="22"/>
          <w:szCs w:val="22"/>
        </w:rPr>
        <w:t>.</w:t>
      </w:r>
      <w:r w:rsidR="00497DBD" w:rsidRPr="00D42560">
        <w:rPr>
          <w:b/>
          <w:snapToGrid w:val="0"/>
          <w:sz w:val="22"/>
          <w:szCs w:val="22"/>
        </w:rPr>
        <w:t xml:space="preserve"> </w:t>
      </w:r>
      <w:r w:rsidRPr="00D42560">
        <w:rPr>
          <w:b/>
          <w:snapToGrid w:val="0"/>
          <w:sz w:val="22"/>
          <w:szCs w:val="22"/>
        </w:rPr>
        <w:t>Ilekroć w niniejszej uchwale jest mowa o:</w:t>
      </w:r>
    </w:p>
    <w:p w14:paraId="73076A9B" w14:textId="77777777" w:rsidR="00890C8A" w:rsidRPr="00D42560" w:rsidRDefault="00890C8A" w:rsidP="00890C8A">
      <w:pPr>
        <w:numPr>
          <w:ilvl w:val="0"/>
          <w:numId w:val="2"/>
        </w:numPr>
        <w:tabs>
          <w:tab w:val="clear" w:pos="108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bookmarkStart w:id="0" w:name="_Hlk512597193"/>
      <w:r w:rsidRPr="00D42560">
        <w:rPr>
          <w:b/>
          <w:bCs/>
          <w:snapToGrid w:val="0"/>
          <w:sz w:val="22"/>
          <w:szCs w:val="22"/>
        </w:rPr>
        <w:t xml:space="preserve">„dystrybucyjnych urządzeniach infrastruktury technicznej” </w:t>
      </w:r>
      <w:r w:rsidRPr="00D42560">
        <w:rPr>
          <w:snapToGrid w:val="0"/>
          <w:sz w:val="22"/>
          <w:szCs w:val="22"/>
        </w:rPr>
        <w:t>– należy przez to rozumieć zbiór urządzeń w ramach poszczególnych sieci uzbrojenia terenu wraz z urządzeniami pomocniczymi, które służą zaopatrzeniu i obsłudze odbiorców;</w:t>
      </w:r>
    </w:p>
    <w:p w14:paraId="5C14C412" w14:textId="77777777" w:rsidR="00D80425" w:rsidRPr="00D42560" w:rsidRDefault="00D80425" w:rsidP="00D80425">
      <w:pPr>
        <w:numPr>
          <w:ilvl w:val="0"/>
          <w:numId w:val="2"/>
        </w:numPr>
        <w:tabs>
          <w:tab w:val="clear" w:pos="1080"/>
          <w:tab w:val="num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b/>
          <w:bCs/>
          <w:snapToGrid w:val="0"/>
          <w:sz w:val="22"/>
          <w:szCs w:val="22"/>
        </w:rPr>
        <w:t>„istniejącej zabudowie”</w:t>
      </w:r>
      <w:r w:rsidRPr="00D42560">
        <w:rPr>
          <w:snapToGrid w:val="0"/>
          <w:sz w:val="22"/>
          <w:szCs w:val="22"/>
        </w:rPr>
        <w:t xml:space="preserve"> – należy przez to rozumieć:</w:t>
      </w:r>
    </w:p>
    <w:p w14:paraId="23B2E099" w14:textId="77777777" w:rsidR="00D80425" w:rsidRPr="00D42560" w:rsidRDefault="00D80425" w:rsidP="00727603">
      <w:pPr>
        <w:numPr>
          <w:ilvl w:val="0"/>
          <w:numId w:val="13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budynki lub budowle, ujawnione w ewidencji gruntów i budynków w dniu wejścia w życie planu miejscowego,</w:t>
      </w:r>
    </w:p>
    <w:p w14:paraId="19F160A1" w14:textId="78A1237C" w:rsidR="00D80425" w:rsidRPr="00D42560" w:rsidRDefault="00D80425" w:rsidP="00727603">
      <w:pPr>
        <w:numPr>
          <w:ilvl w:val="0"/>
          <w:numId w:val="13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budynki lub budowle, możliwe do realizacji lub realizowane na podstawie zgłoszenia budowy lub wykonywania innych robót budowlanych (bez wniesionego sprzeciwu) lub prawomocnego pozwolenia na budowę, wydanych przed wejściem w życie planu miejscowego;</w:t>
      </w:r>
    </w:p>
    <w:p w14:paraId="7E91BE4E" w14:textId="5BCE71D2" w:rsidR="00CE1E51" w:rsidRPr="00D42560" w:rsidRDefault="0050401A" w:rsidP="00452FE1">
      <w:pPr>
        <w:numPr>
          <w:ilvl w:val="0"/>
          <w:numId w:val="2"/>
        </w:numPr>
        <w:tabs>
          <w:tab w:val="clear" w:pos="1080"/>
          <w:tab w:val="num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b/>
          <w:bCs/>
          <w:snapToGrid w:val="0"/>
          <w:sz w:val="22"/>
          <w:szCs w:val="22"/>
        </w:rPr>
        <w:t>„nieprzekraczalnej linii zabudowy”</w:t>
      </w:r>
      <w:r w:rsidRPr="00D42560">
        <w:rPr>
          <w:snapToGrid w:val="0"/>
          <w:sz w:val="22"/>
          <w:szCs w:val="22"/>
        </w:rPr>
        <w:t xml:space="preserve"> – należy przez to rozumieć linię </w:t>
      </w:r>
      <w:r w:rsidR="00075108" w:rsidRPr="00D42560">
        <w:rPr>
          <w:snapToGrid w:val="0"/>
          <w:sz w:val="22"/>
          <w:szCs w:val="22"/>
        </w:rPr>
        <w:t>ograniczającą</w:t>
      </w:r>
      <w:r w:rsidRPr="00D42560">
        <w:rPr>
          <w:snapToGrid w:val="0"/>
          <w:sz w:val="22"/>
          <w:szCs w:val="22"/>
        </w:rPr>
        <w:t xml:space="preserve"> obszar, na którym dopuszcza się </w:t>
      </w:r>
      <w:r w:rsidR="0042098C" w:rsidRPr="00D42560">
        <w:rPr>
          <w:snapToGrid w:val="0"/>
          <w:sz w:val="22"/>
          <w:szCs w:val="22"/>
        </w:rPr>
        <w:t>budowę</w:t>
      </w:r>
      <w:r w:rsidRPr="00D42560">
        <w:rPr>
          <w:snapToGrid w:val="0"/>
          <w:sz w:val="22"/>
          <w:szCs w:val="22"/>
        </w:rPr>
        <w:t xml:space="preserve"> budynków</w:t>
      </w:r>
      <w:r w:rsidR="00C826C2" w:rsidRPr="00D42560">
        <w:rPr>
          <w:snapToGrid w:val="0"/>
          <w:sz w:val="22"/>
          <w:szCs w:val="22"/>
        </w:rPr>
        <w:t xml:space="preserve">; </w:t>
      </w:r>
      <w:r w:rsidR="00095AB4" w:rsidRPr="00D42560">
        <w:rPr>
          <w:snapToGrid w:val="0"/>
          <w:sz w:val="22"/>
          <w:szCs w:val="22"/>
        </w:rPr>
        <w:t xml:space="preserve">przy czym, </w:t>
      </w:r>
      <w:r w:rsidR="00C826C2" w:rsidRPr="00D42560">
        <w:rPr>
          <w:snapToGrid w:val="0"/>
          <w:sz w:val="22"/>
          <w:szCs w:val="22"/>
        </w:rPr>
        <w:t>p</w:t>
      </w:r>
      <w:r w:rsidRPr="00D42560">
        <w:rPr>
          <w:snapToGrid w:val="0"/>
          <w:sz w:val="22"/>
          <w:szCs w:val="22"/>
        </w:rPr>
        <w:t>oza obszarem wyznaczonym przez nieprzekraczalne linie zabudowy</w:t>
      </w:r>
      <w:r w:rsidR="00216614" w:rsidRPr="00D42560">
        <w:rPr>
          <w:snapToGrid w:val="0"/>
          <w:sz w:val="22"/>
          <w:szCs w:val="22"/>
        </w:rPr>
        <w:t>, lecz w granic</w:t>
      </w:r>
      <w:r w:rsidR="004D03F1" w:rsidRPr="00D42560">
        <w:rPr>
          <w:snapToGrid w:val="0"/>
          <w:sz w:val="22"/>
          <w:szCs w:val="22"/>
        </w:rPr>
        <w:t xml:space="preserve">ach </w:t>
      </w:r>
      <w:r w:rsidR="005B3038" w:rsidRPr="00D42560">
        <w:rPr>
          <w:snapToGrid w:val="0"/>
          <w:sz w:val="22"/>
          <w:szCs w:val="22"/>
        </w:rPr>
        <w:t>planu miejscowego</w:t>
      </w:r>
      <w:r w:rsidR="00216614" w:rsidRPr="00D42560">
        <w:rPr>
          <w:snapToGrid w:val="0"/>
          <w:sz w:val="22"/>
          <w:szCs w:val="22"/>
        </w:rPr>
        <w:t>,</w:t>
      </w:r>
      <w:r w:rsidRPr="00D42560">
        <w:rPr>
          <w:snapToGrid w:val="0"/>
          <w:sz w:val="22"/>
          <w:szCs w:val="22"/>
        </w:rPr>
        <w:t xml:space="preserve"> dopuszcza się</w:t>
      </w:r>
      <w:r w:rsidR="00CE1E51" w:rsidRPr="00D42560">
        <w:rPr>
          <w:snapToGrid w:val="0"/>
          <w:sz w:val="22"/>
          <w:szCs w:val="22"/>
        </w:rPr>
        <w:t>:</w:t>
      </w:r>
    </w:p>
    <w:p w14:paraId="383EBC3C" w14:textId="77777777" w:rsidR="003C72A3" w:rsidRPr="00D42560" w:rsidRDefault="003C72A3" w:rsidP="00C52463">
      <w:pPr>
        <w:numPr>
          <w:ilvl w:val="0"/>
          <w:numId w:val="123"/>
        </w:numPr>
        <w:suppressAutoHyphens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podziemne części budynków;</w:t>
      </w:r>
    </w:p>
    <w:p w14:paraId="59C8140D" w14:textId="77777777" w:rsidR="005B24B9" w:rsidRPr="00D42560" w:rsidRDefault="0070717A" w:rsidP="00C52463">
      <w:pPr>
        <w:numPr>
          <w:ilvl w:val="0"/>
          <w:numId w:val="123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dystrybucyjne</w:t>
      </w:r>
      <w:r w:rsidR="000A3EAA" w:rsidRPr="00D42560">
        <w:rPr>
          <w:snapToGrid w:val="0"/>
          <w:sz w:val="22"/>
          <w:szCs w:val="22"/>
        </w:rPr>
        <w:t xml:space="preserve"> urządze</w:t>
      </w:r>
      <w:r w:rsidRPr="00D42560">
        <w:rPr>
          <w:snapToGrid w:val="0"/>
          <w:sz w:val="22"/>
          <w:szCs w:val="22"/>
        </w:rPr>
        <w:t>nia</w:t>
      </w:r>
      <w:r w:rsidR="000A3EAA" w:rsidRPr="00D42560">
        <w:rPr>
          <w:snapToGrid w:val="0"/>
          <w:sz w:val="22"/>
          <w:szCs w:val="22"/>
        </w:rPr>
        <w:t xml:space="preserve"> </w:t>
      </w:r>
      <w:r w:rsidR="0050401A" w:rsidRPr="00D42560">
        <w:rPr>
          <w:snapToGrid w:val="0"/>
          <w:sz w:val="22"/>
          <w:szCs w:val="22"/>
        </w:rPr>
        <w:t>infrastruktury technicznej</w:t>
      </w:r>
      <w:r w:rsidR="00356835" w:rsidRPr="00D42560">
        <w:rPr>
          <w:snapToGrid w:val="0"/>
          <w:sz w:val="22"/>
          <w:szCs w:val="22"/>
        </w:rPr>
        <w:t xml:space="preserve"> (w</w:t>
      </w:r>
      <w:r w:rsidR="002F024D" w:rsidRPr="00D42560">
        <w:rPr>
          <w:snapToGrid w:val="0"/>
          <w:sz w:val="22"/>
          <w:szCs w:val="22"/>
        </w:rPr>
        <w:t> </w:t>
      </w:r>
      <w:r w:rsidR="00356835" w:rsidRPr="00D42560">
        <w:rPr>
          <w:snapToGrid w:val="0"/>
          <w:sz w:val="22"/>
          <w:szCs w:val="22"/>
        </w:rPr>
        <w:t>tym</w:t>
      </w:r>
      <w:r w:rsidR="0045374E" w:rsidRPr="00D42560">
        <w:rPr>
          <w:snapToGrid w:val="0"/>
          <w:sz w:val="22"/>
          <w:szCs w:val="22"/>
        </w:rPr>
        <w:t xml:space="preserve"> </w:t>
      </w:r>
      <w:r w:rsidR="00356835" w:rsidRPr="00D42560">
        <w:rPr>
          <w:snapToGrid w:val="0"/>
          <w:sz w:val="22"/>
          <w:szCs w:val="22"/>
        </w:rPr>
        <w:t>stacj</w:t>
      </w:r>
      <w:r w:rsidR="00DD02F9" w:rsidRPr="00D42560">
        <w:rPr>
          <w:snapToGrid w:val="0"/>
          <w:sz w:val="22"/>
          <w:szCs w:val="22"/>
        </w:rPr>
        <w:t>e</w:t>
      </w:r>
      <w:r w:rsidR="00356835" w:rsidRPr="00D42560">
        <w:rPr>
          <w:snapToGrid w:val="0"/>
          <w:sz w:val="22"/>
          <w:szCs w:val="22"/>
        </w:rPr>
        <w:t xml:space="preserve"> transformatorow</w:t>
      </w:r>
      <w:r w:rsidR="00DD02F9" w:rsidRPr="00D42560">
        <w:rPr>
          <w:snapToGrid w:val="0"/>
          <w:sz w:val="22"/>
          <w:szCs w:val="22"/>
        </w:rPr>
        <w:t>e</w:t>
      </w:r>
      <w:r w:rsidR="00356835" w:rsidRPr="00D42560">
        <w:rPr>
          <w:snapToGrid w:val="0"/>
          <w:sz w:val="22"/>
          <w:szCs w:val="22"/>
        </w:rPr>
        <w:t>)</w:t>
      </w:r>
      <w:r w:rsidR="00CE1E51" w:rsidRPr="00D42560">
        <w:rPr>
          <w:snapToGrid w:val="0"/>
          <w:sz w:val="22"/>
          <w:szCs w:val="22"/>
        </w:rPr>
        <w:t>,</w:t>
      </w:r>
    </w:p>
    <w:p w14:paraId="6BB610C9" w14:textId="77777777" w:rsidR="005B24B9" w:rsidRPr="00D42560" w:rsidRDefault="00EB68C3" w:rsidP="00C52463">
      <w:pPr>
        <w:numPr>
          <w:ilvl w:val="0"/>
          <w:numId w:val="123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bookmarkStart w:id="1" w:name="_Hlk34228120"/>
      <w:r w:rsidRPr="00D42560">
        <w:rPr>
          <w:snapToGrid w:val="0"/>
          <w:sz w:val="22"/>
          <w:szCs w:val="22"/>
        </w:rPr>
        <w:t>gank</w:t>
      </w:r>
      <w:r w:rsidR="0070717A" w:rsidRPr="00D42560">
        <w:rPr>
          <w:snapToGrid w:val="0"/>
          <w:sz w:val="22"/>
          <w:szCs w:val="22"/>
        </w:rPr>
        <w:t>i</w:t>
      </w:r>
      <w:r w:rsidRPr="00D42560">
        <w:rPr>
          <w:snapToGrid w:val="0"/>
          <w:sz w:val="22"/>
          <w:szCs w:val="22"/>
        </w:rPr>
        <w:t xml:space="preserve"> o powierzchni nie większej niż 5</w:t>
      </w:r>
      <w:r w:rsidR="00BA73E8" w:rsidRPr="00D42560">
        <w:rPr>
          <w:snapToGrid w:val="0"/>
          <w:sz w:val="22"/>
          <w:szCs w:val="22"/>
        </w:rPr>
        <w:t> </w:t>
      </w:r>
      <w:r w:rsidRPr="00D42560">
        <w:rPr>
          <w:snapToGrid w:val="0"/>
          <w:sz w:val="22"/>
          <w:szCs w:val="22"/>
        </w:rPr>
        <w:t>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>,</w:t>
      </w:r>
      <w:r w:rsidR="0070717A" w:rsidRPr="00D42560">
        <w:rPr>
          <w:snapToGrid w:val="0"/>
          <w:sz w:val="22"/>
          <w:szCs w:val="22"/>
        </w:rPr>
        <w:t xml:space="preserve"> przekraczające tę linię o nie więcej niż 2 m,</w:t>
      </w:r>
    </w:p>
    <w:p w14:paraId="42AED599" w14:textId="73541A34" w:rsidR="00AE7E04" w:rsidRPr="00D42560" w:rsidRDefault="00AE7E04" w:rsidP="00C52463">
      <w:pPr>
        <w:numPr>
          <w:ilvl w:val="0"/>
          <w:numId w:val="123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wykusze o </w:t>
      </w:r>
      <w:r w:rsidR="003C3993" w:rsidRPr="00D42560">
        <w:rPr>
          <w:snapToGrid w:val="0"/>
          <w:sz w:val="22"/>
          <w:szCs w:val="22"/>
        </w:rPr>
        <w:t xml:space="preserve">łącznej </w:t>
      </w:r>
      <w:r w:rsidR="004C38C1" w:rsidRPr="00D42560">
        <w:rPr>
          <w:snapToGrid w:val="0"/>
          <w:sz w:val="22"/>
          <w:szCs w:val="22"/>
        </w:rPr>
        <w:t>szerokości</w:t>
      </w:r>
      <w:r w:rsidRPr="00D42560">
        <w:rPr>
          <w:snapToGrid w:val="0"/>
          <w:sz w:val="22"/>
          <w:szCs w:val="22"/>
        </w:rPr>
        <w:t xml:space="preserve"> nieprzekraczającej 3</w:t>
      </w:r>
      <w:r w:rsidR="00D1590E" w:rsidRPr="00D42560">
        <w:rPr>
          <w:snapToGrid w:val="0"/>
          <w:sz w:val="22"/>
          <w:szCs w:val="22"/>
        </w:rPr>
        <w:t>3</w:t>
      </w:r>
      <w:r w:rsidRPr="00D42560">
        <w:rPr>
          <w:snapToGrid w:val="0"/>
          <w:sz w:val="22"/>
          <w:szCs w:val="22"/>
        </w:rPr>
        <w:t xml:space="preserve">% całkowitej </w:t>
      </w:r>
      <w:r w:rsidR="003C3993" w:rsidRPr="00D42560">
        <w:rPr>
          <w:snapToGrid w:val="0"/>
          <w:sz w:val="22"/>
          <w:szCs w:val="22"/>
        </w:rPr>
        <w:t>szerokości</w:t>
      </w:r>
      <w:r w:rsidRPr="00D42560">
        <w:rPr>
          <w:snapToGrid w:val="0"/>
          <w:sz w:val="22"/>
          <w:szCs w:val="22"/>
        </w:rPr>
        <w:t xml:space="preserve"> elewacji, na której mają być umieszczone, przekraczające t</w:t>
      </w:r>
      <w:r w:rsidR="00C700D8" w:rsidRPr="00D42560">
        <w:rPr>
          <w:snapToGrid w:val="0"/>
          <w:sz w:val="22"/>
          <w:szCs w:val="22"/>
        </w:rPr>
        <w:t>ę</w:t>
      </w:r>
      <w:r w:rsidRPr="00D42560">
        <w:rPr>
          <w:snapToGrid w:val="0"/>
          <w:sz w:val="22"/>
          <w:szCs w:val="22"/>
        </w:rPr>
        <w:t xml:space="preserve"> linię o nie więcej niż 2 m,</w:t>
      </w:r>
    </w:p>
    <w:bookmarkEnd w:id="1"/>
    <w:p w14:paraId="48451BAF" w14:textId="3FAF2AFF" w:rsidR="003C72A3" w:rsidRPr="00D42560" w:rsidRDefault="0050401A" w:rsidP="00C52463">
      <w:pPr>
        <w:numPr>
          <w:ilvl w:val="0"/>
          <w:numId w:val="123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zadasze</w:t>
      </w:r>
      <w:r w:rsidR="0070717A" w:rsidRPr="00D42560">
        <w:rPr>
          <w:snapToGrid w:val="0"/>
          <w:sz w:val="22"/>
          <w:szCs w:val="22"/>
        </w:rPr>
        <w:t>nia</w:t>
      </w:r>
      <w:r w:rsidRPr="00D42560">
        <w:rPr>
          <w:snapToGrid w:val="0"/>
          <w:sz w:val="22"/>
          <w:szCs w:val="22"/>
        </w:rPr>
        <w:t xml:space="preserve"> </w:t>
      </w:r>
      <w:r w:rsidR="0070717A" w:rsidRPr="00D42560">
        <w:rPr>
          <w:snapToGrid w:val="0"/>
          <w:sz w:val="22"/>
          <w:szCs w:val="22"/>
        </w:rPr>
        <w:t xml:space="preserve">nad </w:t>
      </w:r>
      <w:r w:rsidRPr="00D42560">
        <w:rPr>
          <w:snapToGrid w:val="0"/>
          <w:sz w:val="22"/>
          <w:szCs w:val="22"/>
        </w:rPr>
        <w:t>wejści</w:t>
      </w:r>
      <w:r w:rsidR="0070717A" w:rsidRPr="00D42560">
        <w:rPr>
          <w:snapToGrid w:val="0"/>
          <w:sz w:val="22"/>
          <w:szCs w:val="22"/>
        </w:rPr>
        <w:t>ami</w:t>
      </w:r>
      <w:r w:rsidRPr="00D42560">
        <w:rPr>
          <w:snapToGrid w:val="0"/>
          <w:sz w:val="22"/>
          <w:szCs w:val="22"/>
        </w:rPr>
        <w:t>, ramp</w:t>
      </w:r>
      <w:r w:rsidR="0070717A" w:rsidRPr="00D42560">
        <w:rPr>
          <w:snapToGrid w:val="0"/>
          <w:sz w:val="22"/>
          <w:szCs w:val="22"/>
        </w:rPr>
        <w:t>y</w:t>
      </w:r>
      <w:r w:rsidRPr="00D42560">
        <w:rPr>
          <w:snapToGrid w:val="0"/>
          <w:sz w:val="22"/>
          <w:szCs w:val="22"/>
        </w:rPr>
        <w:t xml:space="preserve">, </w:t>
      </w:r>
      <w:r w:rsidR="003C72A3" w:rsidRPr="00D42560">
        <w:rPr>
          <w:snapToGrid w:val="0"/>
          <w:sz w:val="22"/>
          <w:szCs w:val="22"/>
        </w:rPr>
        <w:t xml:space="preserve">schody, urządzenia dla osób ze szczególnymi potrzebami, </w:t>
      </w:r>
      <w:r w:rsidRPr="00D42560">
        <w:rPr>
          <w:snapToGrid w:val="0"/>
          <w:sz w:val="22"/>
          <w:szCs w:val="22"/>
        </w:rPr>
        <w:t>podest</w:t>
      </w:r>
      <w:r w:rsidR="0070717A" w:rsidRPr="00D42560">
        <w:rPr>
          <w:snapToGrid w:val="0"/>
          <w:sz w:val="22"/>
          <w:szCs w:val="22"/>
        </w:rPr>
        <w:t>y</w:t>
      </w:r>
      <w:r w:rsidRPr="00D42560">
        <w:rPr>
          <w:snapToGrid w:val="0"/>
          <w:sz w:val="22"/>
          <w:szCs w:val="22"/>
        </w:rPr>
        <w:t>, taras</w:t>
      </w:r>
      <w:r w:rsidR="0070717A" w:rsidRPr="00D42560">
        <w:rPr>
          <w:snapToGrid w:val="0"/>
          <w:sz w:val="22"/>
          <w:szCs w:val="22"/>
        </w:rPr>
        <w:t>y</w:t>
      </w:r>
      <w:r w:rsidR="00911357" w:rsidRPr="00D42560">
        <w:rPr>
          <w:snapToGrid w:val="0"/>
          <w:sz w:val="22"/>
          <w:szCs w:val="22"/>
        </w:rPr>
        <w:t>,</w:t>
      </w:r>
      <w:r w:rsidR="001F49EF" w:rsidRPr="00D42560">
        <w:rPr>
          <w:snapToGrid w:val="0"/>
          <w:sz w:val="22"/>
          <w:szCs w:val="22"/>
        </w:rPr>
        <w:t xml:space="preserve"> balkony</w:t>
      </w:r>
      <w:r w:rsidR="003C72A3" w:rsidRPr="00D42560">
        <w:rPr>
          <w:snapToGrid w:val="0"/>
          <w:sz w:val="22"/>
          <w:szCs w:val="22"/>
        </w:rPr>
        <w:t xml:space="preserve"> </w:t>
      </w:r>
      <w:r w:rsidRPr="00D42560">
        <w:rPr>
          <w:snapToGrid w:val="0"/>
          <w:sz w:val="22"/>
          <w:szCs w:val="22"/>
        </w:rPr>
        <w:t>i</w:t>
      </w:r>
      <w:r w:rsidR="00BA73E8" w:rsidRPr="00D42560">
        <w:rPr>
          <w:snapToGrid w:val="0"/>
          <w:sz w:val="22"/>
          <w:szCs w:val="22"/>
        </w:rPr>
        <w:t> </w:t>
      </w:r>
      <w:r w:rsidRPr="00D42560">
        <w:rPr>
          <w:snapToGrid w:val="0"/>
          <w:sz w:val="22"/>
          <w:szCs w:val="22"/>
        </w:rPr>
        <w:t>okap</w:t>
      </w:r>
      <w:bookmarkEnd w:id="0"/>
      <w:r w:rsidR="0070717A" w:rsidRPr="00D42560">
        <w:rPr>
          <w:snapToGrid w:val="0"/>
          <w:sz w:val="22"/>
          <w:szCs w:val="22"/>
        </w:rPr>
        <w:t>y</w:t>
      </w:r>
      <w:r w:rsidR="00CE1E51" w:rsidRPr="00D42560">
        <w:rPr>
          <w:snapToGrid w:val="0"/>
          <w:sz w:val="22"/>
          <w:szCs w:val="22"/>
        </w:rPr>
        <w:t>, przekraczając</w:t>
      </w:r>
      <w:r w:rsidR="0070717A" w:rsidRPr="00D42560">
        <w:rPr>
          <w:snapToGrid w:val="0"/>
          <w:sz w:val="22"/>
          <w:szCs w:val="22"/>
        </w:rPr>
        <w:t>e</w:t>
      </w:r>
      <w:r w:rsidR="00CE1E51" w:rsidRPr="00D42560">
        <w:rPr>
          <w:snapToGrid w:val="0"/>
          <w:sz w:val="22"/>
          <w:szCs w:val="22"/>
        </w:rPr>
        <w:t xml:space="preserve"> </w:t>
      </w:r>
      <w:r w:rsidR="0070717A" w:rsidRPr="00D42560">
        <w:rPr>
          <w:snapToGrid w:val="0"/>
          <w:sz w:val="22"/>
          <w:szCs w:val="22"/>
        </w:rPr>
        <w:t xml:space="preserve">tę linię </w:t>
      </w:r>
      <w:r w:rsidR="00CE1E51" w:rsidRPr="00D42560">
        <w:rPr>
          <w:snapToGrid w:val="0"/>
          <w:sz w:val="22"/>
          <w:szCs w:val="22"/>
        </w:rPr>
        <w:t>o nie więcej niż 3 m</w:t>
      </w:r>
      <w:r w:rsidR="003C72A3" w:rsidRPr="00D42560">
        <w:rPr>
          <w:snapToGrid w:val="0"/>
          <w:sz w:val="22"/>
          <w:szCs w:val="22"/>
        </w:rPr>
        <w:t>,</w:t>
      </w:r>
    </w:p>
    <w:p w14:paraId="1E43DEE5" w14:textId="77777777" w:rsidR="001003B8" w:rsidRPr="00D42560" w:rsidRDefault="003C72A3" w:rsidP="00C52463">
      <w:pPr>
        <w:numPr>
          <w:ilvl w:val="0"/>
          <w:numId w:val="123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ocieplenia i okładziny zewnętrzne;</w:t>
      </w:r>
    </w:p>
    <w:p w14:paraId="6E676EF9" w14:textId="5E831338" w:rsidR="001E44A7" w:rsidRPr="00D42560" w:rsidRDefault="001E44A7" w:rsidP="001E44A7">
      <w:pPr>
        <w:numPr>
          <w:ilvl w:val="0"/>
          <w:numId w:val="2"/>
        </w:numPr>
        <w:tabs>
          <w:tab w:val="clear" w:pos="108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b/>
          <w:bCs/>
          <w:snapToGrid w:val="0"/>
          <w:sz w:val="22"/>
          <w:szCs w:val="22"/>
        </w:rPr>
        <w:t>„szpalerze drzew”</w:t>
      </w:r>
      <w:r w:rsidRPr="00D42560">
        <w:rPr>
          <w:snapToGrid w:val="0"/>
          <w:sz w:val="22"/>
          <w:szCs w:val="22"/>
        </w:rPr>
        <w:t xml:space="preserve"> – należy przez to rozumieć pojedynczy lub podwójny szereg drzew liściastych, o</w:t>
      </w:r>
      <w:r w:rsidRPr="00D42560">
        <w:t xml:space="preserve"> </w:t>
      </w:r>
      <w:r w:rsidRPr="00D42560">
        <w:rPr>
          <w:snapToGrid w:val="0"/>
          <w:sz w:val="22"/>
          <w:szCs w:val="22"/>
        </w:rPr>
        <w:t>docelowej wysokości drzew przekraczającej 5 m, nasadzonych w odległościach od 5 do 15 m, których lokalizacja może podlegać przesunięciom w granicach terenu, a przerwanie szeregu jest możliwe w dostosowaniu do usytuowania istniejących i projektowanych urządzeń infrastruktury technicznej, w miejscach dojść i dojazdów lub w miejscach, gdzie występują ograniczenia wynikające z przepisów odrębnych</w:t>
      </w:r>
      <w:r w:rsidR="001E5063" w:rsidRPr="00D42560">
        <w:rPr>
          <w:snapToGrid w:val="0"/>
          <w:sz w:val="22"/>
          <w:szCs w:val="22"/>
        </w:rPr>
        <w:t>;</w:t>
      </w:r>
    </w:p>
    <w:p w14:paraId="441D9DA3" w14:textId="4E6B1D6F" w:rsidR="001E5063" w:rsidRPr="00D42560" w:rsidRDefault="001E5063" w:rsidP="00564C96">
      <w:pPr>
        <w:numPr>
          <w:ilvl w:val="0"/>
          <w:numId w:val="2"/>
        </w:numPr>
        <w:tabs>
          <w:tab w:val="clear" w:pos="108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b/>
          <w:bCs/>
          <w:snapToGrid w:val="0"/>
          <w:sz w:val="22"/>
          <w:szCs w:val="22"/>
        </w:rPr>
        <w:t>„zabudowie historycznej”</w:t>
      </w:r>
      <w:r w:rsidRPr="00D42560">
        <w:rPr>
          <w:snapToGrid w:val="0"/>
          <w:sz w:val="22"/>
          <w:szCs w:val="22"/>
        </w:rPr>
        <w:t xml:space="preserve"> – należy przez to rozumieć obiekty figurujące w gminnej ewidencji zabytków</w:t>
      </w:r>
      <w:r w:rsidR="00D76232" w:rsidRPr="00D42560">
        <w:rPr>
          <w:snapToGrid w:val="0"/>
          <w:sz w:val="22"/>
          <w:szCs w:val="22"/>
        </w:rPr>
        <w:t xml:space="preserve"> w granicach obrębu Miłocice.</w:t>
      </w:r>
    </w:p>
    <w:p w14:paraId="211270D0" w14:textId="77777777" w:rsidR="00002461" w:rsidRPr="00D42560" w:rsidRDefault="00002461" w:rsidP="00D8037C">
      <w:pPr>
        <w:suppressAutoHyphens/>
        <w:ind w:left="-66"/>
        <w:jc w:val="both"/>
        <w:rPr>
          <w:snapToGrid w:val="0"/>
          <w:sz w:val="22"/>
          <w:szCs w:val="22"/>
        </w:rPr>
      </w:pPr>
    </w:p>
    <w:p w14:paraId="5B7E9029" w14:textId="77777777" w:rsidR="00B75142" w:rsidRPr="00D42560" w:rsidRDefault="006F2F05" w:rsidP="00BB0DF5">
      <w:pPr>
        <w:suppressAutoHyphens/>
        <w:ind w:firstLine="426"/>
        <w:jc w:val="both"/>
        <w:rPr>
          <w:b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E473F6" w:rsidRPr="00D42560">
        <w:rPr>
          <w:b/>
          <w:snapToGrid w:val="0"/>
          <w:sz w:val="22"/>
          <w:szCs w:val="22"/>
        </w:rPr>
        <w:t>4</w:t>
      </w:r>
      <w:r w:rsidRPr="00D42560">
        <w:rPr>
          <w:b/>
          <w:snapToGrid w:val="0"/>
          <w:sz w:val="22"/>
          <w:szCs w:val="22"/>
        </w:rPr>
        <w:t>.</w:t>
      </w:r>
      <w:r w:rsidR="00497DBD" w:rsidRPr="00D42560">
        <w:rPr>
          <w:b/>
          <w:snapToGrid w:val="0"/>
          <w:sz w:val="22"/>
          <w:szCs w:val="22"/>
        </w:rPr>
        <w:t xml:space="preserve"> </w:t>
      </w:r>
      <w:r w:rsidR="00BB0DF5" w:rsidRPr="00D42560">
        <w:rPr>
          <w:b/>
          <w:sz w:val="22"/>
          <w:szCs w:val="22"/>
        </w:rPr>
        <w:t xml:space="preserve">W zakresie </w:t>
      </w:r>
      <w:r w:rsidR="00B85036" w:rsidRPr="00D42560">
        <w:rPr>
          <w:b/>
          <w:sz w:val="22"/>
          <w:szCs w:val="22"/>
        </w:rPr>
        <w:t>zasad zagospodarowania terenu</w:t>
      </w:r>
      <w:r w:rsidR="00B75142" w:rsidRPr="00D42560">
        <w:rPr>
          <w:b/>
          <w:sz w:val="22"/>
          <w:szCs w:val="22"/>
        </w:rPr>
        <w:t>:</w:t>
      </w:r>
      <w:r w:rsidR="00B85036" w:rsidRPr="00D42560">
        <w:rPr>
          <w:b/>
          <w:sz w:val="22"/>
          <w:szCs w:val="22"/>
        </w:rPr>
        <w:t xml:space="preserve"> </w:t>
      </w:r>
    </w:p>
    <w:p w14:paraId="276DA7F6" w14:textId="2A4B3973" w:rsidR="00327B04" w:rsidRPr="00D42560" w:rsidRDefault="00891D15" w:rsidP="00891D15">
      <w:pPr>
        <w:numPr>
          <w:ilvl w:val="0"/>
          <w:numId w:val="1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łączną lub zamienną realizację przeznaczenia, określonego w przepisach szczegółowych dla poszczególnych terenów;</w:t>
      </w:r>
    </w:p>
    <w:p w14:paraId="216D625E" w14:textId="3D37F98F" w:rsidR="00B75142" w:rsidRPr="00D42560" w:rsidRDefault="00B75142" w:rsidP="00B75142">
      <w:pPr>
        <w:numPr>
          <w:ilvl w:val="0"/>
          <w:numId w:val="1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na każdym terenie dopuszcza się zieleń, dojścia i dojazdy oraz dystrybucyjne urządzenia infrastruktury technicznej, z uwzględnieniem przepisów odrębnych; </w:t>
      </w:r>
    </w:p>
    <w:p w14:paraId="7C637215" w14:textId="512EEE0B" w:rsidR="00B75142" w:rsidRPr="00D42560" w:rsidRDefault="00B75142" w:rsidP="00B75142">
      <w:pPr>
        <w:numPr>
          <w:ilvl w:val="0"/>
          <w:numId w:val="1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na terenach przeznaczonych pod zabudowę dopuszcza się miejsca do parkowania, parkingi, obiekty użytkowe służące rekreacji codziennej i utrzymaniu porządku oraz inne urządzenia budowlane, o ile nie jest to sprzeczne z innymi ustaleniami planu miejscowego</w:t>
      </w:r>
      <w:r w:rsidR="00DC29DD" w:rsidRPr="00D42560">
        <w:rPr>
          <w:snapToGrid w:val="0"/>
          <w:sz w:val="22"/>
          <w:szCs w:val="22"/>
        </w:rPr>
        <w:t>.</w:t>
      </w:r>
    </w:p>
    <w:p w14:paraId="0E1C89D7" w14:textId="77777777" w:rsidR="00B75142" w:rsidRPr="00D42560" w:rsidRDefault="00B75142" w:rsidP="00BB0DF5">
      <w:pPr>
        <w:suppressAutoHyphens/>
        <w:ind w:firstLine="426"/>
        <w:jc w:val="both"/>
        <w:rPr>
          <w:b/>
          <w:sz w:val="22"/>
          <w:szCs w:val="22"/>
        </w:rPr>
      </w:pPr>
    </w:p>
    <w:p w14:paraId="77E0BA78" w14:textId="77777777" w:rsidR="00BB0DF5" w:rsidRPr="00D42560" w:rsidRDefault="00B75142" w:rsidP="00BB0DF5">
      <w:pPr>
        <w:suppressAutoHyphens/>
        <w:ind w:firstLine="426"/>
        <w:jc w:val="both"/>
        <w:rPr>
          <w:b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5. W zakresie </w:t>
      </w:r>
      <w:r w:rsidR="00B85036" w:rsidRPr="00D42560">
        <w:rPr>
          <w:b/>
          <w:sz w:val="22"/>
          <w:szCs w:val="22"/>
        </w:rPr>
        <w:t>zasad ochrony i kształtowania ładu przestrzennego oraz zasad, parametrów i wskaźników kształtowania zabudowy i zagospodarowania terenu</w:t>
      </w:r>
      <w:r w:rsidR="00BB0DF5" w:rsidRPr="00D42560">
        <w:rPr>
          <w:b/>
          <w:sz w:val="22"/>
          <w:szCs w:val="22"/>
        </w:rPr>
        <w:t>:</w:t>
      </w:r>
    </w:p>
    <w:p w14:paraId="035E84BC" w14:textId="4CA962E4" w:rsidR="0064539C" w:rsidRPr="00D42560" w:rsidRDefault="0064539C" w:rsidP="00F91C57">
      <w:pPr>
        <w:numPr>
          <w:ilvl w:val="0"/>
          <w:numId w:val="20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wyznacza się nieprzekraczalne linie zabudowy jak na rysunku planu</w:t>
      </w:r>
      <w:r w:rsidR="00263858" w:rsidRPr="00D42560">
        <w:rPr>
          <w:snapToGrid w:val="0"/>
          <w:sz w:val="22"/>
          <w:szCs w:val="22"/>
        </w:rPr>
        <w:t xml:space="preserve"> miejscowego</w:t>
      </w:r>
      <w:r w:rsidRPr="00D42560">
        <w:rPr>
          <w:snapToGrid w:val="0"/>
          <w:sz w:val="22"/>
          <w:szCs w:val="22"/>
        </w:rPr>
        <w:t>;</w:t>
      </w:r>
    </w:p>
    <w:p w14:paraId="5C16CC94" w14:textId="77777777" w:rsidR="005B24B9" w:rsidRPr="00D42560" w:rsidRDefault="00AE14FB" w:rsidP="00F91C57">
      <w:pPr>
        <w:numPr>
          <w:ilvl w:val="0"/>
          <w:numId w:val="20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bookmarkStart w:id="2" w:name="_Hlk83982134"/>
      <w:r w:rsidRPr="00D42560">
        <w:rPr>
          <w:snapToGrid w:val="0"/>
          <w:sz w:val="22"/>
          <w:szCs w:val="22"/>
        </w:rPr>
        <w:t>dopuszcza się</w:t>
      </w:r>
      <w:r w:rsidR="0064539C" w:rsidRPr="00D42560">
        <w:rPr>
          <w:snapToGrid w:val="0"/>
          <w:sz w:val="22"/>
          <w:szCs w:val="22"/>
        </w:rPr>
        <w:t xml:space="preserve"> realizację budynków</w:t>
      </w:r>
      <w:r w:rsidRPr="00D42560">
        <w:rPr>
          <w:snapToGrid w:val="0"/>
          <w:sz w:val="22"/>
          <w:szCs w:val="22"/>
        </w:rPr>
        <w:t xml:space="preserve"> w odległości 1,5 m od granicy działki budowalnej lub bezpośrednio przy granicy działki budowalnej, z uwzględnieniem pkt </w:t>
      </w:r>
      <w:r w:rsidR="00064E08" w:rsidRPr="00D42560">
        <w:rPr>
          <w:snapToGrid w:val="0"/>
          <w:sz w:val="22"/>
          <w:szCs w:val="22"/>
        </w:rPr>
        <w:t xml:space="preserve">1 </w:t>
      </w:r>
      <w:r w:rsidRPr="00D42560">
        <w:rPr>
          <w:snapToGrid w:val="0"/>
          <w:sz w:val="22"/>
          <w:szCs w:val="22"/>
        </w:rPr>
        <w:t>i przepisów odrębnych;</w:t>
      </w:r>
      <w:bookmarkStart w:id="3" w:name="_Hlk511719869"/>
    </w:p>
    <w:p w14:paraId="0B7A83EF" w14:textId="72EEDD87" w:rsidR="00022D5F" w:rsidRPr="00D42560" w:rsidRDefault="00022D5F" w:rsidP="00022D5F">
      <w:pPr>
        <w:numPr>
          <w:ilvl w:val="0"/>
          <w:numId w:val="20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bookmarkStart w:id="4" w:name="_Hlk92440200"/>
      <w:bookmarkStart w:id="5" w:name="_Hlk34289276"/>
      <w:bookmarkStart w:id="6" w:name="_Hlk52265903"/>
      <w:bookmarkEnd w:id="2"/>
      <w:r w:rsidRPr="00D42560">
        <w:rPr>
          <w:snapToGrid w:val="0"/>
          <w:sz w:val="22"/>
          <w:szCs w:val="22"/>
        </w:rPr>
        <w:t xml:space="preserve">w granicach działki budowlanej geometria i pokrycie głównych połaci dachu realizowanych budynków lub rozbudowywanych części budynków powinny nawiązywać do geometrii i pokrycia dachu budynku </w:t>
      </w:r>
      <w:bookmarkStart w:id="7" w:name="_Hlk14328249"/>
      <w:r w:rsidRPr="00D42560">
        <w:rPr>
          <w:snapToGrid w:val="0"/>
          <w:sz w:val="22"/>
          <w:szCs w:val="22"/>
        </w:rPr>
        <w:t xml:space="preserve">zlokalizowanego na tej działce </w:t>
      </w:r>
      <w:bookmarkEnd w:id="7"/>
      <w:r w:rsidRPr="00D42560">
        <w:rPr>
          <w:snapToGrid w:val="0"/>
          <w:sz w:val="22"/>
          <w:szCs w:val="22"/>
        </w:rPr>
        <w:t>lub posiadać para metry określone w przepisach szczegółowych dla poszczególnych terenów;</w:t>
      </w:r>
    </w:p>
    <w:p w14:paraId="6084D52F" w14:textId="1A42B084" w:rsidR="00CF2659" w:rsidRPr="00D42560" w:rsidRDefault="00081A41" w:rsidP="00F91C57">
      <w:pPr>
        <w:numPr>
          <w:ilvl w:val="0"/>
          <w:numId w:val="20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dowolną formę zadaszeń nad wejściami do budynków lub nad tarasami;</w:t>
      </w:r>
      <w:bookmarkEnd w:id="3"/>
    </w:p>
    <w:p w14:paraId="408EB941" w14:textId="71DC79B8" w:rsidR="003076B4" w:rsidRPr="00D42560" w:rsidRDefault="00EE379B" w:rsidP="00F91C57">
      <w:pPr>
        <w:numPr>
          <w:ilvl w:val="0"/>
          <w:numId w:val="20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zakazuje się realizacji dachów o przesuniętej w pionie kalenicy;</w:t>
      </w:r>
    </w:p>
    <w:p w14:paraId="62F35067" w14:textId="702BA122" w:rsidR="00CF2659" w:rsidRPr="00D42560" w:rsidRDefault="00A566CF" w:rsidP="00F91C57">
      <w:pPr>
        <w:numPr>
          <w:ilvl w:val="0"/>
          <w:numId w:val="20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bookmarkStart w:id="8" w:name="_Hlk83982212"/>
      <w:bookmarkEnd w:id="4"/>
      <w:r w:rsidRPr="00D42560">
        <w:rPr>
          <w:snapToGrid w:val="0"/>
          <w:sz w:val="22"/>
          <w:szCs w:val="22"/>
        </w:rPr>
        <w:t xml:space="preserve">dopuszcza się </w:t>
      </w:r>
      <w:r w:rsidR="00CF2659" w:rsidRPr="00D42560">
        <w:rPr>
          <w:snapToGrid w:val="0"/>
          <w:sz w:val="22"/>
          <w:szCs w:val="22"/>
        </w:rPr>
        <w:t xml:space="preserve">w przypadku istniejącej zabudowy zachowanie istniejącej liczby kondygnacji i wysokości </w:t>
      </w:r>
      <w:r w:rsidR="008D6B52" w:rsidRPr="00D42560">
        <w:rPr>
          <w:snapToGrid w:val="0"/>
          <w:sz w:val="22"/>
          <w:szCs w:val="22"/>
        </w:rPr>
        <w:t xml:space="preserve">zabudowy </w:t>
      </w:r>
      <w:r w:rsidR="00CF2659" w:rsidRPr="00D42560">
        <w:rPr>
          <w:snapToGrid w:val="0"/>
          <w:sz w:val="22"/>
          <w:szCs w:val="22"/>
        </w:rPr>
        <w:t xml:space="preserve">oraz istniejących </w:t>
      </w:r>
      <w:r w:rsidR="005806C3" w:rsidRPr="00D42560">
        <w:rPr>
          <w:snapToGrid w:val="0"/>
          <w:sz w:val="22"/>
          <w:szCs w:val="22"/>
        </w:rPr>
        <w:t>geometrii</w:t>
      </w:r>
      <w:r w:rsidR="00CF2659" w:rsidRPr="00D42560">
        <w:rPr>
          <w:snapToGrid w:val="0"/>
          <w:sz w:val="22"/>
          <w:szCs w:val="22"/>
        </w:rPr>
        <w:t xml:space="preserve"> </w:t>
      </w:r>
      <w:r w:rsidR="003450FA" w:rsidRPr="00D42560">
        <w:rPr>
          <w:snapToGrid w:val="0"/>
          <w:sz w:val="22"/>
          <w:szCs w:val="22"/>
        </w:rPr>
        <w:t>i</w:t>
      </w:r>
      <w:r w:rsidR="00CF2659" w:rsidRPr="00D42560">
        <w:rPr>
          <w:snapToGrid w:val="0"/>
          <w:sz w:val="22"/>
          <w:szCs w:val="22"/>
        </w:rPr>
        <w:t xml:space="preserve"> pokrycia dachów;</w:t>
      </w:r>
    </w:p>
    <w:p w14:paraId="03901C25" w14:textId="77777777" w:rsidR="00427F9E" w:rsidRPr="00D42560" w:rsidRDefault="00427F9E" w:rsidP="00F91C57">
      <w:pPr>
        <w:numPr>
          <w:ilvl w:val="0"/>
          <w:numId w:val="20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bookmarkStart w:id="9" w:name="_Hlk92443603"/>
      <w:bookmarkStart w:id="10" w:name="_Hlk92446493"/>
      <w:r w:rsidRPr="00D42560">
        <w:rPr>
          <w:snapToGrid w:val="0"/>
          <w:sz w:val="22"/>
          <w:szCs w:val="22"/>
        </w:rPr>
        <w:t>dopuszcza się dowolny sposób realizacji miejsc do parkowania w ramach działki budowalnej;</w:t>
      </w:r>
      <w:bookmarkEnd w:id="9"/>
    </w:p>
    <w:p w14:paraId="060AB0D7" w14:textId="77777777" w:rsidR="00B75142" w:rsidRPr="00D42560" w:rsidRDefault="00B75142" w:rsidP="00F91C57">
      <w:pPr>
        <w:numPr>
          <w:ilvl w:val="0"/>
          <w:numId w:val="20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nakazuje się zapewnić miejsca do parkowania dla pojazdów zaopatrzonych w kartę parkingową stosownie do przepisów odrębnych;</w:t>
      </w:r>
    </w:p>
    <w:p w14:paraId="172C3A7E" w14:textId="09AAE6A1" w:rsidR="00B75142" w:rsidRPr="00D42560" w:rsidRDefault="00194C96" w:rsidP="00F91C57">
      <w:pPr>
        <w:numPr>
          <w:ilvl w:val="0"/>
          <w:numId w:val="20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dopuszcza się wydzielanie mniejszych działek budowlanych niż ustalone w </w:t>
      </w:r>
      <w:r w:rsidR="00FD3507" w:rsidRPr="00D42560">
        <w:rPr>
          <w:snapToGrid w:val="0"/>
          <w:sz w:val="22"/>
          <w:szCs w:val="22"/>
        </w:rPr>
        <w:t>przepisach szczegółowych</w:t>
      </w:r>
      <w:r w:rsidRPr="00D42560">
        <w:rPr>
          <w:snapToGrid w:val="0"/>
          <w:sz w:val="22"/>
          <w:szCs w:val="22"/>
        </w:rPr>
        <w:t xml:space="preserve"> pod dystrybucyjne urządzenia infrastruktury technicznej oraz komunikację wewnętrzną</w:t>
      </w:r>
      <w:bookmarkEnd w:id="5"/>
      <w:bookmarkEnd w:id="8"/>
      <w:bookmarkEnd w:id="10"/>
      <w:r w:rsidR="00777142" w:rsidRPr="00D42560">
        <w:rPr>
          <w:snapToGrid w:val="0"/>
          <w:sz w:val="22"/>
          <w:szCs w:val="22"/>
        </w:rPr>
        <w:t>.</w:t>
      </w:r>
    </w:p>
    <w:bookmarkEnd w:id="6"/>
    <w:p w14:paraId="48552497" w14:textId="77777777" w:rsidR="00E742D8" w:rsidRPr="00D42560" w:rsidRDefault="00E742D8" w:rsidP="0014722E">
      <w:pPr>
        <w:suppressAutoHyphens/>
        <w:jc w:val="both"/>
        <w:rPr>
          <w:b/>
          <w:snapToGrid w:val="0"/>
          <w:sz w:val="22"/>
          <w:szCs w:val="22"/>
        </w:rPr>
      </w:pPr>
    </w:p>
    <w:p w14:paraId="0569821C" w14:textId="77777777" w:rsidR="002B707A" w:rsidRPr="00D42560" w:rsidRDefault="006F2F05" w:rsidP="00EF1BC3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B75142" w:rsidRPr="00D42560">
        <w:rPr>
          <w:b/>
          <w:snapToGrid w:val="0"/>
          <w:sz w:val="22"/>
          <w:szCs w:val="22"/>
        </w:rPr>
        <w:t>6</w:t>
      </w:r>
      <w:r w:rsidRPr="00D42560">
        <w:rPr>
          <w:b/>
          <w:snapToGrid w:val="0"/>
          <w:sz w:val="22"/>
          <w:szCs w:val="22"/>
        </w:rPr>
        <w:t>.</w:t>
      </w:r>
      <w:r w:rsidR="00497DBD" w:rsidRPr="00D42560">
        <w:rPr>
          <w:b/>
          <w:snapToGrid w:val="0"/>
          <w:sz w:val="22"/>
          <w:szCs w:val="22"/>
        </w:rPr>
        <w:t xml:space="preserve"> </w:t>
      </w:r>
      <w:r w:rsidR="00BB0DF5" w:rsidRPr="00D42560">
        <w:rPr>
          <w:b/>
          <w:snapToGrid w:val="0"/>
          <w:sz w:val="22"/>
          <w:szCs w:val="22"/>
        </w:rPr>
        <w:t>W zakresie zasad ochrony środowiska, przyrody i krajobrazu oraz zasad kształtowania krajobrazu:</w:t>
      </w:r>
    </w:p>
    <w:p w14:paraId="3BB12A10" w14:textId="77777777" w:rsidR="00DD5CA4" w:rsidRPr="00D42560" w:rsidRDefault="00DD5CA4" w:rsidP="00F91C57">
      <w:pPr>
        <w:numPr>
          <w:ilvl w:val="0"/>
          <w:numId w:val="8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bookmarkStart w:id="11" w:name="_Hlk88826186"/>
      <w:bookmarkStart w:id="12" w:name="_Hlk514138753"/>
      <w:bookmarkStart w:id="13" w:name="_Hlk83982252"/>
      <w:r w:rsidRPr="00D42560">
        <w:rPr>
          <w:snapToGrid w:val="0"/>
          <w:sz w:val="22"/>
          <w:szCs w:val="22"/>
        </w:rPr>
        <w:t>prowadzona działalność nie może powodować przekroczenia standardów jakości środowiska, zgodnie z przepisami odrębnymi;</w:t>
      </w:r>
    </w:p>
    <w:p w14:paraId="5F8FFE19" w14:textId="4F79A282" w:rsidR="00900CEF" w:rsidRPr="00D42560" w:rsidRDefault="00900CEF" w:rsidP="00F91C57">
      <w:pPr>
        <w:numPr>
          <w:ilvl w:val="0"/>
          <w:numId w:val="8"/>
        </w:numPr>
        <w:suppressAutoHyphens/>
        <w:ind w:left="426" w:hanging="426"/>
        <w:jc w:val="both"/>
        <w:rPr>
          <w:sz w:val="22"/>
          <w:szCs w:val="22"/>
        </w:rPr>
      </w:pPr>
      <w:bookmarkStart w:id="14" w:name="_Hlk88826530"/>
      <w:r w:rsidRPr="00D42560">
        <w:rPr>
          <w:sz w:val="22"/>
          <w:szCs w:val="22"/>
        </w:rPr>
        <w:t xml:space="preserve">tereny oznaczone symbolami: </w:t>
      </w:r>
      <w:r w:rsidRPr="00D42560">
        <w:rPr>
          <w:b/>
          <w:bCs/>
          <w:sz w:val="22"/>
          <w:szCs w:val="22"/>
        </w:rPr>
        <w:t>MN</w:t>
      </w:r>
      <w:r w:rsidRPr="00D42560">
        <w:rPr>
          <w:sz w:val="22"/>
          <w:szCs w:val="22"/>
        </w:rPr>
        <w:t xml:space="preserve"> stanowią podlegające ochronie akustycznej tereny przeznaczone pod zabudowę mieszkaniową jednorodzinną, gdzie obowiązują dopuszczalne dla tego rodzaju terenów</w:t>
      </w:r>
      <w:r w:rsidR="005C2FA5" w:rsidRPr="00D42560">
        <w:rPr>
          <w:sz w:val="22"/>
          <w:szCs w:val="22"/>
        </w:rPr>
        <w:t xml:space="preserve"> poziomy hałasu określone w przepisach odrębnych;</w:t>
      </w:r>
    </w:p>
    <w:bookmarkEnd w:id="14"/>
    <w:p w14:paraId="70744A90" w14:textId="2BB183BB" w:rsidR="00900CEF" w:rsidRPr="00D42560" w:rsidRDefault="00900CEF" w:rsidP="00F91C57">
      <w:pPr>
        <w:numPr>
          <w:ilvl w:val="0"/>
          <w:numId w:val="8"/>
        </w:numPr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tereny oznaczone symbolami: </w:t>
      </w:r>
      <w:r w:rsidRPr="00D42560">
        <w:rPr>
          <w:b/>
          <w:bCs/>
          <w:sz w:val="22"/>
          <w:szCs w:val="22"/>
        </w:rPr>
        <w:t>MN-U</w:t>
      </w:r>
      <w:r w:rsidRPr="00D42560">
        <w:rPr>
          <w:sz w:val="22"/>
          <w:szCs w:val="22"/>
        </w:rPr>
        <w:t xml:space="preserve"> stanowią podlegające ochronie akustycznej tereny przeznaczone na cele mieszkaniowo-usługowe, gdzie obowiązują dopuszczalne dla tego rodzaju terenów poziomy hałasu określone w przepisach odrębnych;</w:t>
      </w:r>
      <w:bookmarkStart w:id="15" w:name="_Hlk83209405"/>
    </w:p>
    <w:bookmarkEnd w:id="15"/>
    <w:p w14:paraId="4CB985DC" w14:textId="2F8C02C2" w:rsidR="00DF5314" w:rsidRPr="00D42560" w:rsidRDefault="00DF5314" w:rsidP="00F91C57">
      <w:pPr>
        <w:numPr>
          <w:ilvl w:val="0"/>
          <w:numId w:val="8"/>
        </w:numPr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tereny oznaczone symbolami:</w:t>
      </w:r>
      <w:r w:rsidRPr="00A13A02">
        <w:rPr>
          <w:sz w:val="22"/>
          <w:szCs w:val="22"/>
        </w:rPr>
        <w:t xml:space="preserve"> </w:t>
      </w:r>
      <w:r w:rsidR="00540CFC" w:rsidRPr="00A13A02">
        <w:rPr>
          <w:sz w:val="22"/>
          <w:szCs w:val="22"/>
        </w:rPr>
        <w:t>od</w:t>
      </w:r>
      <w:r w:rsidR="00540CFC" w:rsidRPr="00D42560">
        <w:rPr>
          <w:b/>
          <w:bCs/>
          <w:sz w:val="22"/>
          <w:szCs w:val="22"/>
        </w:rPr>
        <w:t xml:space="preserve"> 1</w:t>
      </w:r>
      <w:r w:rsidRPr="00D42560">
        <w:rPr>
          <w:b/>
          <w:bCs/>
          <w:sz w:val="22"/>
          <w:szCs w:val="22"/>
        </w:rPr>
        <w:t>RZM</w:t>
      </w:r>
      <w:r w:rsidR="00540CFC" w:rsidRPr="00D42560">
        <w:rPr>
          <w:b/>
          <w:bCs/>
          <w:sz w:val="22"/>
          <w:szCs w:val="22"/>
        </w:rPr>
        <w:t xml:space="preserve"> </w:t>
      </w:r>
      <w:r w:rsidR="00540CFC" w:rsidRPr="00A13A02">
        <w:rPr>
          <w:sz w:val="22"/>
          <w:szCs w:val="22"/>
        </w:rPr>
        <w:t>do</w:t>
      </w:r>
      <w:r w:rsidR="00540CFC" w:rsidRPr="00D42560">
        <w:rPr>
          <w:b/>
          <w:bCs/>
          <w:sz w:val="22"/>
          <w:szCs w:val="22"/>
        </w:rPr>
        <w:t xml:space="preserve"> 7RZM</w:t>
      </w:r>
      <w:r w:rsidRPr="00D42560">
        <w:rPr>
          <w:sz w:val="22"/>
          <w:szCs w:val="22"/>
        </w:rPr>
        <w:t xml:space="preserve"> stanowią podlegające ochronie akustycznej tereny przeznaczone pod zabudowę zagrodową, gdzie obowiązują dopuszczalne dla tego rodzaju terenów poziomy hałasu określone w przepisach odrębnych;</w:t>
      </w:r>
    </w:p>
    <w:p w14:paraId="370E6BC1" w14:textId="6FAE0CCF" w:rsidR="00DF5314" w:rsidRPr="00D42560" w:rsidRDefault="00DF5314" w:rsidP="00F91C57">
      <w:pPr>
        <w:numPr>
          <w:ilvl w:val="0"/>
          <w:numId w:val="8"/>
        </w:numPr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tereny oznaczone symbolami: </w:t>
      </w:r>
      <w:r w:rsidR="00E05193" w:rsidRPr="00D42560">
        <w:rPr>
          <w:b/>
          <w:bCs/>
          <w:sz w:val="22"/>
          <w:szCs w:val="22"/>
        </w:rPr>
        <w:t>US</w:t>
      </w:r>
      <w:r w:rsidR="00540CFC" w:rsidRPr="00D42560">
        <w:rPr>
          <w:b/>
          <w:bCs/>
          <w:sz w:val="22"/>
          <w:szCs w:val="22"/>
        </w:rPr>
        <w:t xml:space="preserve">, </w:t>
      </w:r>
      <w:r w:rsidR="004424B4" w:rsidRPr="00A13A02">
        <w:rPr>
          <w:sz w:val="22"/>
          <w:szCs w:val="22"/>
        </w:rPr>
        <w:t>od</w:t>
      </w:r>
      <w:r w:rsidR="004424B4">
        <w:rPr>
          <w:b/>
          <w:bCs/>
          <w:sz w:val="22"/>
          <w:szCs w:val="22"/>
        </w:rPr>
        <w:t xml:space="preserve"> </w:t>
      </w:r>
      <w:r w:rsidR="00C8509F" w:rsidRPr="00D42560">
        <w:rPr>
          <w:b/>
          <w:bCs/>
          <w:sz w:val="22"/>
          <w:szCs w:val="22"/>
        </w:rPr>
        <w:t>8R</w:t>
      </w:r>
      <w:r w:rsidR="00A76E67" w:rsidRPr="00D42560">
        <w:rPr>
          <w:b/>
          <w:bCs/>
          <w:sz w:val="22"/>
          <w:szCs w:val="22"/>
        </w:rPr>
        <w:t>ZM</w:t>
      </w:r>
      <w:r w:rsidR="004424B4">
        <w:rPr>
          <w:b/>
          <w:bCs/>
          <w:sz w:val="22"/>
          <w:szCs w:val="22"/>
        </w:rPr>
        <w:t xml:space="preserve"> </w:t>
      </w:r>
      <w:r w:rsidR="004424B4" w:rsidRPr="00A13A02">
        <w:rPr>
          <w:sz w:val="22"/>
          <w:szCs w:val="22"/>
        </w:rPr>
        <w:t>do</w:t>
      </w:r>
      <w:r w:rsidR="004424B4">
        <w:rPr>
          <w:b/>
          <w:bCs/>
          <w:sz w:val="22"/>
          <w:szCs w:val="22"/>
        </w:rPr>
        <w:t xml:space="preserve"> </w:t>
      </w:r>
      <w:r w:rsidR="00C8509F" w:rsidRPr="00D42560">
        <w:rPr>
          <w:b/>
          <w:bCs/>
          <w:sz w:val="22"/>
          <w:szCs w:val="22"/>
        </w:rPr>
        <w:t>1</w:t>
      </w:r>
      <w:r w:rsidR="00A13A02">
        <w:rPr>
          <w:b/>
          <w:bCs/>
          <w:sz w:val="22"/>
          <w:szCs w:val="22"/>
        </w:rPr>
        <w:t>2</w:t>
      </w:r>
      <w:r w:rsidR="00C8509F" w:rsidRPr="00D42560">
        <w:rPr>
          <w:b/>
          <w:bCs/>
          <w:sz w:val="22"/>
          <w:szCs w:val="22"/>
        </w:rPr>
        <w:t>RZM</w:t>
      </w:r>
      <w:r w:rsidRPr="00D42560">
        <w:rPr>
          <w:sz w:val="22"/>
          <w:szCs w:val="22"/>
        </w:rPr>
        <w:t xml:space="preserve"> stanowią podlegające ochronie akustycznej tereny przeznaczone na cele </w:t>
      </w:r>
      <w:r w:rsidR="00C32932" w:rsidRPr="00D42560">
        <w:rPr>
          <w:sz w:val="22"/>
          <w:szCs w:val="22"/>
        </w:rPr>
        <w:t>rekreacyjno-wypoczynkowe</w:t>
      </w:r>
      <w:r w:rsidRPr="00D42560">
        <w:rPr>
          <w:sz w:val="22"/>
          <w:szCs w:val="22"/>
        </w:rPr>
        <w:t>, gdzie obowiązują dopuszczalne dla tego rodzaju terenów poziomy hałasu określone w przepisach odrębnych;</w:t>
      </w:r>
    </w:p>
    <w:p w14:paraId="7434AC9A" w14:textId="7905BD62" w:rsidR="00414B96" w:rsidRPr="00D42560" w:rsidRDefault="00900CEF" w:rsidP="00F91C57">
      <w:pPr>
        <w:numPr>
          <w:ilvl w:val="0"/>
          <w:numId w:val="8"/>
        </w:numPr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zakazuje się przedsięwzięć mogących potencjalnie znacząco lub zawsze znacząco oddziaływać na środowisko</w:t>
      </w:r>
      <w:r w:rsidR="00D5579B" w:rsidRPr="00D42560">
        <w:rPr>
          <w:sz w:val="22"/>
          <w:szCs w:val="22"/>
        </w:rPr>
        <w:t>, z</w:t>
      </w:r>
      <w:r w:rsidRPr="00D42560">
        <w:rPr>
          <w:sz w:val="22"/>
          <w:szCs w:val="22"/>
        </w:rPr>
        <w:t xml:space="preserve"> wyjątkiem inwestycji celu publicznego.</w:t>
      </w:r>
    </w:p>
    <w:bookmarkEnd w:id="11"/>
    <w:bookmarkEnd w:id="12"/>
    <w:bookmarkEnd w:id="13"/>
    <w:p w14:paraId="250B95AB" w14:textId="77777777" w:rsidR="00385BD8" w:rsidRPr="00D42560" w:rsidRDefault="00385BD8" w:rsidP="0014722E">
      <w:pPr>
        <w:suppressAutoHyphens/>
        <w:jc w:val="both"/>
        <w:rPr>
          <w:b/>
          <w:snapToGrid w:val="0"/>
          <w:sz w:val="22"/>
          <w:szCs w:val="22"/>
        </w:rPr>
      </w:pPr>
    </w:p>
    <w:p w14:paraId="48798FA5" w14:textId="77777777" w:rsidR="00E32A22" w:rsidRPr="00D42560" w:rsidRDefault="0014722E" w:rsidP="00C858EA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B75142" w:rsidRPr="00D42560">
        <w:rPr>
          <w:b/>
          <w:snapToGrid w:val="0"/>
          <w:sz w:val="22"/>
          <w:szCs w:val="22"/>
        </w:rPr>
        <w:t>7</w:t>
      </w:r>
      <w:r w:rsidR="00497DBD" w:rsidRPr="00D42560">
        <w:rPr>
          <w:b/>
          <w:snapToGrid w:val="0"/>
          <w:sz w:val="22"/>
          <w:szCs w:val="22"/>
        </w:rPr>
        <w:t xml:space="preserve">. </w:t>
      </w:r>
      <w:r w:rsidR="0097737F" w:rsidRPr="00D42560">
        <w:rPr>
          <w:b/>
          <w:snapToGrid w:val="0"/>
          <w:sz w:val="22"/>
          <w:szCs w:val="22"/>
        </w:rPr>
        <w:t>W zakresie zasad oc</w:t>
      </w:r>
      <w:r w:rsidR="00A452D8" w:rsidRPr="00D42560">
        <w:rPr>
          <w:b/>
          <w:snapToGrid w:val="0"/>
          <w:sz w:val="22"/>
          <w:szCs w:val="22"/>
        </w:rPr>
        <w:t xml:space="preserve">hrony dziedzictwa kulturowego i zabytków, w tym krajobrazów kulturowych, </w:t>
      </w:r>
      <w:r w:rsidR="0097737F" w:rsidRPr="00D42560">
        <w:rPr>
          <w:b/>
          <w:snapToGrid w:val="0"/>
          <w:sz w:val="22"/>
          <w:szCs w:val="22"/>
        </w:rPr>
        <w:t>oraz dóbr kultury współczesnej</w:t>
      </w:r>
      <w:r w:rsidR="00D8037C" w:rsidRPr="00D42560">
        <w:rPr>
          <w:b/>
          <w:snapToGrid w:val="0"/>
          <w:sz w:val="22"/>
          <w:szCs w:val="22"/>
        </w:rPr>
        <w:t>:</w:t>
      </w:r>
    </w:p>
    <w:p w14:paraId="3C0017DC" w14:textId="4C44AF7E" w:rsidR="008420C7" w:rsidRPr="00D42560" w:rsidRDefault="008420C7" w:rsidP="00C52463">
      <w:pPr>
        <w:numPr>
          <w:ilvl w:val="0"/>
          <w:numId w:val="3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ustala się </w:t>
      </w:r>
      <w:r w:rsidR="00EB572C" w:rsidRPr="00D42560">
        <w:rPr>
          <w:snapToGrid w:val="0"/>
          <w:sz w:val="22"/>
          <w:szCs w:val="22"/>
        </w:rPr>
        <w:t xml:space="preserve">dwie </w:t>
      </w:r>
      <w:r w:rsidRPr="00D42560">
        <w:rPr>
          <w:snapToGrid w:val="0"/>
          <w:sz w:val="22"/>
          <w:szCs w:val="22"/>
        </w:rPr>
        <w:t>stref</w:t>
      </w:r>
      <w:r w:rsidR="00CC22C8" w:rsidRPr="00D42560">
        <w:rPr>
          <w:snapToGrid w:val="0"/>
          <w:sz w:val="22"/>
          <w:szCs w:val="22"/>
        </w:rPr>
        <w:t>y</w:t>
      </w:r>
      <w:r w:rsidRPr="00D42560">
        <w:rPr>
          <w:snapToGrid w:val="0"/>
          <w:sz w:val="22"/>
          <w:szCs w:val="22"/>
        </w:rPr>
        <w:t xml:space="preserve"> „B” ochrony konserwatorskiej, wyznaczon</w:t>
      </w:r>
      <w:r w:rsidR="00CC22C8" w:rsidRPr="00D42560">
        <w:rPr>
          <w:snapToGrid w:val="0"/>
          <w:sz w:val="22"/>
          <w:szCs w:val="22"/>
        </w:rPr>
        <w:t>e</w:t>
      </w:r>
      <w:r w:rsidRPr="00D42560">
        <w:rPr>
          <w:snapToGrid w:val="0"/>
          <w:sz w:val="22"/>
          <w:szCs w:val="22"/>
        </w:rPr>
        <w:t xml:space="preserve"> zgodnie z rysunkiem planu i obejmują</w:t>
      </w:r>
      <w:r w:rsidR="00CC22C8" w:rsidRPr="00D42560">
        <w:rPr>
          <w:snapToGrid w:val="0"/>
          <w:sz w:val="22"/>
          <w:szCs w:val="22"/>
        </w:rPr>
        <w:t>ce</w:t>
      </w:r>
      <w:r w:rsidRPr="00D42560">
        <w:rPr>
          <w:snapToGrid w:val="0"/>
          <w:sz w:val="22"/>
          <w:szCs w:val="22"/>
        </w:rPr>
        <w:t xml:space="preserve"> obszar</w:t>
      </w:r>
      <w:r w:rsidR="00CC22C8" w:rsidRPr="00D42560">
        <w:rPr>
          <w:snapToGrid w:val="0"/>
          <w:sz w:val="22"/>
          <w:szCs w:val="22"/>
        </w:rPr>
        <w:t>y</w:t>
      </w:r>
      <w:r w:rsidRPr="00D42560">
        <w:rPr>
          <w:snapToGrid w:val="0"/>
          <w:sz w:val="22"/>
          <w:szCs w:val="22"/>
        </w:rPr>
        <w:t xml:space="preserve"> położon</w:t>
      </w:r>
      <w:r w:rsidR="00CC22C8" w:rsidRPr="00D42560">
        <w:rPr>
          <w:snapToGrid w:val="0"/>
          <w:sz w:val="22"/>
          <w:szCs w:val="22"/>
        </w:rPr>
        <w:t>e</w:t>
      </w:r>
      <w:r w:rsidRPr="00D42560">
        <w:rPr>
          <w:snapToGrid w:val="0"/>
          <w:sz w:val="22"/>
          <w:szCs w:val="22"/>
        </w:rPr>
        <w:t xml:space="preserve"> w granicach historycznego układu przestrzennego wsi Miłocice</w:t>
      </w:r>
      <w:r w:rsidR="00295009" w:rsidRPr="00D42560">
        <w:rPr>
          <w:snapToGrid w:val="0"/>
          <w:sz w:val="22"/>
          <w:szCs w:val="22"/>
        </w:rPr>
        <w:t xml:space="preserve"> </w:t>
      </w:r>
      <w:r w:rsidR="00CC22C8" w:rsidRPr="00D42560">
        <w:rPr>
          <w:snapToGrid w:val="0"/>
          <w:sz w:val="22"/>
          <w:szCs w:val="22"/>
        </w:rPr>
        <w:t xml:space="preserve">oraz </w:t>
      </w:r>
      <w:r w:rsidR="00A507E3" w:rsidRPr="00D42560">
        <w:rPr>
          <w:snapToGrid w:val="0"/>
          <w:sz w:val="22"/>
          <w:szCs w:val="22"/>
        </w:rPr>
        <w:t xml:space="preserve">historycznego układu ruralistycznego wsi </w:t>
      </w:r>
      <w:proofErr w:type="spellStart"/>
      <w:r w:rsidR="00A507E3" w:rsidRPr="00D42560">
        <w:rPr>
          <w:snapToGrid w:val="0"/>
          <w:sz w:val="22"/>
          <w:szCs w:val="22"/>
        </w:rPr>
        <w:t>Kaczowice</w:t>
      </w:r>
      <w:proofErr w:type="spellEnd"/>
      <w:r w:rsidR="00CC22C8" w:rsidRPr="00D42560">
        <w:rPr>
          <w:snapToGrid w:val="0"/>
          <w:sz w:val="22"/>
          <w:szCs w:val="22"/>
        </w:rPr>
        <w:t xml:space="preserve"> </w:t>
      </w:r>
      <w:r w:rsidR="00A507E3" w:rsidRPr="00D42560">
        <w:rPr>
          <w:snapToGrid w:val="0"/>
          <w:sz w:val="22"/>
          <w:szCs w:val="22"/>
        </w:rPr>
        <w:t>(</w:t>
      </w:r>
      <w:r w:rsidR="00F43587" w:rsidRPr="00D42560">
        <w:rPr>
          <w:snapToGrid w:val="0"/>
          <w:sz w:val="22"/>
          <w:szCs w:val="22"/>
        </w:rPr>
        <w:t>Miłocice Małe</w:t>
      </w:r>
      <w:r w:rsidR="00A507E3" w:rsidRPr="00D42560">
        <w:rPr>
          <w:snapToGrid w:val="0"/>
          <w:sz w:val="22"/>
          <w:szCs w:val="22"/>
        </w:rPr>
        <w:t>)</w:t>
      </w:r>
      <w:r w:rsidRPr="00D42560">
        <w:rPr>
          <w:snapToGrid w:val="0"/>
          <w:sz w:val="22"/>
          <w:szCs w:val="22"/>
        </w:rPr>
        <w:t xml:space="preserve">, </w:t>
      </w:r>
      <w:r w:rsidR="001731EE">
        <w:rPr>
          <w:snapToGrid w:val="0"/>
          <w:sz w:val="22"/>
          <w:szCs w:val="22"/>
        </w:rPr>
        <w:t xml:space="preserve">figurujących </w:t>
      </w:r>
      <w:r w:rsidRPr="00D42560">
        <w:rPr>
          <w:snapToGrid w:val="0"/>
          <w:sz w:val="22"/>
          <w:szCs w:val="22"/>
        </w:rPr>
        <w:t>w wykazie zabytków;</w:t>
      </w:r>
    </w:p>
    <w:p w14:paraId="6AA02F15" w14:textId="0EEE0EB9" w:rsidR="008420C7" w:rsidRPr="00D42560" w:rsidRDefault="008420C7" w:rsidP="00C52463">
      <w:pPr>
        <w:numPr>
          <w:ilvl w:val="0"/>
          <w:numId w:val="3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stref</w:t>
      </w:r>
      <w:r w:rsidR="00AB57FB" w:rsidRPr="00D42560">
        <w:rPr>
          <w:snapToGrid w:val="0"/>
          <w:sz w:val="22"/>
          <w:szCs w:val="22"/>
        </w:rPr>
        <w:t>ach</w:t>
      </w:r>
      <w:r w:rsidRPr="00D42560">
        <w:rPr>
          <w:snapToGrid w:val="0"/>
          <w:sz w:val="22"/>
          <w:szCs w:val="22"/>
        </w:rPr>
        <w:t>, o któr</w:t>
      </w:r>
      <w:r w:rsidR="00AB57FB" w:rsidRPr="00D42560">
        <w:rPr>
          <w:snapToGrid w:val="0"/>
          <w:sz w:val="22"/>
          <w:szCs w:val="22"/>
        </w:rPr>
        <w:t xml:space="preserve">ych </w:t>
      </w:r>
      <w:r w:rsidRPr="00D42560">
        <w:rPr>
          <w:snapToGrid w:val="0"/>
          <w:sz w:val="22"/>
          <w:szCs w:val="22"/>
        </w:rPr>
        <w:t xml:space="preserve">mowa w pkt </w:t>
      </w:r>
      <w:r w:rsidR="00F43587" w:rsidRPr="00D42560">
        <w:rPr>
          <w:snapToGrid w:val="0"/>
          <w:sz w:val="22"/>
          <w:szCs w:val="22"/>
        </w:rPr>
        <w:t>2</w:t>
      </w:r>
      <w:r w:rsidRPr="00D42560">
        <w:rPr>
          <w:snapToGrid w:val="0"/>
          <w:sz w:val="22"/>
          <w:szCs w:val="22"/>
        </w:rPr>
        <w:t xml:space="preserve"> obowiązują następujące ustalenia:</w:t>
      </w:r>
    </w:p>
    <w:p w14:paraId="3505F543" w14:textId="77777777" w:rsidR="00DC2FEF" w:rsidRPr="00D42560" w:rsidRDefault="00DC2FEF" w:rsidP="00F91C57">
      <w:pPr>
        <w:numPr>
          <w:ilvl w:val="1"/>
          <w:numId w:val="16"/>
        </w:numPr>
        <w:tabs>
          <w:tab w:val="clear" w:pos="144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bookmarkStart w:id="16" w:name="_Hlk42600369"/>
      <w:r w:rsidRPr="00D42560">
        <w:rPr>
          <w:rFonts w:ascii="TimesNewRomanPSMT" w:hAnsi="TimesNewRomanPSMT" w:cs="TimesNewRomanPSMT"/>
          <w:sz w:val="22"/>
          <w:szCs w:val="22"/>
        </w:rPr>
        <w:t>nakazuje się zachowanie i konserwację zachowanych elementów historycznego układu przestrzennego, w szczególności: rozplanowanie dróg, ulic i placów, cieki wodne, zbiorniki wodne, istniejący drzewostan oraz kompozycję: wnętrz urbanistycznych, zespołów zabudowy i zieleni,</w:t>
      </w:r>
    </w:p>
    <w:p w14:paraId="735E1399" w14:textId="6AE3E792" w:rsidR="00D42BD0" w:rsidRPr="00D42560" w:rsidRDefault="00D42BD0" w:rsidP="00F91C57">
      <w:pPr>
        <w:numPr>
          <w:ilvl w:val="1"/>
          <w:numId w:val="16"/>
        </w:numPr>
        <w:tabs>
          <w:tab w:val="clear" w:pos="144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obowiązują działania odtworzeniowe i rewaloryzacyjne,</w:t>
      </w:r>
    </w:p>
    <w:p w14:paraId="28DF7481" w14:textId="16C7358D" w:rsidR="00DC2FEF" w:rsidRPr="00D42560" w:rsidRDefault="00DC2FEF" w:rsidP="00F91C57">
      <w:pPr>
        <w:numPr>
          <w:ilvl w:val="1"/>
          <w:numId w:val="16"/>
        </w:numPr>
        <w:tabs>
          <w:tab w:val="clear" w:pos="144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nakazuje się poddać zabudowę historyczną restauracji i modernizacji technicznej z dostosowaniem obecnego lub projektowanego przeznaczenia do wartości historycznej budynku,</w:t>
      </w:r>
    </w:p>
    <w:p w14:paraId="1F8530FD" w14:textId="0FC261D4" w:rsidR="00DC2FEF" w:rsidRPr="00D42560" w:rsidRDefault="00DC2FEF" w:rsidP="00F91C57">
      <w:pPr>
        <w:numPr>
          <w:ilvl w:val="1"/>
          <w:numId w:val="16"/>
        </w:numPr>
        <w:tabs>
          <w:tab w:val="clear" w:pos="1440"/>
        </w:tabs>
        <w:suppressAutoHyphens/>
        <w:ind w:left="709" w:hanging="283"/>
        <w:jc w:val="both"/>
        <w:rPr>
          <w:rFonts w:ascii="TimesNewRomanPSMT" w:hAnsi="TimesNewRomanPSMT" w:cs="TimesNewRomanPSMT"/>
          <w:sz w:val="22"/>
          <w:szCs w:val="22"/>
        </w:rPr>
      </w:pPr>
      <w:r w:rsidRPr="00D42560">
        <w:rPr>
          <w:snapToGrid w:val="0"/>
          <w:sz w:val="22"/>
          <w:szCs w:val="22"/>
        </w:rPr>
        <w:t>w przypadku modernizacji, przebudowy lub rozbudowy obiektów istniejących nakazuje się nawiązanie: gabarytami, skalą, sposobem kształtowania bryły, w tym kształtem i wysokością dachu, formą i podziałem architektonicznym, artykulacją elewacji, detalem, podziałem otworów okiennych i drzwiowych, kolorystyką i użytymi materiałami elewacyjnymi do zabudowy historycznej;</w:t>
      </w:r>
    </w:p>
    <w:p w14:paraId="7D3D29B1" w14:textId="7D778607" w:rsidR="008420C7" w:rsidRPr="00D42560" w:rsidRDefault="008420C7" w:rsidP="00F91C57">
      <w:pPr>
        <w:numPr>
          <w:ilvl w:val="1"/>
          <w:numId w:val="16"/>
        </w:numPr>
        <w:tabs>
          <w:tab w:val="clear" w:pos="144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działalności inwestycyjnej nakazuje się uwzględnić relacje z pierwotnym charakterem zabudowy historycznej,</w:t>
      </w:r>
    </w:p>
    <w:p w14:paraId="3ED532C8" w14:textId="77777777" w:rsidR="002B43CB" w:rsidRPr="00D42560" w:rsidRDefault="002B43CB" w:rsidP="00F91C57">
      <w:pPr>
        <w:numPr>
          <w:ilvl w:val="1"/>
          <w:numId w:val="16"/>
        </w:numPr>
        <w:tabs>
          <w:tab w:val="clear" w:pos="1440"/>
          <w:tab w:val="num" w:pos="709"/>
        </w:tabs>
        <w:ind w:left="709" w:hanging="283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zakazuje się budowy ogrodzeń betonowych z elementów prefabrykowanych,</w:t>
      </w:r>
    </w:p>
    <w:p w14:paraId="6F758EE7" w14:textId="1983BADD" w:rsidR="00EF4C8C" w:rsidRPr="00D42560" w:rsidRDefault="00EF4C8C" w:rsidP="00F91C57">
      <w:pPr>
        <w:numPr>
          <w:ilvl w:val="1"/>
          <w:numId w:val="16"/>
        </w:numPr>
        <w:tabs>
          <w:tab w:val="clear" w:pos="144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zakazuje się </w:t>
      </w:r>
      <w:r w:rsidR="007C0487" w:rsidRPr="00D42560">
        <w:rPr>
          <w:snapToGrid w:val="0"/>
          <w:sz w:val="22"/>
          <w:szCs w:val="22"/>
        </w:rPr>
        <w:t xml:space="preserve">realizacji </w:t>
      </w:r>
      <w:r w:rsidRPr="00D42560">
        <w:rPr>
          <w:snapToGrid w:val="0"/>
          <w:sz w:val="22"/>
          <w:szCs w:val="22"/>
        </w:rPr>
        <w:t xml:space="preserve">blaszanych garaży i </w:t>
      </w:r>
      <w:r w:rsidR="007C0487" w:rsidRPr="00D42560">
        <w:rPr>
          <w:snapToGrid w:val="0"/>
          <w:sz w:val="22"/>
          <w:szCs w:val="22"/>
        </w:rPr>
        <w:t xml:space="preserve">blaszanych </w:t>
      </w:r>
      <w:r w:rsidRPr="00D42560">
        <w:rPr>
          <w:snapToGrid w:val="0"/>
          <w:sz w:val="22"/>
          <w:szCs w:val="22"/>
        </w:rPr>
        <w:t>budynków gospodarczych,</w:t>
      </w:r>
    </w:p>
    <w:p w14:paraId="419550D9" w14:textId="77777777" w:rsidR="007D0B72" w:rsidRPr="00D42560" w:rsidRDefault="007D0B72" w:rsidP="00F91C57">
      <w:pPr>
        <w:numPr>
          <w:ilvl w:val="1"/>
          <w:numId w:val="16"/>
        </w:numPr>
        <w:tabs>
          <w:tab w:val="clear" w:pos="144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zakaz</w:t>
      </w:r>
      <w:r w:rsidRPr="00D42560">
        <w:rPr>
          <w:rFonts w:ascii="TimesNewRomanPSMT" w:hAnsi="TimesNewRomanPSMT" w:cs="TimesNewRomanPSMT"/>
          <w:sz w:val="22"/>
          <w:szCs w:val="22"/>
        </w:rPr>
        <w:t>uje się budowy silosów w obrębie podwórzy gospodarczych, z wyjątkiem lit. i,</w:t>
      </w:r>
    </w:p>
    <w:p w14:paraId="4163888F" w14:textId="28A84CAA" w:rsidR="002B43CB" w:rsidRPr="00D42560" w:rsidRDefault="007D0B72" w:rsidP="00F91C57">
      <w:pPr>
        <w:numPr>
          <w:ilvl w:val="1"/>
          <w:numId w:val="16"/>
        </w:numPr>
        <w:tabs>
          <w:tab w:val="clear" w:pos="144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rFonts w:ascii="TimesNewRomanPSMT" w:hAnsi="TimesNewRomanPSMT" w:cs="TimesNewRomanPSMT"/>
          <w:sz w:val="22"/>
          <w:szCs w:val="22"/>
        </w:rPr>
        <w:t>dopuszcza się budowę silosów</w:t>
      </w:r>
      <w:r w:rsidRPr="00D42560">
        <w:rPr>
          <w:snapToGrid w:val="0"/>
          <w:sz w:val="22"/>
          <w:szCs w:val="22"/>
        </w:rPr>
        <w:t xml:space="preserve"> </w:t>
      </w:r>
      <w:r w:rsidRPr="00D42560">
        <w:rPr>
          <w:sz w:val="22"/>
          <w:szCs w:val="22"/>
        </w:rPr>
        <w:t>w formie wbudowanej w obiekty gospodarcze lub w formie obudowanej</w:t>
      </w:r>
      <w:r w:rsidR="00BB3D7B" w:rsidRPr="00D42560">
        <w:rPr>
          <w:sz w:val="22"/>
          <w:szCs w:val="22"/>
        </w:rPr>
        <w:t>,</w:t>
      </w:r>
    </w:p>
    <w:p w14:paraId="2E756356" w14:textId="71C22DCA" w:rsidR="008420C7" w:rsidRPr="00D42560" w:rsidRDefault="008420C7" w:rsidP="00F91C57">
      <w:pPr>
        <w:numPr>
          <w:ilvl w:val="1"/>
          <w:numId w:val="16"/>
        </w:numPr>
        <w:tabs>
          <w:tab w:val="clear" w:pos="144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dopuszcza się realizację linii elektroenergetycznych i telekomunikacyjnych wyłącznie jako </w:t>
      </w:r>
      <w:proofErr w:type="spellStart"/>
      <w:r w:rsidRPr="00D42560">
        <w:rPr>
          <w:snapToGrid w:val="0"/>
          <w:sz w:val="22"/>
          <w:szCs w:val="22"/>
        </w:rPr>
        <w:t>wziemne</w:t>
      </w:r>
      <w:proofErr w:type="spellEnd"/>
      <w:r w:rsidRPr="00D42560">
        <w:rPr>
          <w:snapToGrid w:val="0"/>
          <w:sz w:val="22"/>
          <w:szCs w:val="22"/>
        </w:rPr>
        <w:t>, kablowe,</w:t>
      </w:r>
    </w:p>
    <w:p w14:paraId="6870B3C8" w14:textId="77777777" w:rsidR="008420C7" w:rsidRPr="00D42560" w:rsidRDefault="008420C7" w:rsidP="00F91C57">
      <w:pPr>
        <w:numPr>
          <w:ilvl w:val="1"/>
          <w:numId w:val="16"/>
        </w:numPr>
        <w:tabs>
          <w:tab w:val="clear" w:pos="144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zakazuje się lokalizacji stacji bazowych i masztów radiowo-telekomunikacyjnych,</w:t>
      </w:r>
    </w:p>
    <w:p w14:paraId="46ADDBD1" w14:textId="77777777" w:rsidR="008420C7" w:rsidRPr="00D42560" w:rsidRDefault="008420C7" w:rsidP="00F91C57">
      <w:pPr>
        <w:numPr>
          <w:ilvl w:val="1"/>
          <w:numId w:val="16"/>
        </w:numPr>
        <w:tabs>
          <w:tab w:val="clear" w:pos="144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zakazuje się lokalizacji od strony przestrzeni publicznych urządzeń klimatyzacyjnych i anten odbiorczych,</w:t>
      </w:r>
    </w:p>
    <w:p w14:paraId="16D6CACD" w14:textId="77777777" w:rsidR="008420C7" w:rsidRPr="00D42560" w:rsidRDefault="008420C7" w:rsidP="00F91C57">
      <w:pPr>
        <w:numPr>
          <w:ilvl w:val="1"/>
          <w:numId w:val="16"/>
        </w:numPr>
        <w:tabs>
          <w:tab w:val="clear" w:pos="144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dodatkowo dla nowej zabudowy: </w:t>
      </w:r>
    </w:p>
    <w:p w14:paraId="0FA19B03" w14:textId="77777777" w:rsidR="00E7493F" w:rsidRPr="00D42560" w:rsidRDefault="00E7493F" w:rsidP="00937429">
      <w:pPr>
        <w:numPr>
          <w:ilvl w:val="0"/>
          <w:numId w:val="27"/>
        </w:numPr>
        <w:suppressAutoHyphens/>
        <w:ind w:left="993" w:hanging="28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nakazuje się dostosowanie obiektów do historycznej kompozycji przestrzenno-architektonicznej w zakresie: rozplanowania, skali, sposobu kształtowania bryły, w tym kształtu i wysokości dachu, poziomu posadowienia parteru, formy i podziałów architektonicznych, w nawiązaniu do zabudowy historycznej,</w:t>
      </w:r>
    </w:p>
    <w:p w14:paraId="3EAD0B91" w14:textId="5C6019D4" w:rsidR="00E7493F" w:rsidRPr="00D42560" w:rsidRDefault="00E7493F" w:rsidP="00937429">
      <w:pPr>
        <w:numPr>
          <w:ilvl w:val="0"/>
          <w:numId w:val="27"/>
        </w:numPr>
        <w:suppressAutoHyphens/>
        <w:ind w:left="993" w:hanging="28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nakazuje się kształtowanie elewacji w zakresie podziałów, detalu, kolorystyki i użytych materiałów elewacyjnych w nawiązaniu do zabudowy historycznej,</w:t>
      </w:r>
    </w:p>
    <w:p w14:paraId="6B9F0CD1" w14:textId="77CAEB2D" w:rsidR="008420C7" w:rsidRPr="00D42560" w:rsidRDefault="008420C7" w:rsidP="00937429">
      <w:pPr>
        <w:numPr>
          <w:ilvl w:val="0"/>
          <w:numId w:val="27"/>
        </w:numPr>
        <w:suppressAutoHyphens/>
        <w:ind w:left="993" w:hanging="28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wyłącznie elewacje tynkowane lub ceglane,</w:t>
      </w:r>
    </w:p>
    <w:p w14:paraId="6E02BA82" w14:textId="77777777" w:rsidR="008420C7" w:rsidRPr="00D42560" w:rsidRDefault="008420C7" w:rsidP="00937429">
      <w:pPr>
        <w:numPr>
          <w:ilvl w:val="0"/>
          <w:numId w:val="27"/>
        </w:numPr>
        <w:suppressAutoHyphens/>
        <w:ind w:left="993" w:hanging="28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stosowanie na elewacjach kolorów pastelowych, stonowanych, w nawiązaniu do zabudowy historycznej,</w:t>
      </w:r>
    </w:p>
    <w:p w14:paraId="7090F2EB" w14:textId="77777777" w:rsidR="008420C7" w:rsidRPr="00D42560" w:rsidRDefault="008420C7" w:rsidP="00937429">
      <w:pPr>
        <w:numPr>
          <w:ilvl w:val="0"/>
          <w:numId w:val="27"/>
        </w:numPr>
        <w:suppressAutoHyphens/>
        <w:ind w:left="993" w:hanging="28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ustala się nawiązanie współczesnych form architektonicznych do zabudowy historycznej;</w:t>
      </w:r>
    </w:p>
    <w:bookmarkEnd w:id="16"/>
    <w:p w14:paraId="4ED06A11" w14:textId="77777777" w:rsidR="008420C7" w:rsidRPr="00D42560" w:rsidRDefault="008420C7" w:rsidP="00C52463">
      <w:pPr>
        <w:numPr>
          <w:ilvl w:val="0"/>
          <w:numId w:val="3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ustala się ochronę obiektów figurujących w wykazie zabytków, wyznaczonych zgodnie z rysunkiem planu:</w:t>
      </w:r>
    </w:p>
    <w:p w14:paraId="2C81FF2B" w14:textId="5DBEB814" w:rsidR="008420C7" w:rsidRPr="00D42560" w:rsidRDefault="008420C7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zespół </w:t>
      </w:r>
      <w:r w:rsidR="00585002" w:rsidRPr="00D42560">
        <w:rPr>
          <w:snapToGrid w:val="0"/>
          <w:sz w:val="22"/>
          <w:szCs w:val="22"/>
        </w:rPr>
        <w:t>folwarczny</w:t>
      </w:r>
      <w:r w:rsidR="00AA5C1D" w:rsidRPr="00D42560">
        <w:rPr>
          <w:snapToGrid w:val="0"/>
          <w:sz w:val="22"/>
          <w:szCs w:val="22"/>
        </w:rPr>
        <w:t>, pod nr 9</w:t>
      </w:r>
      <w:r w:rsidR="00585002" w:rsidRPr="00D42560">
        <w:rPr>
          <w:snapToGrid w:val="0"/>
          <w:sz w:val="22"/>
          <w:szCs w:val="22"/>
        </w:rPr>
        <w:t>:</w:t>
      </w:r>
    </w:p>
    <w:p w14:paraId="1226EB2B" w14:textId="2F6556C6" w:rsidR="008420C7" w:rsidRPr="00D42560" w:rsidRDefault="00AA5C1D" w:rsidP="00C52463">
      <w:pPr>
        <w:numPr>
          <w:ilvl w:val="0"/>
          <w:numId w:val="37"/>
        </w:numPr>
        <w:suppressAutoHyphens/>
        <w:ind w:left="993" w:hanging="28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dom mieszkalny</w:t>
      </w:r>
      <w:r w:rsidR="008420C7" w:rsidRPr="00D42560">
        <w:rPr>
          <w:snapToGrid w:val="0"/>
          <w:sz w:val="22"/>
          <w:szCs w:val="22"/>
        </w:rPr>
        <w:t>,</w:t>
      </w:r>
    </w:p>
    <w:p w14:paraId="7A187C3A" w14:textId="284FE1E2" w:rsidR="008420C7" w:rsidRPr="00D42560" w:rsidRDefault="00AA5C1D" w:rsidP="00C52463">
      <w:pPr>
        <w:numPr>
          <w:ilvl w:val="0"/>
          <w:numId w:val="37"/>
        </w:numPr>
        <w:suppressAutoHyphens/>
        <w:ind w:left="993" w:hanging="28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stodoła</w:t>
      </w:r>
      <w:r w:rsidR="008420C7" w:rsidRPr="00D42560">
        <w:rPr>
          <w:snapToGrid w:val="0"/>
          <w:sz w:val="22"/>
          <w:szCs w:val="22"/>
        </w:rPr>
        <w:t>,</w:t>
      </w:r>
    </w:p>
    <w:p w14:paraId="1862B256" w14:textId="748BD497" w:rsidR="008420C7" w:rsidRPr="00D42560" w:rsidRDefault="00AA5C1D" w:rsidP="00C52463">
      <w:pPr>
        <w:numPr>
          <w:ilvl w:val="0"/>
          <w:numId w:val="37"/>
        </w:numPr>
        <w:suppressAutoHyphens/>
        <w:ind w:left="993" w:hanging="28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mur z bramą</w:t>
      </w:r>
      <w:r w:rsidR="008420C7" w:rsidRPr="00D42560">
        <w:rPr>
          <w:snapToGrid w:val="0"/>
          <w:sz w:val="22"/>
          <w:szCs w:val="22"/>
        </w:rPr>
        <w:t>,</w:t>
      </w:r>
    </w:p>
    <w:p w14:paraId="1D604B0F" w14:textId="276DE1DF" w:rsidR="008420C7" w:rsidRPr="00D42560" w:rsidRDefault="00AA5C1D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dom mieszkalny, pod nr</w:t>
      </w:r>
      <w:r w:rsidR="008420C7" w:rsidRPr="00D42560">
        <w:rPr>
          <w:snapToGrid w:val="0"/>
          <w:sz w:val="22"/>
          <w:szCs w:val="22"/>
        </w:rPr>
        <w:t xml:space="preserve"> </w:t>
      </w:r>
      <w:r w:rsidR="00B34056" w:rsidRPr="00D42560">
        <w:rPr>
          <w:snapToGrid w:val="0"/>
          <w:sz w:val="22"/>
          <w:szCs w:val="22"/>
        </w:rPr>
        <w:t>5</w:t>
      </w:r>
      <w:r w:rsidR="008420C7" w:rsidRPr="00D42560">
        <w:rPr>
          <w:snapToGrid w:val="0"/>
          <w:sz w:val="22"/>
          <w:szCs w:val="22"/>
        </w:rPr>
        <w:t>,</w:t>
      </w:r>
    </w:p>
    <w:p w14:paraId="5CA81996" w14:textId="4A4EF2B3" w:rsidR="008420C7" w:rsidRPr="00D42560" w:rsidRDefault="008420C7" w:rsidP="00C52463">
      <w:pPr>
        <w:numPr>
          <w:ilvl w:val="0"/>
          <w:numId w:val="3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dla obiektów wymienionych w pkt </w:t>
      </w:r>
      <w:r w:rsidR="00B34056" w:rsidRPr="00D42560">
        <w:rPr>
          <w:snapToGrid w:val="0"/>
          <w:sz w:val="22"/>
          <w:szCs w:val="22"/>
        </w:rPr>
        <w:t>3</w:t>
      </w:r>
      <w:r w:rsidRPr="00D42560">
        <w:rPr>
          <w:snapToGrid w:val="0"/>
          <w:sz w:val="22"/>
          <w:szCs w:val="22"/>
        </w:rPr>
        <w:t xml:space="preserve"> nakazuje się: </w:t>
      </w:r>
    </w:p>
    <w:p w14:paraId="37EA7446" w14:textId="77777777" w:rsidR="008420C7" w:rsidRPr="00D42560" w:rsidRDefault="008420C7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zachowanie lub odtworzenie historycznej bryły, kształtu i geometrii dachu, </w:t>
      </w:r>
    </w:p>
    <w:p w14:paraId="703865A5" w14:textId="55C4D54A" w:rsidR="008420C7" w:rsidRPr="00D42560" w:rsidRDefault="008420C7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zachowanie lub odtworzenie kształtu, rozmiaru i rozmieszczenia otworów okiennych lub drzwiowych, </w:t>
      </w:r>
      <w:bookmarkStart w:id="17" w:name="_Hlk187235528"/>
      <w:r w:rsidR="000568E3">
        <w:rPr>
          <w:snapToGrid w:val="0"/>
          <w:sz w:val="22"/>
          <w:szCs w:val="22"/>
        </w:rPr>
        <w:t>w nawiązaniu do</w:t>
      </w:r>
      <w:r w:rsidRPr="00D42560">
        <w:rPr>
          <w:snapToGrid w:val="0"/>
          <w:sz w:val="22"/>
          <w:szCs w:val="22"/>
        </w:rPr>
        <w:t xml:space="preserve"> </w:t>
      </w:r>
      <w:r w:rsidR="000568E3" w:rsidRPr="00D42560">
        <w:rPr>
          <w:snapToGrid w:val="0"/>
          <w:sz w:val="22"/>
          <w:szCs w:val="22"/>
        </w:rPr>
        <w:t>historycz</w:t>
      </w:r>
      <w:r w:rsidR="000568E3">
        <w:rPr>
          <w:snapToGrid w:val="0"/>
          <w:sz w:val="22"/>
          <w:szCs w:val="22"/>
        </w:rPr>
        <w:t>nego</w:t>
      </w:r>
      <w:r w:rsidRPr="00D42560">
        <w:rPr>
          <w:snapToGrid w:val="0"/>
          <w:sz w:val="22"/>
          <w:szCs w:val="22"/>
        </w:rPr>
        <w:t xml:space="preserve"> wizerunk</w:t>
      </w:r>
      <w:r w:rsidR="000568E3">
        <w:rPr>
          <w:snapToGrid w:val="0"/>
          <w:sz w:val="22"/>
          <w:szCs w:val="22"/>
        </w:rPr>
        <w:t>u</w:t>
      </w:r>
      <w:r w:rsidRPr="00D42560">
        <w:rPr>
          <w:snapToGrid w:val="0"/>
          <w:sz w:val="22"/>
          <w:szCs w:val="22"/>
        </w:rPr>
        <w:t>,</w:t>
      </w:r>
      <w:bookmarkEnd w:id="17"/>
    </w:p>
    <w:p w14:paraId="3EA06FDD" w14:textId="77777777" w:rsidR="008420C7" w:rsidRPr="00D42560" w:rsidRDefault="008420C7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zachowanie lub odtworzenie oryginalnej stolarki okien i drzwi,</w:t>
      </w:r>
    </w:p>
    <w:p w14:paraId="2BF0541E" w14:textId="77777777" w:rsidR="008420C7" w:rsidRPr="00D42560" w:rsidRDefault="008420C7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zharmonizowanie nowo realizowanych otworów okiennych i drzwiowych z zabytkową elewacją budynku, </w:t>
      </w:r>
    </w:p>
    <w:p w14:paraId="3DD7CCC7" w14:textId="012F85E4" w:rsidR="008420C7" w:rsidRPr="00D42560" w:rsidRDefault="0054154B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s</w:t>
      </w:r>
      <w:r w:rsidR="008420C7" w:rsidRPr="00D42560">
        <w:rPr>
          <w:snapToGrid w:val="0"/>
          <w:sz w:val="22"/>
          <w:szCs w:val="22"/>
        </w:rPr>
        <w:t>tosowanie na elewacjach kolorystyk</w:t>
      </w:r>
      <w:r w:rsidR="00237D61" w:rsidRPr="00D42560">
        <w:rPr>
          <w:snapToGrid w:val="0"/>
          <w:sz w:val="22"/>
          <w:szCs w:val="22"/>
        </w:rPr>
        <w:t>i</w:t>
      </w:r>
      <w:r w:rsidR="008420C7" w:rsidRPr="00D42560">
        <w:rPr>
          <w:snapToGrid w:val="0"/>
          <w:sz w:val="22"/>
          <w:szCs w:val="22"/>
        </w:rPr>
        <w:t xml:space="preserve"> i materiał</w:t>
      </w:r>
      <w:r w:rsidR="00237D61" w:rsidRPr="00D42560">
        <w:rPr>
          <w:snapToGrid w:val="0"/>
          <w:sz w:val="22"/>
          <w:szCs w:val="22"/>
        </w:rPr>
        <w:t>ów</w:t>
      </w:r>
      <w:r w:rsidR="008420C7" w:rsidRPr="00D42560">
        <w:rPr>
          <w:snapToGrid w:val="0"/>
          <w:sz w:val="22"/>
          <w:szCs w:val="22"/>
        </w:rPr>
        <w:t xml:space="preserve"> nawiązując</w:t>
      </w:r>
      <w:r w:rsidR="00237D61" w:rsidRPr="00D42560">
        <w:rPr>
          <w:snapToGrid w:val="0"/>
          <w:sz w:val="22"/>
          <w:szCs w:val="22"/>
        </w:rPr>
        <w:t>ych</w:t>
      </w:r>
      <w:r w:rsidR="008420C7" w:rsidRPr="00D42560">
        <w:rPr>
          <w:snapToGrid w:val="0"/>
          <w:sz w:val="22"/>
          <w:szCs w:val="22"/>
        </w:rPr>
        <w:t xml:space="preserve"> do tradycyjnych</w:t>
      </w:r>
      <w:r w:rsidR="00237D61" w:rsidRPr="00D42560">
        <w:rPr>
          <w:snapToGrid w:val="0"/>
          <w:sz w:val="22"/>
          <w:szCs w:val="22"/>
        </w:rPr>
        <w:t>,</w:t>
      </w:r>
      <w:r w:rsidR="008420C7" w:rsidRPr="00D42560">
        <w:rPr>
          <w:snapToGrid w:val="0"/>
          <w:sz w:val="22"/>
          <w:szCs w:val="22"/>
        </w:rPr>
        <w:t xml:space="preserve"> lokalnych rozwiązań, w tym ceramiczne lub tynkowe pokrycie ścian zewnętrznych,</w:t>
      </w:r>
    </w:p>
    <w:p w14:paraId="63B54B8E" w14:textId="77777777" w:rsidR="008420C7" w:rsidRPr="00D42560" w:rsidRDefault="008420C7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realizację dociepleń zewnętrznych budynku niezacierających cech stylistycznych budynków, takich jak: gzymsy, nadproża, elementy dekoracyjne, proporcje i obudowę otworów okiennych i drzwiowych, ścian z cegły licowej lub kamienia,</w:t>
      </w:r>
    </w:p>
    <w:p w14:paraId="696CAB3E" w14:textId="36C012B5" w:rsidR="00FA289D" w:rsidRPr="00D42560" w:rsidRDefault="00FA289D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zachowanie lub odtworzenie historycznego detalu architektonicznego,</w:t>
      </w:r>
    </w:p>
    <w:p w14:paraId="3D20781A" w14:textId="77777777" w:rsidR="008420C7" w:rsidRPr="00D42560" w:rsidRDefault="008420C7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realizowanie dla urządzeń technicznych i instalacji montowanych na dachach osłon służących utrzymaniu estetycznych walorów zabudowy historycznej, przy jednoczesnym zakazie lokalizacji od strony przestrzeni publicznych urządzeń technicznych i instalacji, w szczególności: rur gazowych, urządzeń klimatyzacyjnych i anten odbiorczych,</w:t>
      </w:r>
    </w:p>
    <w:p w14:paraId="21AC5E68" w14:textId="77777777" w:rsidR="008420C7" w:rsidRPr="00D42560" w:rsidRDefault="008420C7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stosowanie oryginalnego rodzaju pokrycia dachowego;</w:t>
      </w:r>
    </w:p>
    <w:p w14:paraId="34DD4FFB" w14:textId="2302B302" w:rsidR="001D6401" w:rsidRPr="0055049F" w:rsidRDefault="001D6401" w:rsidP="00C52463">
      <w:pPr>
        <w:numPr>
          <w:ilvl w:val="0"/>
          <w:numId w:val="3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ustala się strefę "K" ochrony krajobrazu, wyznaczoną zgodnie z rysunkiem planu</w:t>
      </w:r>
      <w:r w:rsidR="00EE10FE">
        <w:rPr>
          <w:snapToGrid w:val="0"/>
          <w:sz w:val="22"/>
          <w:szCs w:val="22"/>
        </w:rPr>
        <w:t xml:space="preserve"> i obejmującą</w:t>
      </w:r>
      <w:r w:rsidR="003653B7">
        <w:rPr>
          <w:snapToGrid w:val="0"/>
          <w:sz w:val="22"/>
          <w:szCs w:val="22"/>
        </w:rPr>
        <w:t xml:space="preserve"> obszar otuliny dla </w:t>
      </w:r>
      <w:r w:rsidR="0055049F" w:rsidRPr="00D42560">
        <w:rPr>
          <w:snapToGrid w:val="0"/>
          <w:sz w:val="22"/>
          <w:szCs w:val="22"/>
        </w:rPr>
        <w:t xml:space="preserve">historycznego układu przestrzennego wsi Miłocice oraz historycznego układu ruralistycznego wsi </w:t>
      </w:r>
      <w:proofErr w:type="spellStart"/>
      <w:r w:rsidR="0055049F" w:rsidRPr="00D42560">
        <w:rPr>
          <w:snapToGrid w:val="0"/>
          <w:sz w:val="22"/>
          <w:szCs w:val="22"/>
        </w:rPr>
        <w:t>Kaczowice</w:t>
      </w:r>
      <w:proofErr w:type="spellEnd"/>
      <w:r w:rsidR="0055049F" w:rsidRPr="00D42560">
        <w:rPr>
          <w:snapToGrid w:val="0"/>
          <w:sz w:val="22"/>
          <w:szCs w:val="22"/>
        </w:rPr>
        <w:t xml:space="preserve"> (Miłocice Małe), </w:t>
      </w:r>
      <w:r w:rsidR="0055049F">
        <w:rPr>
          <w:snapToGrid w:val="0"/>
          <w:sz w:val="22"/>
          <w:szCs w:val="22"/>
        </w:rPr>
        <w:t xml:space="preserve">figurujących </w:t>
      </w:r>
      <w:r w:rsidR="0055049F" w:rsidRPr="00D42560">
        <w:rPr>
          <w:snapToGrid w:val="0"/>
          <w:sz w:val="22"/>
          <w:szCs w:val="22"/>
        </w:rPr>
        <w:t>w wykazie zabytków;</w:t>
      </w:r>
    </w:p>
    <w:p w14:paraId="2952139F" w14:textId="0F5E5372" w:rsidR="001D6401" w:rsidRPr="00D42560" w:rsidRDefault="001D6401" w:rsidP="00C52463">
      <w:pPr>
        <w:numPr>
          <w:ilvl w:val="0"/>
          <w:numId w:val="36"/>
        </w:numPr>
        <w:tabs>
          <w:tab w:val="num" w:pos="-1701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strefie, o której mowa w pkt 5 nakazuje się: </w:t>
      </w:r>
    </w:p>
    <w:p w14:paraId="4CC78085" w14:textId="77777777" w:rsidR="001D6401" w:rsidRPr="00D42560" w:rsidRDefault="001D6401" w:rsidP="00C52463">
      <w:pPr>
        <w:numPr>
          <w:ilvl w:val="0"/>
          <w:numId w:val="39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uwzględnienie w działalności inwestycyjnej ochrony przed przesłonięciem panoramy miejscowości,</w:t>
      </w:r>
    </w:p>
    <w:p w14:paraId="1C9A4C47" w14:textId="1B6E1FDF" w:rsidR="001D6401" w:rsidRPr="00D42560" w:rsidRDefault="001D6401" w:rsidP="00C52463">
      <w:pPr>
        <w:numPr>
          <w:ilvl w:val="0"/>
          <w:numId w:val="39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restaur</w:t>
      </w:r>
      <w:r w:rsidR="00AD14B9" w:rsidRPr="00D42560">
        <w:rPr>
          <w:snapToGrid w:val="0"/>
          <w:sz w:val="22"/>
          <w:szCs w:val="22"/>
        </w:rPr>
        <w:t>ację</w:t>
      </w:r>
      <w:r w:rsidRPr="00D42560">
        <w:rPr>
          <w:snapToGrid w:val="0"/>
          <w:sz w:val="22"/>
          <w:szCs w:val="22"/>
        </w:rPr>
        <w:t xml:space="preserve"> i moderniz</w:t>
      </w:r>
      <w:r w:rsidR="00AD14B9" w:rsidRPr="00D42560">
        <w:rPr>
          <w:snapToGrid w:val="0"/>
          <w:sz w:val="22"/>
          <w:szCs w:val="22"/>
        </w:rPr>
        <w:t>ację</w:t>
      </w:r>
      <w:r w:rsidRPr="00D42560">
        <w:rPr>
          <w:snapToGrid w:val="0"/>
          <w:sz w:val="22"/>
          <w:szCs w:val="22"/>
        </w:rPr>
        <w:t xml:space="preserve"> techniczn</w:t>
      </w:r>
      <w:r w:rsidR="00AD14B9" w:rsidRPr="00D42560">
        <w:rPr>
          <w:snapToGrid w:val="0"/>
          <w:sz w:val="22"/>
          <w:szCs w:val="22"/>
        </w:rPr>
        <w:t>ą</w:t>
      </w:r>
      <w:r w:rsidRPr="00D42560">
        <w:rPr>
          <w:snapToGrid w:val="0"/>
          <w:sz w:val="22"/>
          <w:szCs w:val="22"/>
        </w:rPr>
        <w:t xml:space="preserve"> obiektów w sposób zapewniający zachowanie panoramy miejscowości,</w:t>
      </w:r>
    </w:p>
    <w:p w14:paraId="666D1117" w14:textId="4C27C9BF" w:rsidR="001D6401" w:rsidRPr="00D42560" w:rsidRDefault="001D6401" w:rsidP="00C52463">
      <w:pPr>
        <w:numPr>
          <w:ilvl w:val="0"/>
          <w:numId w:val="39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zachowanie i konserw</w:t>
      </w:r>
      <w:r w:rsidR="00F57CDA" w:rsidRPr="00D42560">
        <w:rPr>
          <w:snapToGrid w:val="0"/>
          <w:sz w:val="22"/>
          <w:szCs w:val="22"/>
        </w:rPr>
        <w:t>ację</w:t>
      </w:r>
      <w:r w:rsidRPr="00D42560">
        <w:rPr>
          <w:snapToGrid w:val="0"/>
          <w:sz w:val="22"/>
          <w:szCs w:val="22"/>
        </w:rPr>
        <w:t xml:space="preserve"> elementów układu przestrzennego, w szczególności rozplanowanie dróg, cieków wodnych i zbiorników wodnych,</w:t>
      </w:r>
    </w:p>
    <w:p w14:paraId="01357C45" w14:textId="77777777" w:rsidR="001D6401" w:rsidRPr="00D42560" w:rsidRDefault="001D6401" w:rsidP="00C52463">
      <w:pPr>
        <w:numPr>
          <w:ilvl w:val="0"/>
          <w:numId w:val="39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zachowanie relacji przestrzennych między krajobrazem przyrodniczym i zurbanizowanym, </w:t>
      </w:r>
    </w:p>
    <w:p w14:paraId="7BED1F88" w14:textId="4D02A752" w:rsidR="001D6401" w:rsidRPr="00D42560" w:rsidRDefault="001D6401" w:rsidP="00C52463">
      <w:pPr>
        <w:numPr>
          <w:ilvl w:val="0"/>
          <w:numId w:val="39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realizowanie obiektów </w:t>
      </w:r>
      <w:r w:rsidR="00DB04D7" w:rsidRPr="00D42560">
        <w:rPr>
          <w:snapToGrid w:val="0"/>
          <w:sz w:val="22"/>
          <w:szCs w:val="22"/>
        </w:rPr>
        <w:t xml:space="preserve">infrastruktury </w:t>
      </w:r>
      <w:r w:rsidRPr="00D42560">
        <w:rPr>
          <w:snapToGrid w:val="0"/>
          <w:sz w:val="22"/>
          <w:szCs w:val="22"/>
        </w:rPr>
        <w:t>elektroenergetyczn</w:t>
      </w:r>
      <w:r w:rsidR="00DB04D7" w:rsidRPr="00D42560">
        <w:rPr>
          <w:snapToGrid w:val="0"/>
          <w:sz w:val="22"/>
          <w:szCs w:val="22"/>
        </w:rPr>
        <w:t>ej</w:t>
      </w:r>
      <w:r w:rsidRPr="00D42560">
        <w:rPr>
          <w:snapToGrid w:val="0"/>
          <w:sz w:val="22"/>
          <w:szCs w:val="22"/>
        </w:rPr>
        <w:t xml:space="preserve"> i telekomunikacyjn</w:t>
      </w:r>
      <w:r w:rsidR="00DB04D7" w:rsidRPr="00D42560">
        <w:rPr>
          <w:snapToGrid w:val="0"/>
          <w:sz w:val="22"/>
          <w:szCs w:val="22"/>
        </w:rPr>
        <w:t>ej</w:t>
      </w:r>
      <w:r w:rsidRPr="00D42560">
        <w:rPr>
          <w:snapToGrid w:val="0"/>
          <w:sz w:val="22"/>
          <w:szCs w:val="22"/>
        </w:rPr>
        <w:t xml:space="preserve"> z uwzględnieniem walorów historycznego układu przestrzennego miejscowości,</w:t>
      </w:r>
    </w:p>
    <w:p w14:paraId="52DF94A6" w14:textId="77777777" w:rsidR="001D6401" w:rsidRPr="00D42560" w:rsidRDefault="001D6401" w:rsidP="00C52463">
      <w:pPr>
        <w:numPr>
          <w:ilvl w:val="0"/>
          <w:numId w:val="39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montowanie elementów elewacyjnych instalacji technicznych z uwzględnieniem wartości zabytkowych budynków i walorów historycznego układu przestrzennego miejscowości,</w:t>
      </w:r>
    </w:p>
    <w:p w14:paraId="66568D6D" w14:textId="4EB3A14D" w:rsidR="001D6401" w:rsidRPr="00D42560" w:rsidRDefault="001D6401" w:rsidP="00C52463">
      <w:pPr>
        <w:numPr>
          <w:ilvl w:val="0"/>
          <w:numId w:val="39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dodatkowo dla nowej zabudowy:</w:t>
      </w:r>
    </w:p>
    <w:p w14:paraId="217C88BC" w14:textId="77777777" w:rsidR="001D6401" w:rsidRPr="00D42560" w:rsidRDefault="001D6401" w:rsidP="00937429">
      <w:pPr>
        <w:numPr>
          <w:ilvl w:val="0"/>
          <w:numId w:val="27"/>
        </w:numPr>
        <w:suppressAutoHyphens/>
        <w:ind w:left="993" w:hanging="28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zakazuje się realizacji blaszanych garaży i blaszanych budynków gospodarczych,</w:t>
      </w:r>
    </w:p>
    <w:p w14:paraId="41964A9F" w14:textId="77777777" w:rsidR="001D6401" w:rsidRPr="00D42560" w:rsidRDefault="001D6401" w:rsidP="00937429">
      <w:pPr>
        <w:numPr>
          <w:ilvl w:val="0"/>
          <w:numId w:val="27"/>
        </w:numPr>
        <w:suppressAutoHyphens/>
        <w:ind w:left="993" w:hanging="28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wyłącznie elewacje tynkowane lub ceglane,</w:t>
      </w:r>
    </w:p>
    <w:p w14:paraId="3DB983B0" w14:textId="603D1855" w:rsidR="001D6401" w:rsidRPr="00D42560" w:rsidRDefault="005A2C79" w:rsidP="00937429">
      <w:pPr>
        <w:numPr>
          <w:ilvl w:val="0"/>
          <w:numId w:val="27"/>
        </w:numPr>
        <w:suppressAutoHyphens/>
        <w:ind w:left="993" w:hanging="28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nakazuje się </w:t>
      </w:r>
      <w:r w:rsidR="001D6401" w:rsidRPr="00D42560">
        <w:rPr>
          <w:snapToGrid w:val="0"/>
          <w:sz w:val="22"/>
          <w:szCs w:val="22"/>
        </w:rPr>
        <w:t>stosowanie na elewacjach kolorów pastelowych, stonowanych, w nawiązaniu do zabudowy historycznej,</w:t>
      </w:r>
    </w:p>
    <w:p w14:paraId="088C6DEE" w14:textId="059135A3" w:rsidR="00B34056" w:rsidRPr="00D42560" w:rsidRDefault="005A2C79" w:rsidP="00937429">
      <w:pPr>
        <w:numPr>
          <w:ilvl w:val="0"/>
          <w:numId w:val="27"/>
        </w:numPr>
        <w:suppressAutoHyphens/>
        <w:ind w:left="993" w:hanging="28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nakazuje się </w:t>
      </w:r>
      <w:r w:rsidR="001D6401" w:rsidRPr="00D42560">
        <w:rPr>
          <w:snapToGrid w:val="0"/>
          <w:sz w:val="22"/>
          <w:szCs w:val="22"/>
        </w:rPr>
        <w:t>dostosowanie rozplanowania i skali obiektów do historycznej kompozycji przestrzennej;</w:t>
      </w:r>
    </w:p>
    <w:p w14:paraId="34712B7A" w14:textId="4070B8C7" w:rsidR="00E50497" w:rsidRPr="00D42560" w:rsidRDefault="008420C7" w:rsidP="00C52463">
      <w:pPr>
        <w:numPr>
          <w:ilvl w:val="0"/>
          <w:numId w:val="3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ustala się strefę „W” ścisłej </w:t>
      </w:r>
      <w:r w:rsidR="005B2834" w:rsidRPr="00D42560">
        <w:rPr>
          <w:snapToGrid w:val="0"/>
          <w:sz w:val="22"/>
          <w:szCs w:val="22"/>
        </w:rPr>
        <w:t>ochrony zabytków archeologicznych</w:t>
      </w:r>
      <w:r w:rsidRPr="00D42560">
        <w:rPr>
          <w:snapToGrid w:val="0"/>
          <w:sz w:val="22"/>
          <w:szCs w:val="22"/>
        </w:rPr>
        <w:t xml:space="preserve">, wyznaczoną zgodnie z rysunkiem planu i obejmującą obszar </w:t>
      </w:r>
      <w:r w:rsidR="002C7A98" w:rsidRPr="00D42560">
        <w:rPr>
          <w:snapToGrid w:val="0"/>
          <w:sz w:val="22"/>
          <w:szCs w:val="22"/>
        </w:rPr>
        <w:t xml:space="preserve">wokół </w:t>
      </w:r>
      <w:r w:rsidR="00E50497" w:rsidRPr="00D42560">
        <w:rPr>
          <w:snapToGrid w:val="0"/>
          <w:sz w:val="22"/>
          <w:szCs w:val="22"/>
        </w:rPr>
        <w:t>stanowiska archeologicznego, o którym mowa w pkt 1</w:t>
      </w:r>
      <w:r w:rsidR="00F93EBE" w:rsidRPr="00D42560">
        <w:rPr>
          <w:snapToGrid w:val="0"/>
          <w:sz w:val="22"/>
          <w:szCs w:val="22"/>
        </w:rPr>
        <w:t>0</w:t>
      </w:r>
      <w:r w:rsidR="00E50497" w:rsidRPr="00D42560">
        <w:rPr>
          <w:snapToGrid w:val="0"/>
          <w:sz w:val="22"/>
          <w:szCs w:val="22"/>
        </w:rPr>
        <w:t>;</w:t>
      </w:r>
    </w:p>
    <w:p w14:paraId="7B2E45CD" w14:textId="0C0B1513" w:rsidR="008420C7" w:rsidRPr="00D42560" w:rsidRDefault="008420C7" w:rsidP="00C52463">
      <w:pPr>
        <w:numPr>
          <w:ilvl w:val="0"/>
          <w:numId w:val="3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strefie, o której mowa w pkt </w:t>
      </w:r>
      <w:r w:rsidR="000B3DE0" w:rsidRPr="00D42560">
        <w:rPr>
          <w:snapToGrid w:val="0"/>
          <w:sz w:val="22"/>
          <w:szCs w:val="22"/>
        </w:rPr>
        <w:t>7</w:t>
      </w:r>
      <w:r w:rsidRPr="00D42560">
        <w:rPr>
          <w:snapToGrid w:val="0"/>
          <w:sz w:val="22"/>
          <w:szCs w:val="22"/>
        </w:rPr>
        <w:t xml:space="preserve"> obowiązują następujące ustalenia:</w:t>
      </w:r>
    </w:p>
    <w:p w14:paraId="3938BB4A" w14:textId="77777777" w:rsidR="008420C7" w:rsidRPr="00D42560" w:rsidRDefault="008420C7" w:rsidP="00C52463">
      <w:pPr>
        <w:numPr>
          <w:ilvl w:val="0"/>
          <w:numId w:val="38"/>
        </w:numPr>
        <w:tabs>
          <w:tab w:val="clear" w:pos="144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zakazuje się działalności inwestycyjnej, która mogłaby naruszyć specyficzną formę obiektów,</w:t>
      </w:r>
    </w:p>
    <w:p w14:paraId="5075DC6D" w14:textId="77777777" w:rsidR="008420C7" w:rsidRPr="00D42560" w:rsidRDefault="008420C7" w:rsidP="00C52463">
      <w:pPr>
        <w:numPr>
          <w:ilvl w:val="0"/>
          <w:numId w:val="38"/>
        </w:numPr>
        <w:tabs>
          <w:tab w:val="clear" w:pos="144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prowadzenie prac porządkowych, konserwację zachowanych fragmentów zabytkowych celem ich ekspozycji w terenie lub zabezpieczenia przed zniszczeniem;</w:t>
      </w:r>
    </w:p>
    <w:p w14:paraId="54961391" w14:textId="4ABC066D" w:rsidR="008420C7" w:rsidRPr="00D42560" w:rsidRDefault="008420C7" w:rsidP="00C52463">
      <w:pPr>
        <w:numPr>
          <w:ilvl w:val="0"/>
          <w:numId w:val="3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ustala się </w:t>
      </w:r>
      <w:r w:rsidR="004770E9" w:rsidRPr="00D42560">
        <w:rPr>
          <w:snapToGrid w:val="0"/>
          <w:sz w:val="22"/>
          <w:szCs w:val="22"/>
        </w:rPr>
        <w:t xml:space="preserve">dwie </w:t>
      </w:r>
      <w:r w:rsidRPr="00D42560">
        <w:rPr>
          <w:snapToGrid w:val="0"/>
          <w:sz w:val="22"/>
          <w:szCs w:val="22"/>
        </w:rPr>
        <w:t>stref</w:t>
      </w:r>
      <w:r w:rsidR="008F16A4" w:rsidRPr="00D42560">
        <w:rPr>
          <w:snapToGrid w:val="0"/>
          <w:sz w:val="22"/>
          <w:szCs w:val="22"/>
        </w:rPr>
        <w:t>y</w:t>
      </w:r>
      <w:r w:rsidRPr="00D42560">
        <w:rPr>
          <w:snapToGrid w:val="0"/>
          <w:sz w:val="22"/>
          <w:szCs w:val="22"/>
        </w:rPr>
        <w:t xml:space="preserve"> „OW” </w:t>
      </w:r>
      <w:r w:rsidR="009D7C00" w:rsidRPr="00D42560">
        <w:rPr>
          <w:snapToGrid w:val="0"/>
          <w:sz w:val="22"/>
          <w:szCs w:val="22"/>
        </w:rPr>
        <w:t>ochrony zabytków archeologicznych</w:t>
      </w:r>
      <w:r w:rsidRPr="00D42560">
        <w:rPr>
          <w:snapToGrid w:val="0"/>
          <w:sz w:val="22"/>
          <w:szCs w:val="22"/>
        </w:rPr>
        <w:t>, wyznaczon</w:t>
      </w:r>
      <w:r w:rsidR="008F16A4" w:rsidRPr="00D42560">
        <w:rPr>
          <w:snapToGrid w:val="0"/>
          <w:sz w:val="22"/>
          <w:szCs w:val="22"/>
        </w:rPr>
        <w:t>e</w:t>
      </w:r>
      <w:r w:rsidRPr="00D42560">
        <w:rPr>
          <w:snapToGrid w:val="0"/>
          <w:sz w:val="22"/>
          <w:szCs w:val="22"/>
        </w:rPr>
        <w:t xml:space="preserve"> zgodnie z rysunkiem planu i </w:t>
      </w:r>
      <w:bookmarkStart w:id="18" w:name="_Hlk93497386"/>
      <w:r w:rsidR="00C83DDF" w:rsidRPr="00D42560">
        <w:rPr>
          <w:snapToGrid w:val="0"/>
          <w:sz w:val="22"/>
          <w:szCs w:val="22"/>
        </w:rPr>
        <w:t xml:space="preserve">obejmujące obszary położone w granicach </w:t>
      </w:r>
      <w:r w:rsidR="00512073" w:rsidRPr="00D42560">
        <w:rPr>
          <w:snapToGrid w:val="0"/>
          <w:sz w:val="22"/>
          <w:szCs w:val="22"/>
        </w:rPr>
        <w:t xml:space="preserve">historycznego układu przestrzennego wsi Miłocice oraz historycznego układu ruralistycznego wsi </w:t>
      </w:r>
      <w:proofErr w:type="spellStart"/>
      <w:r w:rsidR="00512073" w:rsidRPr="00D42560">
        <w:rPr>
          <w:snapToGrid w:val="0"/>
          <w:sz w:val="22"/>
          <w:szCs w:val="22"/>
        </w:rPr>
        <w:t>Kaczowice</w:t>
      </w:r>
      <w:proofErr w:type="spellEnd"/>
      <w:r w:rsidR="00512073" w:rsidRPr="00D42560">
        <w:rPr>
          <w:snapToGrid w:val="0"/>
          <w:sz w:val="22"/>
          <w:szCs w:val="22"/>
        </w:rPr>
        <w:t xml:space="preserve"> (Miłocice Małe)</w:t>
      </w:r>
      <w:r w:rsidR="00C83DDF" w:rsidRPr="00D42560">
        <w:rPr>
          <w:snapToGrid w:val="0"/>
          <w:sz w:val="22"/>
          <w:szCs w:val="22"/>
        </w:rPr>
        <w:t>, ujęt</w:t>
      </w:r>
      <w:r w:rsidR="00DA7FA3" w:rsidRPr="00D42560">
        <w:rPr>
          <w:snapToGrid w:val="0"/>
          <w:sz w:val="22"/>
          <w:szCs w:val="22"/>
        </w:rPr>
        <w:t>ych</w:t>
      </w:r>
      <w:r w:rsidR="00C83DDF" w:rsidRPr="00D42560">
        <w:rPr>
          <w:snapToGrid w:val="0"/>
          <w:sz w:val="22"/>
          <w:szCs w:val="22"/>
        </w:rPr>
        <w:t xml:space="preserve"> w wykazie zabytków;</w:t>
      </w:r>
      <w:bookmarkEnd w:id="18"/>
    </w:p>
    <w:p w14:paraId="166EF8CA" w14:textId="5DC84FFA" w:rsidR="0062416C" w:rsidRPr="00D42560" w:rsidRDefault="0062416C" w:rsidP="00C52463">
      <w:pPr>
        <w:numPr>
          <w:ilvl w:val="0"/>
          <w:numId w:val="3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ustala się ochronę stanowiska archeologicznego figurującego w rejestrze zabytków,</w:t>
      </w:r>
      <w:r w:rsidR="00023B1C" w:rsidRPr="00D42560">
        <w:rPr>
          <w:snapToGrid w:val="0"/>
          <w:sz w:val="22"/>
          <w:szCs w:val="22"/>
        </w:rPr>
        <w:t xml:space="preserve"> </w:t>
      </w:r>
      <w:r w:rsidRPr="00D42560">
        <w:rPr>
          <w:snapToGrid w:val="0"/>
          <w:sz w:val="22"/>
          <w:szCs w:val="22"/>
        </w:rPr>
        <w:t>wyznaczon</w:t>
      </w:r>
      <w:r w:rsidR="00023B1C" w:rsidRPr="00D42560">
        <w:rPr>
          <w:snapToGrid w:val="0"/>
          <w:sz w:val="22"/>
          <w:szCs w:val="22"/>
        </w:rPr>
        <w:t>ego</w:t>
      </w:r>
      <w:r w:rsidRPr="00D42560">
        <w:rPr>
          <w:snapToGrid w:val="0"/>
          <w:sz w:val="22"/>
          <w:szCs w:val="22"/>
        </w:rPr>
        <w:t xml:space="preserve"> zgodnie z rysunkiem planu</w:t>
      </w:r>
      <w:r w:rsidR="00023B1C" w:rsidRPr="00D42560">
        <w:rPr>
          <w:snapToGrid w:val="0"/>
          <w:sz w:val="22"/>
          <w:szCs w:val="22"/>
        </w:rPr>
        <w:t xml:space="preserve"> – stanowisko </w:t>
      </w:r>
      <w:r w:rsidR="00AF22D9" w:rsidRPr="00D42560">
        <w:rPr>
          <w:snapToGrid w:val="0"/>
          <w:sz w:val="22"/>
          <w:szCs w:val="22"/>
        </w:rPr>
        <w:t>1/5</w:t>
      </w:r>
      <w:r w:rsidR="00740136" w:rsidRPr="00D42560">
        <w:rPr>
          <w:snapToGrid w:val="0"/>
          <w:sz w:val="22"/>
          <w:szCs w:val="22"/>
        </w:rPr>
        <w:t>/</w:t>
      </w:r>
      <w:r w:rsidR="00AF22D9" w:rsidRPr="00D42560">
        <w:rPr>
          <w:snapToGrid w:val="0"/>
          <w:sz w:val="22"/>
          <w:szCs w:val="22"/>
        </w:rPr>
        <w:t>89-29 AZP, dokumentujące grodzisko datowane na średniowiecze XIII w.;</w:t>
      </w:r>
    </w:p>
    <w:p w14:paraId="7E9677DF" w14:textId="5BB3782F" w:rsidR="008420C7" w:rsidRPr="00D42560" w:rsidRDefault="008420C7" w:rsidP="00C52463">
      <w:pPr>
        <w:numPr>
          <w:ilvl w:val="0"/>
          <w:numId w:val="3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ustala się ochronę stanowisk archeologicznych figurujących w wykazie zabytków, wyznaczonych zgodnie z rysunkiem planu:</w:t>
      </w:r>
    </w:p>
    <w:p w14:paraId="63DC78B6" w14:textId="3D14EFEE" w:rsidR="00EB3AFE" w:rsidRPr="00D42560" w:rsidRDefault="00EB3AFE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stanowisko 2/8</w:t>
      </w:r>
      <w:r w:rsidR="00D93AC6" w:rsidRPr="00D42560">
        <w:rPr>
          <w:snapToGrid w:val="0"/>
          <w:sz w:val="22"/>
          <w:szCs w:val="22"/>
        </w:rPr>
        <w:t>/</w:t>
      </w:r>
      <w:r w:rsidRPr="00D42560">
        <w:rPr>
          <w:snapToGrid w:val="0"/>
          <w:sz w:val="22"/>
          <w:szCs w:val="22"/>
        </w:rPr>
        <w:t>89-29 AZP, dokumentujące</w:t>
      </w:r>
      <w:r w:rsidR="00DB6613" w:rsidRPr="00D42560">
        <w:rPr>
          <w:snapToGrid w:val="0"/>
          <w:sz w:val="22"/>
          <w:szCs w:val="22"/>
        </w:rPr>
        <w:t xml:space="preserve"> grodzisko? datowane na średniowiecze,</w:t>
      </w:r>
    </w:p>
    <w:p w14:paraId="321A0623" w14:textId="6B7AA7E6" w:rsidR="00EB3AFE" w:rsidRPr="00D42560" w:rsidRDefault="00EB3AFE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stanowisko 4/25</w:t>
      </w:r>
      <w:r w:rsidR="00D93AC6" w:rsidRPr="00D42560">
        <w:rPr>
          <w:snapToGrid w:val="0"/>
          <w:sz w:val="22"/>
          <w:szCs w:val="22"/>
        </w:rPr>
        <w:t>/</w:t>
      </w:r>
      <w:r w:rsidRPr="00D42560">
        <w:rPr>
          <w:snapToGrid w:val="0"/>
          <w:sz w:val="22"/>
          <w:szCs w:val="22"/>
        </w:rPr>
        <w:t>89-29 AZP, dokumentujące</w:t>
      </w:r>
      <w:r w:rsidR="0014169B" w:rsidRPr="00D42560">
        <w:rPr>
          <w:snapToGrid w:val="0"/>
          <w:sz w:val="22"/>
          <w:szCs w:val="22"/>
        </w:rPr>
        <w:t xml:space="preserve"> ślad osadnictwa datowany na późne średniowiecze,</w:t>
      </w:r>
    </w:p>
    <w:p w14:paraId="6D8194C1" w14:textId="0F2ECF4C" w:rsidR="008420C7" w:rsidRPr="00D42560" w:rsidRDefault="001345FF" w:rsidP="00C52463">
      <w:pPr>
        <w:numPr>
          <w:ilvl w:val="1"/>
          <w:numId w:val="36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stanowisko </w:t>
      </w:r>
      <w:r w:rsidR="00316F7E" w:rsidRPr="00D42560">
        <w:rPr>
          <w:snapToGrid w:val="0"/>
          <w:sz w:val="22"/>
          <w:szCs w:val="22"/>
        </w:rPr>
        <w:t>5/26</w:t>
      </w:r>
      <w:r w:rsidR="00D93AC6" w:rsidRPr="00D42560">
        <w:rPr>
          <w:snapToGrid w:val="0"/>
          <w:sz w:val="22"/>
          <w:szCs w:val="22"/>
        </w:rPr>
        <w:t>/</w:t>
      </w:r>
      <w:r w:rsidR="00316F7E" w:rsidRPr="00D42560">
        <w:rPr>
          <w:snapToGrid w:val="0"/>
          <w:sz w:val="22"/>
          <w:szCs w:val="22"/>
        </w:rPr>
        <w:t>89-29 AZP</w:t>
      </w:r>
      <w:r w:rsidR="008420C7" w:rsidRPr="00D42560">
        <w:rPr>
          <w:snapToGrid w:val="0"/>
          <w:sz w:val="22"/>
          <w:szCs w:val="22"/>
        </w:rPr>
        <w:t xml:space="preserve">, dokumentujące </w:t>
      </w:r>
      <w:r w:rsidR="00463188" w:rsidRPr="00D42560">
        <w:rPr>
          <w:snapToGrid w:val="0"/>
          <w:sz w:val="22"/>
          <w:szCs w:val="22"/>
        </w:rPr>
        <w:t>ślad osadnictwa datowany na późne średniowiecze;</w:t>
      </w:r>
    </w:p>
    <w:p w14:paraId="74A66CCF" w14:textId="635DAEC6" w:rsidR="008420C7" w:rsidRPr="00D42560" w:rsidRDefault="008420C7" w:rsidP="00C52463">
      <w:pPr>
        <w:numPr>
          <w:ilvl w:val="0"/>
          <w:numId w:val="3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stref</w:t>
      </w:r>
      <w:r w:rsidR="004770E9" w:rsidRPr="00D42560">
        <w:rPr>
          <w:snapToGrid w:val="0"/>
          <w:sz w:val="22"/>
          <w:szCs w:val="22"/>
        </w:rPr>
        <w:t>ach</w:t>
      </w:r>
      <w:r w:rsidRPr="00D42560">
        <w:rPr>
          <w:snapToGrid w:val="0"/>
          <w:sz w:val="22"/>
          <w:szCs w:val="22"/>
        </w:rPr>
        <w:t>, o któr</w:t>
      </w:r>
      <w:r w:rsidR="004770E9" w:rsidRPr="00D42560">
        <w:rPr>
          <w:snapToGrid w:val="0"/>
          <w:sz w:val="22"/>
          <w:szCs w:val="22"/>
        </w:rPr>
        <w:t>ych</w:t>
      </w:r>
      <w:r w:rsidRPr="00D42560">
        <w:rPr>
          <w:snapToGrid w:val="0"/>
          <w:sz w:val="22"/>
          <w:szCs w:val="22"/>
        </w:rPr>
        <w:t xml:space="preserve"> mowa w pkt </w:t>
      </w:r>
      <w:r w:rsidR="001345FF" w:rsidRPr="00D42560">
        <w:rPr>
          <w:snapToGrid w:val="0"/>
          <w:sz w:val="22"/>
          <w:szCs w:val="22"/>
        </w:rPr>
        <w:t>9</w:t>
      </w:r>
      <w:r w:rsidRPr="00D42560">
        <w:rPr>
          <w:snapToGrid w:val="0"/>
          <w:sz w:val="22"/>
          <w:szCs w:val="22"/>
        </w:rPr>
        <w:t xml:space="preserve"> oraz dla stanowisk archeologicznych, o których mowa w pkt </w:t>
      </w:r>
      <w:r w:rsidR="001345FF" w:rsidRPr="00D42560">
        <w:rPr>
          <w:snapToGrid w:val="0"/>
          <w:sz w:val="22"/>
          <w:szCs w:val="22"/>
        </w:rPr>
        <w:t>10 i 11</w:t>
      </w:r>
      <w:r w:rsidRPr="00D42560">
        <w:rPr>
          <w:snapToGrid w:val="0"/>
          <w:sz w:val="22"/>
          <w:szCs w:val="22"/>
        </w:rPr>
        <w:t>, w przypadkach określonych w przepisach odrębnych obowiązują badania archeologiczne.</w:t>
      </w:r>
    </w:p>
    <w:p w14:paraId="78CBC379" w14:textId="77777777" w:rsidR="001F49EF" w:rsidRPr="00D42560" w:rsidRDefault="001F49EF" w:rsidP="001F49EF">
      <w:pPr>
        <w:suppressAutoHyphens/>
        <w:jc w:val="both"/>
        <w:rPr>
          <w:snapToGrid w:val="0"/>
          <w:sz w:val="22"/>
          <w:szCs w:val="22"/>
        </w:rPr>
      </w:pPr>
    </w:p>
    <w:p w14:paraId="414E3A7A" w14:textId="65F01104" w:rsidR="00497E3E" w:rsidRPr="00D42560" w:rsidRDefault="00E301D0" w:rsidP="00922FE2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B75142" w:rsidRPr="00D42560">
        <w:rPr>
          <w:b/>
          <w:snapToGrid w:val="0"/>
          <w:sz w:val="22"/>
          <w:szCs w:val="22"/>
        </w:rPr>
        <w:t>8</w:t>
      </w:r>
      <w:r w:rsidRPr="00D42560">
        <w:rPr>
          <w:b/>
          <w:snapToGrid w:val="0"/>
          <w:sz w:val="22"/>
          <w:szCs w:val="22"/>
        </w:rPr>
        <w:t xml:space="preserve">. </w:t>
      </w:r>
      <w:bookmarkStart w:id="19" w:name="_Hlk88829361"/>
      <w:r w:rsidRPr="00D42560">
        <w:rPr>
          <w:b/>
          <w:snapToGrid w:val="0"/>
          <w:sz w:val="22"/>
          <w:szCs w:val="22"/>
        </w:rPr>
        <w:t>W zakresie wymagań wynikających z potrzeb kształtowania przestrzeni publicznych:</w:t>
      </w:r>
      <w:bookmarkStart w:id="20" w:name="_Hlk88829354"/>
      <w:bookmarkEnd w:id="19"/>
      <w:r w:rsidR="00922FE2" w:rsidRPr="00D42560">
        <w:rPr>
          <w:b/>
          <w:snapToGrid w:val="0"/>
          <w:sz w:val="22"/>
          <w:szCs w:val="22"/>
        </w:rPr>
        <w:t xml:space="preserve"> </w:t>
      </w:r>
      <w:r w:rsidR="00DE2F8D" w:rsidRPr="00D42560">
        <w:rPr>
          <w:snapToGrid w:val="0"/>
          <w:sz w:val="22"/>
          <w:szCs w:val="22"/>
        </w:rPr>
        <w:t xml:space="preserve">tereny oznaczone symbolami: </w:t>
      </w:r>
      <w:r w:rsidR="00DE2F8D" w:rsidRPr="00D42560">
        <w:rPr>
          <w:b/>
          <w:bCs/>
          <w:snapToGrid w:val="0"/>
          <w:sz w:val="22"/>
          <w:szCs w:val="22"/>
        </w:rPr>
        <w:t>KDZ</w:t>
      </w:r>
      <w:r w:rsidR="00DE2F8D" w:rsidRPr="00D42560">
        <w:rPr>
          <w:snapToGrid w:val="0"/>
          <w:sz w:val="22"/>
          <w:szCs w:val="22"/>
        </w:rPr>
        <w:t xml:space="preserve">, </w:t>
      </w:r>
      <w:r w:rsidR="00DE2F8D" w:rsidRPr="00D42560">
        <w:rPr>
          <w:b/>
          <w:bCs/>
          <w:snapToGrid w:val="0"/>
          <w:sz w:val="22"/>
          <w:szCs w:val="22"/>
        </w:rPr>
        <w:t>KDL</w:t>
      </w:r>
      <w:r w:rsidR="00BE3F7F" w:rsidRPr="00433526">
        <w:rPr>
          <w:snapToGrid w:val="0"/>
          <w:sz w:val="22"/>
          <w:szCs w:val="22"/>
        </w:rPr>
        <w:t xml:space="preserve">, </w:t>
      </w:r>
      <w:r w:rsidR="00BE3F7F">
        <w:rPr>
          <w:b/>
          <w:bCs/>
          <w:snapToGrid w:val="0"/>
          <w:sz w:val="22"/>
          <w:szCs w:val="22"/>
        </w:rPr>
        <w:t>KDD</w:t>
      </w:r>
      <w:r w:rsidR="00DE2F8D" w:rsidRPr="00D42560">
        <w:rPr>
          <w:snapToGrid w:val="0"/>
          <w:sz w:val="22"/>
          <w:szCs w:val="22"/>
        </w:rPr>
        <w:t xml:space="preserve"> stanowią przestrzenie publiczne</w:t>
      </w:r>
      <w:r w:rsidR="00922FE2" w:rsidRPr="00D42560">
        <w:rPr>
          <w:snapToGrid w:val="0"/>
          <w:sz w:val="22"/>
          <w:szCs w:val="22"/>
        </w:rPr>
        <w:t>, dla których:</w:t>
      </w:r>
    </w:p>
    <w:p w14:paraId="5BE1A5B8" w14:textId="5AAD316E" w:rsidR="00566943" w:rsidRPr="00D42560" w:rsidRDefault="00566943" w:rsidP="00937429">
      <w:pPr>
        <w:numPr>
          <w:ilvl w:val="0"/>
          <w:numId w:val="28"/>
        </w:numPr>
        <w:tabs>
          <w:tab w:val="clear" w:pos="720"/>
          <w:tab w:val="num" w:pos="-1701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realizację chodników, dróg dla pieszych i rowerów, dróg dla rowerów, pasów ruchu dla rowerów, zieleni urządzonej i urządzeń służących rekreacji, zgodnie z przepisami odrębnymi;</w:t>
      </w:r>
    </w:p>
    <w:bookmarkEnd w:id="20"/>
    <w:p w14:paraId="7A9F6EC3" w14:textId="77777777" w:rsidR="00566943" w:rsidRPr="00D42560" w:rsidRDefault="00566943" w:rsidP="00937429">
      <w:pPr>
        <w:numPr>
          <w:ilvl w:val="0"/>
          <w:numId w:val="28"/>
        </w:numPr>
        <w:tabs>
          <w:tab w:val="clear" w:pos="720"/>
          <w:tab w:val="num" w:pos="-1701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zakazuje się lokalizacji tymczasowych obiektów usługowo-handlowych.</w:t>
      </w:r>
    </w:p>
    <w:p w14:paraId="47155B04" w14:textId="77777777" w:rsidR="00443E39" w:rsidRPr="00D42560" w:rsidRDefault="00443E39" w:rsidP="00443E39">
      <w:pPr>
        <w:tabs>
          <w:tab w:val="left" w:pos="-5387"/>
        </w:tabs>
        <w:suppressAutoHyphens/>
        <w:jc w:val="both"/>
        <w:rPr>
          <w:snapToGrid w:val="0"/>
          <w:sz w:val="22"/>
          <w:szCs w:val="22"/>
        </w:rPr>
      </w:pPr>
    </w:p>
    <w:p w14:paraId="19518A03" w14:textId="37C6256E" w:rsidR="005C7601" w:rsidRPr="00D42560" w:rsidRDefault="00497DBD" w:rsidP="005C7601">
      <w:pPr>
        <w:suppressAutoHyphens/>
        <w:ind w:firstLine="426"/>
        <w:jc w:val="both"/>
        <w:rPr>
          <w:bCs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B75142" w:rsidRPr="00D42560">
        <w:rPr>
          <w:b/>
          <w:snapToGrid w:val="0"/>
          <w:sz w:val="22"/>
          <w:szCs w:val="22"/>
        </w:rPr>
        <w:t>9</w:t>
      </w:r>
      <w:r w:rsidRPr="00D42560">
        <w:rPr>
          <w:b/>
          <w:snapToGrid w:val="0"/>
          <w:sz w:val="22"/>
          <w:szCs w:val="22"/>
        </w:rPr>
        <w:t xml:space="preserve">. </w:t>
      </w:r>
      <w:r w:rsidR="0097737F" w:rsidRPr="00D42560">
        <w:rPr>
          <w:b/>
          <w:snapToGrid w:val="0"/>
          <w:sz w:val="22"/>
          <w:szCs w:val="22"/>
        </w:rPr>
        <w:t>W zakresie granic i sposobów zagospodarowania terenów lub obiektów podlegających ochronie, ustalonych na podstawie odrębnych przepisów</w:t>
      </w:r>
      <w:bookmarkStart w:id="21" w:name="_Hlk88829562"/>
      <w:r w:rsidR="00886855" w:rsidRPr="00D42560">
        <w:rPr>
          <w:b/>
          <w:snapToGrid w:val="0"/>
          <w:sz w:val="22"/>
          <w:szCs w:val="22"/>
        </w:rPr>
        <w:t>:</w:t>
      </w:r>
      <w:r w:rsidR="005C7601" w:rsidRPr="00D42560">
        <w:rPr>
          <w:bCs/>
          <w:snapToGrid w:val="0"/>
          <w:sz w:val="22"/>
          <w:szCs w:val="22"/>
        </w:rPr>
        <w:t xml:space="preserve"> </w:t>
      </w:r>
      <w:bookmarkEnd w:id="21"/>
    </w:p>
    <w:p w14:paraId="18476463" w14:textId="537F9770" w:rsidR="00A24029" w:rsidRPr="00D42560" w:rsidRDefault="00A24029" w:rsidP="00C52463">
      <w:pPr>
        <w:numPr>
          <w:ilvl w:val="0"/>
          <w:numId w:val="40"/>
        </w:numPr>
        <w:tabs>
          <w:tab w:val="num" w:pos="426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część obszaru objętego planem miejscowym znajduje się w granicach </w:t>
      </w:r>
      <w:r w:rsidR="00107E56">
        <w:rPr>
          <w:snapToGrid w:val="0"/>
          <w:sz w:val="22"/>
          <w:szCs w:val="22"/>
        </w:rPr>
        <w:t>s</w:t>
      </w:r>
      <w:r w:rsidR="00594214" w:rsidRPr="00D42560">
        <w:rPr>
          <w:snapToGrid w:val="0"/>
          <w:sz w:val="22"/>
          <w:szCs w:val="22"/>
        </w:rPr>
        <w:t xml:space="preserve">pecjalnego </w:t>
      </w:r>
      <w:r w:rsidR="00107E56">
        <w:rPr>
          <w:snapToGrid w:val="0"/>
          <w:sz w:val="22"/>
          <w:szCs w:val="22"/>
        </w:rPr>
        <w:t>o</w:t>
      </w:r>
      <w:r w:rsidR="00594214" w:rsidRPr="00D42560">
        <w:rPr>
          <w:snapToGrid w:val="0"/>
          <w:sz w:val="22"/>
          <w:szCs w:val="22"/>
        </w:rPr>
        <w:t xml:space="preserve">bszaru </w:t>
      </w:r>
      <w:r w:rsidR="00107E56">
        <w:rPr>
          <w:snapToGrid w:val="0"/>
          <w:sz w:val="22"/>
          <w:szCs w:val="22"/>
        </w:rPr>
        <w:t>o</w:t>
      </w:r>
      <w:r w:rsidR="00594214" w:rsidRPr="00D42560">
        <w:rPr>
          <w:snapToGrid w:val="0"/>
          <w:sz w:val="22"/>
          <w:szCs w:val="22"/>
        </w:rPr>
        <w:t xml:space="preserve">chrony </w:t>
      </w:r>
      <w:r w:rsidR="00107E56">
        <w:rPr>
          <w:snapToGrid w:val="0"/>
          <w:sz w:val="22"/>
          <w:szCs w:val="22"/>
        </w:rPr>
        <w:t>siedlisk</w:t>
      </w:r>
      <w:r w:rsidRPr="00D42560">
        <w:rPr>
          <w:snapToGrid w:val="0"/>
          <w:sz w:val="22"/>
          <w:szCs w:val="22"/>
        </w:rPr>
        <w:t xml:space="preserve"> „</w:t>
      </w:r>
      <w:r w:rsidR="00594214" w:rsidRPr="00D42560">
        <w:rPr>
          <w:snapToGrid w:val="0"/>
          <w:sz w:val="22"/>
          <w:szCs w:val="22"/>
        </w:rPr>
        <w:t>Wzgórza Strzelińskie</w:t>
      </w:r>
      <w:r w:rsidRPr="00D42560">
        <w:rPr>
          <w:snapToGrid w:val="0"/>
          <w:sz w:val="22"/>
          <w:szCs w:val="22"/>
        </w:rPr>
        <w:t>”</w:t>
      </w:r>
      <w:r w:rsidR="00F1344C" w:rsidRPr="00D42560">
        <w:rPr>
          <w:snapToGrid w:val="0"/>
          <w:sz w:val="22"/>
          <w:szCs w:val="22"/>
        </w:rPr>
        <w:t xml:space="preserve"> </w:t>
      </w:r>
      <w:r w:rsidRPr="00D42560">
        <w:rPr>
          <w:snapToGrid w:val="0"/>
          <w:sz w:val="22"/>
          <w:szCs w:val="22"/>
        </w:rPr>
        <w:t>(</w:t>
      </w:r>
      <w:r w:rsidR="00594214" w:rsidRPr="00D42560">
        <w:rPr>
          <w:snapToGrid w:val="0"/>
          <w:sz w:val="22"/>
          <w:szCs w:val="22"/>
        </w:rPr>
        <w:t>PLH020074</w:t>
      </w:r>
      <w:r w:rsidRPr="00D42560">
        <w:rPr>
          <w:snapToGrid w:val="0"/>
          <w:sz w:val="22"/>
          <w:szCs w:val="22"/>
        </w:rPr>
        <w:t>), gdzie obowiązują przepisy odrębne z zakresu ochrony przyrody oraz przepisy ustanawiające formę ich ochrony;</w:t>
      </w:r>
    </w:p>
    <w:p w14:paraId="7CFA9D32" w14:textId="596E2802" w:rsidR="00A24029" w:rsidRPr="00D42560" w:rsidRDefault="00A24029" w:rsidP="00C52463">
      <w:pPr>
        <w:numPr>
          <w:ilvl w:val="0"/>
          <w:numId w:val="40"/>
        </w:numPr>
        <w:tabs>
          <w:tab w:val="num" w:pos="426"/>
        </w:tabs>
        <w:suppressAutoHyphens/>
        <w:ind w:left="426" w:hanging="426"/>
        <w:jc w:val="both"/>
        <w:rPr>
          <w:bCs/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zamierzenia inwestycyjne i prowadzona działalność nie mogą stanowić zagrożenia wystąpienia znacząco negatywnych odziaływań na istniejące siedliska przyrodnicze oraz stanowiska roślin, zwierząt lub grzybów objętych ochroną gatunkową, występujących w granicach </w:t>
      </w:r>
      <w:r w:rsidR="00107E56">
        <w:rPr>
          <w:snapToGrid w:val="0"/>
          <w:sz w:val="22"/>
          <w:szCs w:val="22"/>
        </w:rPr>
        <w:t>s</w:t>
      </w:r>
      <w:r w:rsidR="00107E56" w:rsidRPr="00D42560">
        <w:rPr>
          <w:snapToGrid w:val="0"/>
          <w:sz w:val="22"/>
          <w:szCs w:val="22"/>
        </w:rPr>
        <w:t xml:space="preserve">pecjalnego </w:t>
      </w:r>
      <w:r w:rsidR="00107E56">
        <w:rPr>
          <w:snapToGrid w:val="0"/>
          <w:sz w:val="22"/>
          <w:szCs w:val="22"/>
        </w:rPr>
        <w:t>o</w:t>
      </w:r>
      <w:r w:rsidR="00107E56" w:rsidRPr="00D42560">
        <w:rPr>
          <w:snapToGrid w:val="0"/>
          <w:sz w:val="22"/>
          <w:szCs w:val="22"/>
        </w:rPr>
        <w:t xml:space="preserve">bszaru </w:t>
      </w:r>
      <w:r w:rsidR="00107E56">
        <w:rPr>
          <w:snapToGrid w:val="0"/>
          <w:sz w:val="22"/>
          <w:szCs w:val="22"/>
        </w:rPr>
        <w:t>o</w:t>
      </w:r>
      <w:r w:rsidR="00107E56" w:rsidRPr="00D42560">
        <w:rPr>
          <w:snapToGrid w:val="0"/>
          <w:sz w:val="22"/>
          <w:szCs w:val="22"/>
        </w:rPr>
        <w:t xml:space="preserve">chrony </w:t>
      </w:r>
      <w:r w:rsidR="00107E56">
        <w:rPr>
          <w:snapToGrid w:val="0"/>
          <w:sz w:val="22"/>
          <w:szCs w:val="22"/>
        </w:rPr>
        <w:t>siedlisk</w:t>
      </w:r>
      <w:r w:rsidR="00107E56" w:rsidRPr="00D42560">
        <w:rPr>
          <w:snapToGrid w:val="0"/>
          <w:sz w:val="22"/>
          <w:szCs w:val="22"/>
        </w:rPr>
        <w:t xml:space="preserve"> </w:t>
      </w:r>
      <w:r w:rsidR="00967B31" w:rsidRPr="00D42560">
        <w:rPr>
          <w:snapToGrid w:val="0"/>
          <w:sz w:val="22"/>
          <w:szCs w:val="22"/>
        </w:rPr>
        <w:t>„Wzgórza Strzelińskie” (PLH020074)</w:t>
      </w:r>
      <w:r w:rsidR="0048536A" w:rsidRPr="00D42560">
        <w:rPr>
          <w:snapToGrid w:val="0"/>
          <w:sz w:val="22"/>
          <w:szCs w:val="22"/>
        </w:rPr>
        <w:t>;</w:t>
      </w:r>
    </w:p>
    <w:p w14:paraId="69EA3989" w14:textId="4570B4E3" w:rsidR="0048536A" w:rsidRPr="00D42560" w:rsidRDefault="00F5391B" w:rsidP="00C52463">
      <w:pPr>
        <w:numPr>
          <w:ilvl w:val="0"/>
          <w:numId w:val="40"/>
        </w:numPr>
        <w:jc w:val="both"/>
        <w:rPr>
          <w:bCs/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 xml:space="preserve">część obszaru objętego planem miejscowym znajduje się w granicach </w:t>
      </w:r>
      <w:r w:rsidR="00DD673D" w:rsidRPr="00D42560">
        <w:rPr>
          <w:bCs/>
          <w:snapToGrid w:val="0"/>
          <w:sz w:val="22"/>
          <w:szCs w:val="22"/>
        </w:rPr>
        <w:t xml:space="preserve">strefy ochrony </w:t>
      </w:r>
      <w:r w:rsidR="00236D36" w:rsidRPr="00D42560">
        <w:rPr>
          <w:bCs/>
          <w:snapToGrid w:val="0"/>
          <w:sz w:val="22"/>
          <w:szCs w:val="22"/>
        </w:rPr>
        <w:t>bezpośredniej ujęcia wody podziemnej, gdzie obowiązują zakazy lub ograniczenia wynikające z obowiązującego w tym zakresie rozporządzenia lub decyzji.</w:t>
      </w:r>
    </w:p>
    <w:p w14:paraId="68285B98" w14:textId="77777777" w:rsidR="0097737F" w:rsidRPr="00D42560" w:rsidRDefault="0097737F" w:rsidP="0014722E">
      <w:pPr>
        <w:suppressAutoHyphens/>
        <w:jc w:val="both"/>
        <w:rPr>
          <w:snapToGrid w:val="0"/>
          <w:sz w:val="22"/>
          <w:szCs w:val="22"/>
        </w:rPr>
      </w:pPr>
    </w:p>
    <w:p w14:paraId="47608648" w14:textId="28D87E2A" w:rsidR="002A680C" w:rsidRPr="00D42560" w:rsidRDefault="00497DBD" w:rsidP="00AB68CA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B75142" w:rsidRPr="00D42560">
        <w:rPr>
          <w:b/>
          <w:snapToGrid w:val="0"/>
          <w:sz w:val="22"/>
          <w:szCs w:val="22"/>
        </w:rPr>
        <w:t>10</w:t>
      </w:r>
      <w:r w:rsidRPr="00D42560">
        <w:rPr>
          <w:b/>
          <w:snapToGrid w:val="0"/>
          <w:sz w:val="22"/>
          <w:szCs w:val="22"/>
        </w:rPr>
        <w:t xml:space="preserve">. </w:t>
      </w:r>
      <w:r w:rsidR="0011147B" w:rsidRPr="00D42560">
        <w:rPr>
          <w:b/>
          <w:sz w:val="22"/>
          <w:szCs w:val="22"/>
        </w:rPr>
        <w:t>W zakresie szczegółowych zasad i warunków scalania i podz</w:t>
      </w:r>
      <w:r w:rsidR="0040367C" w:rsidRPr="00D42560">
        <w:rPr>
          <w:b/>
          <w:sz w:val="22"/>
          <w:szCs w:val="22"/>
        </w:rPr>
        <w:t xml:space="preserve">iału </w:t>
      </w:r>
      <w:r w:rsidR="00523056" w:rsidRPr="00D42560">
        <w:rPr>
          <w:b/>
          <w:sz w:val="22"/>
          <w:szCs w:val="22"/>
        </w:rPr>
        <w:t>nieruchomości</w:t>
      </w:r>
      <w:r w:rsidR="0011147B" w:rsidRPr="00D42560">
        <w:rPr>
          <w:b/>
          <w:sz w:val="22"/>
          <w:szCs w:val="22"/>
        </w:rPr>
        <w:t>:</w:t>
      </w:r>
      <w:bookmarkStart w:id="22" w:name="_Hlk83987333"/>
      <w:bookmarkStart w:id="23" w:name="_Hlk50984722"/>
      <w:r w:rsidR="00AB68CA" w:rsidRPr="00D42560">
        <w:rPr>
          <w:b/>
          <w:sz w:val="22"/>
          <w:szCs w:val="22"/>
        </w:rPr>
        <w:t xml:space="preserve"> </w:t>
      </w:r>
      <w:r w:rsidR="002A680C" w:rsidRPr="00D42560">
        <w:rPr>
          <w:sz w:val="22"/>
          <w:szCs w:val="22"/>
        </w:rPr>
        <w:t>dla nierolniczych i nieleśnych przeznaczeń terenów:</w:t>
      </w:r>
    </w:p>
    <w:p w14:paraId="6BCFC9F8" w14:textId="791CCA59" w:rsidR="00AB68CA" w:rsidRPr="00D42560" w:rsidRDefault="00AB68CA" w:rsidP="00937429">
      <w:pPr>
        <w:numPr>
          <w:ilvl w:val="0"/>
          <w:numId w:val="29"/>
        </w:numPr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minimalną </w:t>
      </w:r>
      <w:r w:rsidR="003B4454" w:rsidRPr="00D42560">
        <w:rPr>
          <w:sz w:val="22"/>
          <w:szCs w:val="22"/>
        </w:rPr>
        <w:t>powierzchnię</w:t>
      </w:r>
      <w:r w:rsidRPr="00D42560">
        <w:rPr>
          <w:sz w:val="22"/>
          <w:szCs w:val="22"/>
        </w:rPr>
        <w:t xml:space="preserve"> działki na:</w:t>
      </w:r>
    </w:p>
    <w:p w14:paraId="77294C45" w14:textId="1DA46F36" w:rsidR="00785245" w:rsidRPr="00D42560" w:rsidRDefault="00785245" w:rsidP="00937429">
      <w:pPr>
        <w:numPr>
          <w:ilvl w:val="0"/>
          <w:numId w:val="30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1000 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 xml:space="preserve"> na każdy lokal mieszkalny w ramach przeznaczenia terenu zabudowy mieszkaniowej jednorodzinnej wolnostojącej</w:t>
      </w:r>
      <w:r w:rsidR="0001309F" w:rsidRPr="00D42560">
        <w:rPr>
          <w:snapToGrid w:val="0"/>
          <w:sz w:val="22"/>
          <w:szCs w:val="22"/>
        </w:rPr>
        <w:t xml:space="preserve"> na</w:t>
      </w:r>
      <w:r w:rsidR="00992BC6" w:rsidRPr="00D42560">
        <w:rPr>
          <w:snapToGrid w:val="0"/>
          <w:sz w:val="22"/>
          <w:szCs w:val="22"/>
        </w:rPr>
        <w:t xml:space="preserve"> terenach</w:t>
      </w:r>
      <w:r w:rsidR="004615B4" w:rsidRPr="00D42560">
        <w:rPr>
          <w:snapToGrid w:val="0"/>
          <w:sz w:val="22"/>
          <w:szCs w:val="22"/>
        </w:rPr>
        <w:t xml:space="preserve"> oznaczonych symbolami</w:t>
      </w:r>
      <w:r w:rsidR="003F59E1" w:rsidRPr="00D42560">
        <w:rPr>
          <w:snapToGrid w:val="0"/>
          <w:sz w:val="22"/>
          <w:szCs w:val="22"/>
        </w:rPr>
        <w:t xml:space="preserve"> </w:t>
      </w:r>
      <w:r w:rsidR="003F59E1" w:rsidRPr="00D42560">
        <w:rPr>
          <w:b/>
          <w:bCs/>
          <w:snapToGrid w:val="0"/>
          <w:sz w:val="22"/>
          <w:szCs w:val="22"/>
        </w:rPr>
        <w:t>MN</w:t>
      </w:r>
      <w:r w:rsidR="003F59E1" w:rsidRPr="00D42560">
        <w:rPr>
          <w:snapToGrid w:val="0"/>
          <w:sz w:val="22"/>
          <w:szCs w:val="22"/>
        </w:rPr>
        <w:t>,</w:t>
      </w:r>
      <w:r w:rsidR="004615B4" w:rsidRPr="00D42560">
        <w:rPr>
          <w:snapToGrid w:val="0"/>
          <w:sz w:val="22"/>
          <w:szCs w:val="22"/>
        </w:rPr>
        <w:t xml:space="preserve"> </w:t>
      </w:r>
      <w:r w:rsidR="004615B4" w:rsidRPr="00D42560">
        <w:rPr>
          <w:b/>
          <w:bCs/>
          <w:snapToGrid w:val="0"/>
          <w:sz w:val="22"/>
          <w:szCs w:val="22"/>
        </w:rPr>
        <w:t>MN-U</w:t>
      </w:r>
      <w:r w:rsidR="009E1A3A" w:rsidRPr="00D42560">
        <w:rPr>
          <w:snapToGrid w:val="0"/>
          <w:sz w:val="22"/>
          <w:szCs w:val="22"/>
        </w:rPr>
        <w:t>,</w:t>
      </w:r>
    </w:p>
    <w:p w14:paraId="28F89175" w14:textId="542BB5B7" w:rsidR="0026547E" w:rsidRPr="00D42560" w:rsidRDefault="0026547E" w:rsidP="00937429">
      <w:pPr>
        <w:numPr>
          <w:ilvl w:val="0"/>
          <w:numId w:val="30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600 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 xml:space="preserve"> na każdy lokal mieszkalny w ramach przeznaczenia terenu zabudowy mieszkaniowej jednorodzinnej bliźniaczej </w:t>
      </w:r>
      <w:r w:rsidR="00992BC6" w:rsidRPr="00D42560">
        <w:rPr>
          <w:snapToGrid w:val="0"/>
          <w:sz w:val="22"/>
          <w:szCs w:val="22"/>
        </w:rPr>
        <w:t xml:space="preserve">na terenach oznaczonych symbolami </w:t>
      </w:r>
      <w:r w:rsidR="007446E5" w:rsidRPr="00D42560">
        <w:rPr>
          <w:b/>
          <w:bCs/>
          <w:snapToGrid w:val="0"/>
          <w:sz w:val="22"/>
          <w:szCs w:val="22"/>
        </w:rPr>
        <w:t>MN</w:t>
      </w:r>
      <w:r w:rsidR="007446E5" w:rsidRPr="00D42560">
        <w:rPr>
          <w:snapToGrid w:val="0"/>
          <w:sz w:val="22"/>
          <w:szCs w:val="22"/>
        </w:rPr>
        <w:t xml:space="preserve">, </w:t>
      </w:r>
      <w:r w:rsidR="00992BC6" w:rsidRPr="00D42560">
        <w:rPr>
          <w:b/>
          <w:bCs/>
          <w:snapToGrid w:val="0"/>
          <w:sz w:val="22"/>
          <w:szCs w:val="22"/>
        </w:rPr>
        <w:t>MN-U</w:t>
      </w:r>
      <w:r w:rsidR="00992BC6" w:rsidRPr="00D42560">
        <w:rPr>
          <w:snapToGrid w:val="0"/>
          <w:sz w:val="22"/>
          <w:szCs w:val="22"/>
        </w:rPr>
        <w:t>,</w:t>
      </w:r>
    </w:p>
    <w:p w14:paraId="526B34A2" w14:textId="697D6590" w:rsidR="00F76F48" w:rsidRPr="00D42560" w:rsidRDefault="00F76F48" w:rsidP="00937429">
      <w:pPr>
        <w:numPr>
          <w:ilvl w:val="0"/>
          <w:numId w:val="30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500 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 xml:space="preserve"> w ramach przez</w:t>
      </w:r>
      <w:r w:rsidR="004935C7" w:rsidRPr="00D42560">
        <w:rPr>
          <w:snapToGrid w:val="0"/>
          <w:sz w:val="22"/>
          <w:szCs w:val="22"/>
        </w:rPr>
        <w:t>naczenia ter</w:t>
      </w:r>
      <w:r w:rsidR="00FF3537" w:rsidRPr="00D42560">
        <w:rPr>
          <w:snapToGrid w:val="0"/>
          <w:sz w:val="22"/>
          <w:szCs w:val="22"/>
        </w:rPr>
        <w:t>e</w:t>
      </w:r>
      <w:r w:rsidR="004935C7" w:rsidRPr="00D42560">
        <w:rPr>
          <w:snapToGrid w:val="0"/>
          <w:sz w:val="22"/>
          <w:szCs w:val="22"/>
        </w:rPr>
        <w:t xml:space="preserve">nu usług na ternach oznaczonych symbolami </w:t>
      </w:r>
      <w:r w:rsidR="0037609C" w:rsidRPr="00D42560">
        <w:rPr>
          <w:b/>
          <w:bCs/>
          <w:snapToGrid w:val="0"/>
          <w:sz w:val="22"/>
          <w:szCs w:val="22"/>
        </w:rPr>
        <w:t>MN-U</w:t>
      </w:r>
      <w:r w:rsidR="0037609C" w:rsidRPr="00D42560">
        <w:rPr>
          <w:snapToGrid w:val="0"/>
          <w:sz w:val="22"/>
          <w:szCs w:val="22"/>
        </w:rPr>
        <w:t xml:space="preserve">, </w:t>
      </w:r>
      <w:r w:rsidR="004935C7" w:rsidRPr="00D42560">
        <w:rPr>
          <w:b/>
          <w:bCs/>
          <w:snapToGrid w:val="0"/>
          <w:sz w:val="22"/>
          <w:szCs w:val="22"/>
        </w:rPr>
        <w:t>U</w:t>
      </w:r>
      <w:r w:rsidR="00EC739F" w:rsidRPr="00D42560">
        <w:rPr>
          <w:snapToGrid w:val="0"/>
          <w:sz w:val="22"/>
          <w:szCs w:val="22"/>
        </w:rPr>
        <w:t>,</w:t>
      </w:r>
    </w:p>
    <w:p w14:paraId="09779DF0" w14:textId="54E7E254" w:rsidR="002B63EE" w:rsidRPr="00D42560" w:rsidRDefault="009E1A3A" w:rsidP="00937429">
      <w:pPr>
        <w:numPr>
          <w:ilvl w:val="0"/>
          <w:numId w:val="30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20</w:t>
      </w:r>
      <w:r w:rsidR="005114E0" w:rsidRPr="00D42560">
        <w:rPr>
          <w:snapToGrid w:val="0"/>
          <w:sz w:val="22"/>
          <w:szCs w:val="22"/>
        </w:rPr>
        <w:t>0</w:t>
      </w:r>
      <w:r w:rsidR="00785245" w:rsidRPr="00D42560">
        <w:rPr>
          <w:snapToGrid w:val="0"/>
          <w:sz w:val="22"/>
          <w:szCs w:val="22"/>
        </w:rPr>
        <w:t>0 m</w:t>
      </w:r>
      <w:r w:rsidR="00785245" w:rsidRPr="00D42560">
        <w:rPr>
          <w:snapToGrid w:val="0"/>
          <w:sz w:val="22"/>
          <w:szCs w:val="22"/>
          <w:vertAlign w:val="superscript"/>
        </w:rPr>
        <w:t>2</w:t>
      </w:r>
      <w:r w:rsidR="00785245" w:rsidRPr="00D42560">
        <w:rPr>
          <w:snapToGrid w:val="0"/>
          <w:sz w:val="22"/>
          <w:szCs w:val="22"/>
        </w:rPr>
        <w:t xml:space="preserve"> </w:t>
      </w:r>
      <w:r w:rsidR="00A41A66" w:rsidRPr="00D42560">
        <w:rPr>
          <w:snapToGrid w:val="0"/>
          <w:sz w:val="22"/>
          <w:szCs w:val="22"/>
        </w:rPr>
        <w:t>w ramach przeznaczenia terenu usług sportu i rekreacji</w:t>
      </w:r>
      <w:r w:rsidR="00992BC6" w:rsidRPr="00D42560">
        <w:rPr>
          <w:snapToGrid w:val="0"/>
          <w:sz w:val="22"/>
          <w:szCs w:val="22"/>
        </w:rPr>
        <w:t xml:space="preserve"> na teren</w:t>
      </w:r>
      <w:r w:rsidR="00242221" w:rsidRPr="00D42560">
        <w:rPr>
          <w:snapToGrid w:val="0"/>
          <w:sz w:val="22"/>
          <w:szCs w:val="22"/>
        </w:rPr>
        <w:t>ie</w:t>
      </w:r>
      <w:r w:rsidR="00922FE2" w:rsidRPr="00D42560">
        <w:rPr>
          <w:snapToGrid w:val="0"/>
          <w:sz w:val="22"/>
          <w:szCs w:val="22"/>
        </w:rPr>
        <w:t xml:space="preserve"> </w:t>
      </w:r>
      <w:r w:rsidR="004615B4" w:rsidRPr="00D42560">
        <w:rPr>
          <w:snapToGrid w:val="0"/>
          <w:sz w:val="22"/>
          <w:szCs w:val="22"/>
        </w:rPr>
        <w:t>oznaczony</w:t>
      </w:r>
      <w:r w:rsidR="00242221" w:rsidRPr="00D42560">
        <w:rPr>
          <w:snapToGrid w:val="0"/>
          <w:sz w:val="22"/>
          <w:szCs w:val="22"/>
        </w:rPr>
        <w:t>m</w:t>
      </w:r>
      <w:r w:rsidR="004615B4" w:rsidRPr="00D42560">
        <w:rPr>
          <w:snapToGrid w:val="0"/>
          <w:sz w:val="22"/>
          <w:szCs w:val="22"/>
        </w:rPr>
        <w:t xml:space="preserve"> symbol</w:t>
      </w:r>
      <w:r w:rsidR="00242221" w:rsidRPr="00D42560">
        <w:rPr>
          <w:snapToGrid w:val="0"/>
          <w:sz w:val="22"/>
          <w:szCs w:val="22"/>
        </w:rPr>
        <w:t xml:space="preserve">em </w:t>
      </w:r>
      <w:r w:rsidR="004615B4" w:rsidRPr="00D42560">
        <w:rPr>
          <w:b/>
          <w:bCs/>
          <w:snapToGrid w:val="0"/>
          <w:sz w:val="22"/>
          <w:szCs w:val="22"/>
        </w:rPr>
        <w:t>US</w:t>
      </w:r>
      <w:r w:rsidR="00A41A66" w:rsidRPr="00D42560">
        <w:rPr>
          <w:snapToGrid w:val="0"/>
          <w:sz w:val="22"/>
          <w:szCs w:val="22"/>
        </w:rPr>
        <w:t>;</w:t>
      </w:r>
    </w:p>
    <w:p w14:paraId="24E72758" w14:textId="1ED93BC5" w:rsidR="009C37DA" w:rsidRPr="00D42560" w:rsidRDefault="00AB68CA" w:rsidP="00937429">
      <w:pPr>
        <w:numPr>
          <w:ilvl w:val="0"/>
          <w:numId w:val="29"/>
        </w:numPr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szerokość frontu działki na</w:t>
      </w:r>
      <w:r w:rsidR="002D41BA" w:rsidRPr="00D42560">
        <w:rPr>
          <w:sz w:val="22"/>
          <w:szCs w:val="22"/>
        </w:rPr>
        <w:t>:</w:t>
      </w:r>
    </w:p>
    <w:p w14:paraId="20E6D9E1" w14:textId="697916D8" w:rsidR="00785245" w:rsidRPr="00D42560" w:rsidRDefault="00785245" w:rsidP="00937429">
      <w:pPr>
        <w:numPr>
          <w:ilvl w:val="0"/>
          <w:numId w:val="32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20 </w:t>
      </w:r>
      <w:r w:rsidR="00414B96" w:rsidRPr="00D42560">
        <w:rPr>
          <w:snapToGrid w:val="0"/>
          <w:sz w:val="22"/>
          <w:szCs w:val="22"/>
        </w:rPr>
        <w:t xml:space="preserve">m </w:t>
      </w:r>
      <w:r w:rsidR="00BB1E31" w:rsidRPr="00D42560">
        <w:rPr>
          <w:snapToGrid w:val="0"/>
          <w:sz w:val="22"/>
          <w:szCs w:val="22"/>
        </w:rPr>
        <w:t xml:space="preserve">na każdy lokal mieszkalny w ramach przeznaczenia terenu zabudowy mieszkaniowej jednorodzinnej wolnostojącej </w:t>
      </w:r>
      <w:r w:rsidR="00992BC6" w:rsidRPr="00D42560">
        <w:rPr>
          <w:snapToGrid w:val="0"/>
          <w:sz w:val="22"/>
          <w:szCs w:val="22"/>
        </w:rPr>
        <w:t xml:space="preserve">na terenach oznaczonych symbolami </w:t>
      </w:r>
      <w:r w:rsidR="00AE72A0" w:rsidRPr="00D42560">
        <w:rPr>
          <w:b/>
          <w:bCs/>
          <w:snapToGrid w:val="0"/>
          <w:sz w:val="22"/>
          <w:szCs w:val="22"/>
        </w:rPr>
        <w:t>MN</w:t>
      </w:r>
      <w:r w:rsidR="00AE72A0" w:rsidRPr="00D42560">
        <w:rPr>
          <w:snapToGrid w:val="0"/>
          <w:sz w:val="22"/>
          <w:szCs w:val="22"/>
        </w:rPr>
        <w:t xml:space="preserve">, </w:t>
      </w:r>
      <w:r w:rsidR="009A0477" w:rsidRPr="00D42560">
        <w:rPr>
          <w:b/>
          <w:bCs/>
          <w:snapToGrid w:val="0"/>
          <w:sz w:val="22"/>
          <w:szCs w:val="22"/>
        </w:rPr>
        <w:t>MN-U</w:t>
      </w:r>
      <w:r w:rsidR="009A0477" w:rsidRPr="00D42560">
        <w:rPr>
          <w:snapToGrid w:val="0"/>
          <w:sz w:val="22"/>
          <w:szCs w:val="22"/>
        </w:rPr>
        <w:t>,</w:t>
      </w:r>
    </w:p>
    <w:p w14:paraId="02357FF0" w14:textId="740F7C30" w:rsidR="00992BC6" w:rsidRPr="00D42560" w:rsidRDefault="00992BC6" w:rsidP="00937429">
      <w:pPr>
        <w:numPr>
          <w:ilvl w:val="0"/>
          <w:numId w:val="32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16 m na każdy lokal mieszkalny w ramach przeznaczenia terenu zabudowy mieszkaniowej jednorodzinnej bliźniaczej na terenach oznaczonych symbolami </w:t>
      </w:r>
      <w:r w:rsidR="007446E5" w:rsidRPr="00D42560">
        <w:rPr>
          <w:b/>
          <w:bCs/>
          <w:snapToGrid w:val="0"/>
          <w:sz w:val="22"/>
          <w:szCs w:val="22"/>
        </w:rPr>
        <w:t>MN</w:t>
      </w:r>
      <w:r w:rsidR="007446E5" w:rsidRPr="00D42560">
        <w:rPr>
          <w:snapToGrid w:val="0"/>
          <w:sz w:val="22"/>
          <w:szCs w:val="22"/>
        </w:rPr>
        <w:t xml:space="preserve">, </w:t>
      </w:r>
      <w:r w:rsidRPr="00D42560">
        <w:rPr>
          <w:b/>
          <w:bCs/>
          <w:snapToGrid w:val="0"/>
          <w:sz w:val="22"/>
          <w:szCs w:val="22"/>
        </w:rPr>
        <w:t>MN-U</w:t>
      </w:r>
      <w:r w:rsidRPr="00D42560">
        <w:rPr>
          <w:snapToGrid w:val="0"/>
          <w:sz w:val="22"/>
          <w:szCs w:val="22"/>
        </w:rPr>
        <w:t>,</w:t>
      </w:r>
    </w:p>
    <w:p w14:paraId="3B631138" w14:textId="3A59F8EC" w:rsidR="00EC739F" w:rsidRPr="00D42560" w:rsidRDefault="00EC739F" w:rsidP="00937429">
      <w:pPr>
        <w:numPr>
          <w:ilvl w:val="0"/>
          <w:numId w:val="32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1</w:t>
      </w:r>
      <w:r w:rsidR="001C0D00" w:rsidRPr="00D42560">
        <w:rPr>
          <w:snapToGrid w:val="0"/>
          <w:sz w:val="22"/>
          <w:szCs w:val="22"/>
        </w:rPr>
        <w:t>0</w:t>
      </w:r>
      <w:r w:rsidRPr="00D42560">
        <w:rPr>
          <w:snapToGrid w:val="0"/>
          <w:sz w:val="22"/>
          <w:szCs w:val="22"/>
        </w:rPr>
        <w:t xml:space="preserve"> m w ramach przeznaczenia ter</w:t>
      </w:r>
      <w:r w:rsidR="00FF3537" w:rsidRPr="00D42560">
        <w:rPr>
          <w:snapToGrid w:val="0"/>
          <w:sz w:val="22"/>
          <w:szCs w:val="22"/>
        </w:rPr>
        <w:t>e</w:t>
      </w:r>
      <w:r w:rsidRPr="00D42560">
        <w:rPr>
          <w:snapToGrid w:val="0"/>
          <w:sz w:val="22"/>
          <w:szCs w:val="22"/>
        </w:rPr>
        <w:t>nu usług na ter</w:t>
      </w:r>
      <w:r w:rsidR="007E1F3E" w:rsidRPr="00D42560">
        <w:rPr>
          <w:snapToGrid w:val="0"/>
          <w:sz w:val="22"/>
          <w:szCs w:val="22"/>
        </w:rPr>
        <w:t>e</w:t>
      </w:r>
      <w:r w:rsidRPr="00D42560">
        <w:rPr>
          <w:snapToGrid w:val="0"/>
          <w:sz w:val="22"/>
          <w:szCs w:val="22"/>
        </w:rPr>
        <w:t>nach oznaczonych symbolami</w:t>
      </w:r>
      <w:r w:rsidR="0037609C" w:rsidRPr="00D42560">
        <w:rPr>
          <w:snapToGrid w:val="0"/>
          <w:sz w:val="22"/>
          <w:szCs w:val="22"/>
        </w:rPr>
        <w:t xml:space="preserve"> </w:t>
      </w:r>
      <w:r w:rsidR="00AE72A0" w:rsidRPr="00D42560">
        <w:rPr>
          <w:b/>
          <w:bCs/>
          <w:snapToGrid w:val="0"/>
          <w:sz w:val="22"/>
          <w:szCs w:val="22"/>
        </w:rPr>
        <w:t>MN-U</w:t>
      </w:r>
      <w:r w:rsidR="00AE72A0" w:rsidRPr="00D42560">
        <w:rPr>
          <w:snapToGrid w:val="0"/>
          <w:sz w:val="22"/>
          <w:szCs w:val="22"/>
        </w:rPr>
        <w:t>,</w:t>
      </w:r>
      <w:r w:rsidR="0037609C" w:rsidRPr="00D42560">
        <w:rPr>
          <w:snapToGrid w:val="0"/>
          <w:sz w:val="22"/>
          <w:szCs w:val="22"/>
        </w:rPr>
        <w:t xml:space="preserve"> </w:t>
      </w:r>
      <w:r w:rsidR="0037609C" w:rsidRPr="00D42560">
        <w:rPr>
          <w:b/>
          <w:bCs/>
          <w:snapToGrid w:val="0"/>
          <w:sz w:val="22"/>
          <w:szCs w:val="22"/>
        </w:rPr>
        <w:t>U</w:t>
      </w:r>
      <w:r w:rsidR="0037609C" w:rsidRPr="00D42560">
        <w:rPr>
          <w:snapToGrid w:val="0"/>
          <w:sz w:val="22"/>
          <w:szCs w:val="22"/>
        </w:rPr>
        <w:t xml:space="preserve">, </w:t>
      </w:r>
    </w:p>
    <w:p w14:paraId="534158DD" w14:textId="585EBFA3" w:rsidR="00785245" w:rsidRPr="00D42560" w:rsidRDefault="009E1A3A" w:rsidP="00937429">
      <w:pPr>
        <w:numPr>
          <w:ilvl w:val="0"/>
          <w:numId w:val="32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30</w:t>
      </w:r>
      <w:r w:rsidR="008951ED" w:rsidRPr="00D42560">
        <w:rPr>
          <w:snapToGrid w:val="0"/>
          <w:sz w:val="22"/>
          <w:szCs w:val="22"/>
        </w:rPr>
        <w:t xml:space="preserve"> m w ramach przeznaczenia terenu usług sportu i rekreacji</w:t>
      </w:r>
      <w:r w:rsidR="009A0477" w:rsidRPr="00D42560">
        <w:rPr>
          <w:snapToGrid w:val="0"/>
          <w:sz w:val="22"/>
          <w:szCs w:val="22"/>
        </w:rPr>
        <w:t xml:space="preserve"> </w:t>
      </w:r>
      <w:r w:rsidR="00992BC6" w:rsidRPr="00D42560">
        <w:rPr>
          <w:snapToGrid w:val="0"/>
          <w:sz w:val="22"/>
          <w:szCs w:val="22"/>
        </w:rPr>
        <w:t>na teren</w:t>
      </w:r>
      <w:r w:rsidR="00242221" w:rsidRPr="00D42560">
        <w:rPr>
          <w:snapToGrid w:val="0"/>
          <w:sz w:val="22"/>
          <w:szCs w:val="22"/>
        </w:rPr>
        <w:t>ie</w:t>
      </w:r>
      <w:r w:rsidR="00992BC6" w:rsidRPr="00D42560">
        <w:rPr>
          <w:snapToGrid w:val="0"/>
          <w:sz w:val="22"/>
          <w:szCs w:val="22"/>
        </w:rPr>
        <w:t xml:space="preserve"> oznaczony</w:t>
      </w:r>
      <w:r w:rsidR="00242221" w:rsidRPr="00D42560">
        <w:rPr>
          <w:snapToGrid w:val="0"/>
          <w:sz w:val="22"/>
          <w:szCs w:val="22"/>
        </w:rPr>
        <w:t>m</w:t>
      </w:r>
      <w:r w:rsidR="00992BC6" w:rsidRPr="00D42560">
        <w:rPr>
          <w:snapToGrid w:val="0"/>
          <w:sz w:val="22"/>
          <w:szCs w:val="22"/>
        </w:rPr>
        <w:t xml:space="preserve"> symbol</w:t>
      </w:r>
      <w:r w:rsidR="00242221" w:rsidRPr="00D42560">
        <w:rPr>
          <w:snapToGrid w:val="0"/>
          <w:sz w:val="22"/>
          <w:szCs w:val="22"/>
        </w:rPr>
        <w:t>em</w:t>
      </w:r>
      <w:r w:rsidR="009A0477" w:rsidRPr="00D42560">
        <w:rPr>
          <w:snapToGrid w:val="0"/>
          <w:sz w:val="22"/>
          <w:szCs w:val="22"/>
        </w:rPr>
        <w:t xml:space="preserve"> </w:t>
      </w:r>
      <w:r w:rsidR="009A0477" w:rsidRPr="00D42560">
        <w:rPr>
          <w:b/>
          <w:bCs/>
          <w:snapToGrid w:val="0"/>
          <w:sz w:val="22"/>
          <w:szCs w:val="22"/>
        </w:rPr>
        <w:t>US</w:t>
      </w:r>
      <w:r w:rsidR="009A0477" w:rsidRPr="00D42560">
        <w:rPr>
          <w:snapToGrid w:val="0"/>
          <w:sz w:val="22"/>
          <w:szCs w:val="22"/>
        </w:rPr>
        <w:t>;</w:t>
      </w:r>
    </w:p>
    <w:p w14:paraId="0087C399" w14:textId="77777777" w:rsidR="001026CD" w:rsidRPr="00D42560" w:rsidRDefault="001026CD" w:rsidP="00937429">
      <w:pPr>
        <w:numPr>
          <w:ilvl w:val="0"/>
          <w:numId w:val="29"/>
        </w:numPr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kąt położenia granic działek w stosunku do pasa drogowego na 70-110°, z dopuszczeniem odstępstwa w miejscach łuków dróg lub zakończenia dojazdów;</w:t>
      </w:r>
    </w:p>
    <w:p w14:paraId="58BC4BE8" w14:textId="77777777" w:rsidR="00414B96" w:rsidRPr="00D42560" w:rsidRDefault="00414B96" w:rsidP="00937429">
      <w:pPr>
        <w:numPr>
          <w:ilvl w:val="0"/>
          <w:numId w:val="29"/>
        </w:numPr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dopuszcza się wydzielanie działek o parametrach mniejszych niż ustalone w pkt 1 i 2, przeznaczonych na komunikację lub dystrybucyjne urządzenia infrastruktury technicznej, dla których:</w:t>
      </w:r>
    </w:p>
    <w:p w14:paraId="4AB8D840" w14:textId="724D39E1" w:rsidR="00414B96" w:rsidRPr="00D42560" w:rsidRDefault="00414B96" w:rsidP="00937429">
      <w:pPr>
        <w:pStyle w:val="Tekstpodstawowy"/>
        <w:numPr>
          <w:ilvl w:val="0"/>
          <w:numId w:val="31"/>
        </w:numPr>
        <w:ind w:left="709" w:hanging="283"/>
        <w:rPr>
          <w:sz w:val="22"/>
          <w:szCs w:val="22"/>
        </w:rPr>
      </w:pPr>
      <w:r w:rsidRPr="00D42560">
        <w:rPr>
          <w:sz w:val="22"/>
          <w:szCs w:val="22"/>
        </w:rPr>
        <w:t xml:space="preserve">minimalną </w:t>
      </w:r>
      <w:r w:rsidR="004F783E" w:rsidRPr="00D42560">
        <w:rPr>
          <w:sz w:val="22"/>
          <w:szCs w:val="22"/>
        </w:rPr>
        <w:t>powierzchnię</w:t>
      </w:r>
      <w:r w:rsidRPr="00D42560">
        <w:rPr>
          <w:sz w:val="22"/>
          <w:szCs w:val="22"/>
        </w:rPr>
        <w:t xml:space="preserve"> działki ustala się na 1 m</w:t>
      </w:r>
      <w:r w:rsidRPr="00D42560">
        <w:rPr>
          <w:sz w:val="22"/>
          <w:szCs w:val="22"/>
          <w:vertAlign w:val="superscript"/>
        </w:rPr>
        <w:t>2</w:t>
      </w:r>
      <w:r w:rsidRPr="00D42560">
        <w:rPr>
          <w:sz w:val="22"/>
          <w:szCs w:val="22"/>
        </w:rPr>
        <w:t>,</w:t>
      </w:r>
    </w:p>
    <w:p w14:paraId="304CE857" w14:textId="77777777" w:rsidR="00414B96" w:rsidRPr="00D42560" w:rsidRDefault="00414B96" w:rsidP="00937429">
      <w:pPr>
        <w:pStyle w:val="Tekstpodstawowy"/>
        <w:numPr>
          <w:ilvl w:val="0"/>
          <w:numId w:val="31"/>
        </w:numPr>
        <w:ind w:left="709" w:hanging="283"/>
        <w:rPr>
          <w:sz w:val="22"/>
          <w:szCs w:val="22"/>
        </w:rPr>
      </w:pPr>
      <w:r w:rsidRPr="00D42560">
        <w:rPr>
          <w:sz w:val="22"/>
          <w:szCs w:val="22"/>
        </w:rPr>
        <w:t>minimalną szerokość frontu działki ustala się na 1 m.</w:t>
      </w:r>
    </w:p>
    <w:bookmarkEnd w:id="22"/>
    <w:bookmarkEnd w:id="23"/>
    <w:p w14:paraId="3873C675" w14:textId="77777777" w:rsidR="00D00638" w:rsidRPr="00D42560" w:rsidRDefault="00D00638" w:rsidP="00D00638">
      <w:pPr>
        <w:pStyle w:val="Tekstpodstawowy"/>
        <w:rPr>
          <w:b/>
          <w:sz w:val="22"/>
          <w:szCs w:val="22"/>
        </w:rPr>
      </w:pPr>
    </w:p>
    <w:p w14:paraId="4137A119" w14:textId="4767C7C4" w:rsidR="00EB2F37" w:rsidRPr="00D42560" w:rsidRDefault="00497DBD" w:rsidP="002D41BA">
      <w:pPr>
        <w:suppressAutoHyphens/>
        <w:ind w:firstLine="426"/>
        <w:jc w:val="both"/>
        <w:rPr>
          <w:bCs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§ 1</w:t>
      </w:r>
      <w:r w:rsidR="00B75142" w:rsidRPr="00D42560">
        <w:rPr>
          <w:b/>
          <w:snapToGrid w:val="0"/>
          <w:sz w:val="22"/>
          <w:szCs w:val="22"/>
        </w:rPr>
        <w:t>1</w:t>
      </w:r>
      <w:r w:rsidRPr="00D42560">
        <w:rPr>
          <w:b/>
          <w:snapToGrid w:val="0"/>
          <w:sz w:val="22"/>
          <w:szCs w:val="22"/>
        </w:rPr>
        <w:t xml:space="preserve">. </w:t>
      </w:r>
      <w:r w:rsidR="00643ECD" w:rsidRPr="00D42560">
        <w:rPr>
          <w:b/>
          <w:snapToGrid w:val="0"/>
          <w:sz w:val="22"/>
          <w:szCs w:val="22"/>
        </w:rPr>
        <w:t>W zakresie szczególnych warunków</w:t>
      </w:r>
      <w:r w:rsidR="00F34992" w:rsidRPr="00D42560">
        <w:rPr>
          <w:b/>
          <w:snapToGrid w:val="0"/>
          <w:sz w:val="22"/>
          <w:szCs w:val="22"/>
        </w:rPr>
        <w:t xml:space="preserve"> zagospodarowania terenów</w:t>
      </w:r>
      <w:r w:rsidR="0097737F" w:rsidRPr="00D42560">
        <w:rPr>
          <w:b/>
          <w:snapToGrid w:val="0"/>
          <w:sz w:val="22"/>
          <w:szCs w:val="22"/>
        </w:rPr>
        <w:t xml:space="preserve"> </w:t>
      </w:r>
      <w:r w:rsidR="00643ECD" w:rsidRPr="00D42560">
        <w:rPr>
          <w:b/>
          <w:snapToGrid w:val="0"/>
          <w:sz w:val="22"/>
          <w:szCs w:val="22"/>
        </w:rPr>
        <w:t>oraz ograniczeń</w:t>
      </w:r>
      <w:r w:rsidR="0097737F" w:rsidRPr="00D42560">
        <w:rPr>
          <w:b/>
          <w:snapToGrid w:val="0"/>
          <w:sz w:val="22"/>
          <w:szCs w:val="22"/>
        </w:rPr>
        <w:t xml:space="preserve"> w ich użytkowaniu</w:t>
      </w:r>
      <w:r w:rsidR="00866763" w:rsidRPr="00D42560">
        <w:rPr>
          <w:b/>
          <w:snapToGrid w:val="0"/>
          <w:sz w:val="22"/>
          <w:szCs w:val="22"/>
        </w:rPr>
        <w:t>:</w:t>
      </w:r>
      <w:r w:rsidR="00E31A9B" w:rsidRPr="00D42560">
        <w:rPr>
          <w:bCs/>
          <w:snapToGrid w:val="0"/>
          <w:sz w:val="22"/>
          <w:szCs w:val="22"/>
        </w:rPr>
        <w:t xml:space="preserve"> </w:t>
      </w:r>
      <w:r w:rsidR="0049211F" w:rsidRPr="00D42560">
        <w:rPr>
          <w:sz w:val="22"/>
          <w:szCs w:val="22"/>
        </w:rPr>
        <w:t xml:space="preserve">wzdłuż istniejących napowietrznych linii elektroenergetycznych średniego napięcia </w:t>
      </w:r>
      <w:r w:rsidR="004A7F61" w:rsidRPr="00D42560">
        <w:rPr>
          <w:sz w:val="22"/>
          <w:szCs w:val="22"/>
        </w:rPr>
        <w:t>20</w:t>
      </w:r>
      <w:r w:rsidR="0049211F" w:rsidRPr="00D42560">
        <w:rPr>
          <w:sz w:val="22"/>
          <w:szCs w:val="22"/>
        </w:rPr>
        <w:t xml:space="preserve"> </w:t>
      </w:r>
      <w:proofErr w:type="spellStart"/>
      <w:r w:rsidR="0049211F" w:rsidRPr="00D42560">
        <w:rPr>
          <w:sz w:val="22"/>
          <w:szCs w:val="22"/>
        </w:rPr>
        <w:t>kV</w:t>
      </w:r>
      <w:proofErr w:type="spellEnd"/>
      <w:r w:rsidR="0049211F" w:rsidRPr="00D42560">
        <w:rPr>
          <w:sz w:val="22"/>
          <w:szCs w:val="22"/>
        </w:rPr>
        <w:t xml:space="preserve"> w odległości 7 m od osi linii po obu stronach, nakazuje się uwzględnić ograniczenia w zagospodarowaniu, wynikające z przepisów odrębnych</w:t>
      </w:r>
      <w:r w:rsidR="002D41BA" w:rsidRPr="00D42560">
        <w:rPr>
          <w:sz w:val="22"/>
          <w:szCs w:val="22"/>
        </w:rPr>
        <w:t>.</w:t>
      </w:r>
    </w:p>
    <w:p w14:paraId="0A966DE1" w14:textId="77777777" w:rsidR="000B7BF3" w:rsidRPr="00D42560" w:rsidRDefault="000B7BF3" w:rsidP="000B7BF3">
      <w:pPr>
        <w:pStyle w:val="Default"/>
        <w:ind w:left="426"/>
        <w:jc w:val="both"/>
        <w:rPr>
          <w:sz w:val="22"/>
          <w:szCs w:val="22"/>
        </w:rPr>
      </w:pPr>
    </w:p>
    <w:p w14:paraId="6FE482B6" w14:textId="77777777" w:rsidR="006D665C" w:rsidRPr="00D42560" w:rsidRDefault="006D665C" w:rsidP="006D665C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§ 1</w:t>
      </w:r>
      <w:r w:rsidR="00B75142" w:rsidRPr="00D42560">
        <w:rPr>
          <w:b/>
          <w:snapToGrid w:val="0"/>
          <w:sz w:val="22"/>
          <w:szCs w:val="22"/>
        </w:rPr>
        <w:t>2</w:t>
      </w:r>
      <w:r w:rsidRPr="00D42560">
        <w:rPr>
          <w:b/>
          <w:snapToGrid w:val="0"/>
          <w:sz w:val="22"/>
          <w:szCs w:val="22"/>
        </w:rPr>
        <w:t>. W zakresie zasad modernizacji, rozbudowy i budowy systemów komunikacji:</w:t>
      </w:r>
    </w:p>
    <w:p w14:paraId="4FAB7780" w14:textId="79E45AFF" w:rsidR="00CF171B" w:rsidRPr="00D42560" w:rsidRDefault="00F140A9" w:rsidP="00A41F2F">
      <w:pPr>
        <w:widowControl w:val="0"/>
        <w:numPr>
          <w:ilvl w:val="0"/>
          <w:numId w:val="6"/>
        </w:numPr>
        <w:tabs>
          <w:tab w:val="left" w:pos="-1560"/>
        </w:tabs>
        <w:ind w:left="426" w:hanging="426"/>
        <w:jc w:val="both"/>
        <w:rPr>
          <w:snapToGrid w:val="0"/>
          <w:sz w:val="22"/>
          <w:szCs w:val="22"/>
        </w:rPr>
      </w:pPr>
      <w:bookmarkStart w:id="24" w:name="_Hlk88834449"/>
      <w:r w:rsidRPr="00D42560">
        <w:rPr>
          <w:snapToGrid w:val="0"/>
          <w:sz w:val="22"/>
          <w:szCs w:val="22"/>
        </w:rPr>
        <w:t>ustala się powiązania układu komunikacyjnego na obszarze objętym planem</w:t>
      </w:r>
      <w:r w:rsidR="00263858" w:rsidRPr="00D42560">
        <w:rPr>
          <w:snapToGrid w:val="0"/>
          <w:sz w:val="22"/>
          <w:szCs w:val="22"/>
        </w:rPr>
        <w:t xml:space="preserve"> miejscowym</w:t>
      </w:r>
      <w:r w:rsidRPr="00D42560">
        <w:rPr>
          <w:snapToGrid w:val="0"/>
          <w:sz w:val="22"/>
          <w:szCs w:val="22"/>
        </w:rPr>
        <w:t xml:space="preserve"> z układem komunikacyjnym poza obszarem objętym planem</w:t>
      </w:r>
      <w:r w:rsidR="00263858" w:rsidRPr="00D42560">
        <w:rPr>
          <w:snapToGrid w:val="0"/>
          <w:sz w:val="22"/>
          <w:szCs w:val="22"/>
        </w:rPr>
        <w:t xml:space="preserve"> miejscowym</w:t>
      </w:r>
      <w:r w:rsidRPr="00D42560">
        <w:rPr>
          <w:snapToGrid w:val="0"/>
          <w:sz w:val="22"/>
          <w:szCs w:val="22"/>
        </w:rPr>
        <w:t xml:space="preserve"> poprzez</w:t>
      </w:r>
      <w:r w:rsidR="00A41F2F" w:rsidRPr="00D42560">
        <w:rPr>
          <w:snapToGrid w:val="0"/>
          <w:sz w:val="22"/>
          <w:szCs w:val="22"/>
        </w:rPr>
        <w:t xml:space="preserve"> </w:t>
      </w:r>
      <w:r w:rsidR="00CF171B" w:rsidRPr="00D42560">
        <w:rPr>
          <w:snapToGrid w:val="0"/>
          <w:sz w:val="22"/>
          <w:szCs w:val="22"/>
        </w:rPr>
        <w:t xml:space="preserve">drogi zbiorcze (tereny </w:t>
      </w:r>
      <w:r w:rsidR="00A41F2F" w:rsidRPr="00D42560">
        <w:rPr>
          <w:b/>
          <w:bCs/>
          <w:snapToGrid w:val="0"/>
          <w:sz w:val="22"/>
          <w:szCs w:val="22"/>
        </w:rPr>
        <w:t>1KDZ</w:t>
      </w:r>
      <w:r w:rsidR="00A41F2F" w:rsidRPr="00D42560">
        <w:rPr>
          <w:snapToGrid w:val="0"/>
          <w:sz w:val="22"/>
          <w:szCs w:val="22"/>
        </w:rPr>
        <w:t xml:space="preserve">, </w:t>
      </w:r>
      <w:r w:rsidR="00A41F2F" w:rsidRPr="00D42560">
        <w:rPr>
          <w:b/>
          <w:bCs/>
          <w:snapToGrid w:val="0"/>
          <w:sz w:val="22"/>
          <w:szCs w:val="22"/>
        </w:rPr>
        <w:t>2KDZ</w:t>
      </w:r>
      <w:r w:rsidR="00A41F2F" w:rsidRPr="00D42560">
        <w:rPr>
          <w:snapToGrid w:val="0"/>
          <w:sz w:val="22"/>
          <w:szCs w:val="22"/>
        </w:rPr>
        <w:t xml:space="preserve">, </w:t>
      </w:r>
      <w:r w:rsidR="00A41F2F" w:rsidRPr="00D42560">
        <w:rPr>
          <w:b/>
          <w:bCs/>
          <w:snapToGrid w:val="0"/>
          <w:sz w:val="22"/>
          <w:szCs w:val="22"/>
        </w:rPr>
        <w:t>3KDZ</w:t>
      </w:r>
      <w:r w:rsidR="00A41F2F" w:rsidRPr="00D42560">
        <w:rPr>
          <w:snapToGrid w:val="0"/>
          <w:sz w:val="22"/>
          <w:szCs w:val="22"/>
        </w:rPr>
        <w:t>);</w:t>
      </w:r>
    </w:p>
    <w:p w14:paraId="7F09E0F7" w14:textId="7C16F49B" w:rsidR="001825F4" w:rsidRPr="00D42560" w:rsidRDefault="001825F4">
      <w:pPr>
        <w:widowControl w:val="0"/>
        <w:numPr>
          <w:ilvl w:val="0"/>
          <w:numId w:val="6"/>
        </w:numPr>
        <w:tabs>
          <w:tab w:val="left" w:pos="-1560"/>
        </w:tabs>
        <w:ind w:left="426" w:hanging="426"/>
        <w:jc w:val="both"/>
        <w:rPr>
          <w:snapToGrid w:val="0"/>
          <w:sz w:val="22"/>
          <w:szCs w:val="22"/>
        </w:rPr>
      </w:pPr>
      <w:bookmarkStart w:id="25" w:name="_Hlk52272168"/>
      <w:bookmarkEnd w:id="24"/>
      <w:r w:rsidRPr="00D42560">
        <w:rPr>
          <w:snapToGrid w:val="0"/>
          <w:sz w:val="22"/>
          <w:szCs w:val="22"/>
        </w:rPr>
        <w:t>w przypadku działek budowlanych wydzielanych w głębi terenu, nieposiadających dostępu do drogi publicznej, na</w:t>
      </w:r>
      <w:r w:rsidR="007B1EEB" w:rsidRPr="00D42560">
        <w:rPr>
          <w:snapToGrid w:val="0"/>
          <w:sz w:val="22"/>
          <w:szCs w:val="22"/>
        </w:rPr>
        <w:t>kazuje się</w:t>
      </w:r>
      <w:r w:rsidRPr="00D42560">
        <w:rPr>
          <w:snapToGrid w:val="0"/>
          <w:sz w:val="22"/>
          <w:szCs w:val="22"/>
        </w:rPr>
        <w:t xml:space="preserve"> zapewnić </w:t>
      </w:r>
      <w:r w:rsidR="00145B88" w:rsidRPr="00D42560">
        <w:rPr>
          <w:snapToGrid w:val="0"/>
          <w:sz w:val="22"/>
          <w:szCs w:val="22"/>
        </w:rPr>
        <w:t>dostęp do niej</w:t>
      </w:r>
      <w:r w:rsidR="00191923" w:rsidRPr="00D42560">
        <w:rPr>
          <w:snapToGrid w:val="0"/>
          <w:sz w:val="22"/>
          <w:szCs w:val="22"/>
        </w:rPr>
        <w:t xml:space="preserve"> przez drogę wewnętrzną</w:t>
      </w:r>
      <w:r w:rsidRPr="00D42560">
        <w:rPr>
          <w:snapToGrid w:val="0"/>
          <w:sz w:val="22"/>
          <w:szCs w:val="22"/>
        </w:rPr>
        <w:t xml:space="preserve"> o minimalnej szerokości 8 m</w:t>
      </w:r>
      <w:r w:rsidR="000B52DF" w:rsidRPr="00D42560">
        <w:rPr>
          <w:snapToGrid w:val="0"/>
          <w:sz w:val="22"/>
          <w:szCs w:val="22"/>
        </w:rPr>
        <w:t xml:space="preserve">, z zastrzeżeniem pkt </w:t>
      </w:r>
      <w:r w:rsidR="00F01C10" w:rsidRPr="00D42560">
        <w:rPr>
          <w:snapToGrid w:val="0"/>
          <w:sz w:val="22"/>
          <w:szCs w:val="22"/>
        </w:rPr>
        <w:t>3 i 4</w:t>
      </w:r>
      <w:r w:rsidRPr="00D42560">
        <w:rPr>
          <w:snapToGrid w:val="0"/>
          <w:sz w:val="22"/>
          <w:szCs w:val="22"/>
        </w:rPr>
        <w:t>;</w:t>
      </w:r>
    </w:p>
    <w:p w14:paraId="554080CE" w14:textId="65AEF174" w:rsidR="00F01C10" w:rsidRPr="00D42560" w:rsidRDefault="00CB3783" w:rsidP="00CB3783">
      <w:pPr>
        <w:widowControl w:val="0"/>
        <w:numPr>
          <w:ilvl w:val="0"/>
          <w:numId w:val="6"/>
        </w:numPr>
        <w:tabs>
          <w:tab w:val="left" w:pos="-1560"/>
        </w:tabs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przypadku obsługi nie więcej niż 3 działek budowlanych dopuszcza się zmniejszenie szerokości dojazdu, o którym mowa w pkt </w:t>
      </w:r>
      <w:r w:rsidR="00994D5E" w:rsidRPr="00D42560">
        <w:rPr>
          <w:snapToGrid w:val="0"/>
          <w:sz w:val="22"/>
          <w:szCs w:val="22"/>
        </w:rPr>
        <w:t>2</w:t>
      </w:r>
      <w:r w:rsidRPr="00D42560">
        <w:rPr>
          <w:snapToGrid w:val="0"/>
          <w:sz w:val="22"/>
          <w:szCs w:val="22"/>
        </w:rPr>
        <w:t>, do 5 m;</w:t>
      </w:r>
    </w:p>
    <w:p w14:paraId="390857B8" w14:textId="7AC32C55" w:rsidR="001825F4" w:rsidRPr="00D42560" w:rsidRDefault="001825F4">
      <w:pPr>
        <w:widowControl w:val="0"/>
        <w:numPr>
          <w:ilvl w:val="0"/>
          <w:numId w:val="6"/>
        </w:numPr>
        <w:tabs>
          <w:tab w:val="left" w:pos="-1560"/>
        </w:tabs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przypadku </w:t>
      </w:r>
      <w:r w:rsidR="00785A3E" w:rsidRPr="00D42560">
        <w:rPr>
          <w:snapToGrid w:val="0"/>
          <w:sz w:val="22"/>
          <w:szCs w:val="22"/>
        </w:rPr>
        <w:t>dostępów</w:t>
      </w:r>
      <w:r w:rsidRPr="00D42560">
        <w:rPr>
          <w:snapToGrid w:val="0"/>
          <w:sz w:val="22"/>
          <w:szCs w:val="22"/>
        </w:rPr>
        <w:t xml:space="preserve">, o </w:t>
      </w:r>
      <w:r w:rsidR="00785A3E" w:rsidRPr="00D42560">
        <w:rPr>
          <w:snapToGrid w:val="0"/>
          <w:sz w:val="22"/>
          <w:szCs w:val="22"/>
        </w:rPr>
        <w:t xml:space="preserve">których </w:t>
      </w:r>
      <w:r w:rsidRPr="00D42560">
        <w:rPr>
          <w:snapToGrid w:val="0"/>
          <w:sz w:val="22"/>
          <w:szCs w:val="22"/>
        </w:rPr>
        <w:t xml:space="preserve">mowa w pkt </w:t>
      </w:r>
      <w:r w:rsidR="001819CB" w:rsidRPr="00D42560">
        <w:rPr>
          <w:snapToGrid w:val="0"/>
          <w:sz w:val="22"/>
          <w:szCs w:val="22"/>
        </w:rPr>
        <w:t>2</w:t>
      </w:r>
      <w:r w:rsidR="00AF5C01" w:rsidRPr="00D42560">
        <w:rPr>
          <w:snapToGrid w:val="0"/>
          <w:sz w:val="22"/>
          <w:szCs w:val="22"/>
        </w:rPr>
        <w:t xml:space="preserve"> i 3</w:t>
      </w:r>
      <w:r w:rsidR="00785A3E" w:rsidRPr="00D42560">
        <w:rPr>
          <w:snapToGrid w:val="0"/>
          <w:sz w:val="22"/>
          <w:szCs w:val="22"/>
        </w:rPr>
        <w:t>,</w:t>
      </w:r>
      <w:r w:rsidRPr="00D42560">
        <w:rPr>
          <w:snapToGrid w:val="0"/>
          <w:sz w:val="22"/>
          <w:szCs w:val="22"/>
        </w:rPr>
        <w:t xml:space="preserve"> </w:t>
      </w:r>
      <w:r w:rsidR="00994D5E" w:rsidRPr="00D42560">
        <w:rPr>
          <w:snapToGrid w:val="0"/>
          <w:sz w:val="22"/>
          <w:szCs w:val="22"/>
        </w:rPr>
        <w:t xml:space="preserve">nieposiadających </w:t>
      </w:r>
      <w:r w:rsidRPr="00D42560">
        <w:rPr>
          <w:snapToGrid w:val="0"/>
          <w:sz w:val="22"/>
          <w:szCs w:val="22"/>
        </w:rPr>
        <w:t xml:space="preserve">kontynuacji </w:t>
      </w:r>
      <w:r w:rsidR="00785A3E" w:rsidRPr="00D42560">
        <w:rPr>
          <w:snapToGrid w:val="0"/>
          <w:sz w:val="22"/>
          <w:szCs w:val="22"/>
        </w:rPr>
        <w:t xml:space="preserve">i o długości nie mniejszej niż 50 m, </w:t>
      </w:r>
      <w:r w:rsidRPr="00D42560">
        <w:rPr>
          <w:snapToGrid w:val="0"/>
          <w:sz w:val="22"/>
          <w:szCs w:val="22"/>
        </w:rPr>
        <w:t>na</w:t>
      </w:r>
      <w:r w:rsidR="002F2493" w:rsidRPr="00D42560">
        <w:rPr>
          <w:snapToGrid w:val="0"/>
          <w:sz w:val="22"/>
          <w:szCs w:val="22"/>
        </w:rPr>
        <w:t>kazuje się</w:t>
      </w:r>
      <w:r w:rsidRPr="00D42560">
        <w:rPr>
          <w:snapToGrid w:val="0"/>
          <w:sz w:val="22"/>
          <w:szCs w:val="22"/>
        </w:rPr>
        <w:t xml:space="preserve"> zakończyć </w:t>
      </w:r>
      <w:r w:rsidR="00785A3E" w:rsidRPr="00D42560">
        <w:rPr>
          <w:snapToGrid w:val="0"/>
          <w:sz w:val="22"/>
          <w:szCs w:val="22"/>
        </w:rPr>
        <w:t xml:space="preserve">je </w:t>
      </w:r>
      <w:r w:rsidRPr="00D42560">
        <w:rPr>
          <w:snapToGrid w:val="0"/>
          <w:sz w:val="22"/>
          <w:szCs w:val="22"/>
        </w:rPr>
        <w:t>placem manewrowym do zawracania o minimalnych wymiarach 12,5 m na 12,5 m.</w:t>
      </w:r>
    </w:p>
    <w:bookmarkEnd w:id="25"/>
    <w:p w14:paraId="101A0E94" w14:textId="77777777" w:rsidR="0097737F" w:rsidRPr="00D42560" w:rsidRDefault="0097737F" w:rsidP="0014722E">
      <w:pPr>
        <w:suppressAutoHyphens/>
        <w:jc w:val="both"/>
        <w:rPr>
          <w:b/>
          <w:snapToGrid w:val="0"/>
          <w:sz w:val="22"/>
          <w:szCs w:val="22"/>
        </w:rPr>
      </w:pPr>
    </w:p>
    <w:p w14:paraId="52AE0A59" w14:textId="77777777" w:rsidR="0097737F" w:rsidRPr="00D42560" w:rsidRDefault="0014722E" w:rsidP="00497DBD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§ 1</w:t>
      </w:r>
      <w:r w:rsidR="00B75142" w:rsidRPr="00D42560">
        <w:rPr>
          <w:b/>
          <w:snapToGrid w:val="0"/>
          <w:sz w:val="22"/>
          <w:szCs w:val="22"/>
        </w:rPr>
        <w:t>3</w:t>
      </w:r>
      <w:r w:rsidR="00497DBD" w:rsidRPr="00D42560">
        <w:rPr>
          <w:b/>
          <w:snapToGrid w:val="0"/>
          <w:sz w:val="22"/>
          <w:szCs w:val="22"/>
        </w:rPr>
        <w:t xml:space="preserve">. </w:t>
      </w:r>
      <w:r w:rsidR="0097737F" w:rsidRPr="00D42560">
        <w:rPr>
          <w:b/>
          <w:snapToGrid w:val="0"/>
          <w:sz w:val="22"/>
          <w:szCs w:val="22"/>
        </w:rPr>
        <w:t>W zakresie zasad modernizacji, rozbudowy i budowy systemów infrastruktury technicznej:</w:t>
      </w:r>
    </w:p>
    <w:p w14:paraId="51FAB1EE" w14:textId="77777777" w:rsidR="00097A5E" w:rsidRPr="00E61BFB" w:rsidRDefault="00097A5E" w:rsidP="00097A5E">
      <w:pPr>
        <w:numPr>
          <w:ilvl w:val="0"/>
          <w:numId w:val="7"/>
        </w:numPr>
        <w:tabs>
          <w:tab w:val="left" w:pos="-1560"/>
        </w:tabs>
        <w:ind w:left="426" w:hanging="426"/>
        <w:jc w:val="both"/>
        <w:rPr>
          <w:snapToGrid w:val="0"/>
          <w:sz w:val="22"/>
          <w:szCs w:val="22"/>
        </w:rPr>
      </w:pPr>
      <w:bookmarkStart w:id="26" w:name="_Hlk83990113"/>
      <w:r w:rsidRPr="00E61BFB">
        <w:rPr>
          <w:snapToGrid w:val="0"/>
          <w:sz w:val="22"/>
          <w:szCs w:val="22"/>
        </w:rPr>
        <w:t xml:space="preserve">zakazuje się lokalizacji instalacji, w których energia elektryczna jest wytwarzana z energii wiatru, o mocy większej niż moc </w:t>
      </w:r>
      <w:proofErr w:type="spellStart"/>
      <w:r w:rsidRPr="00E61BFB">
        <w:rPr>
          <w:snapToGrid w:val="0"/>
          <w:sz w:val="22"/>
          <w:szCs w:val="22"/>
        </w:rPr>
        <w:t>mikroinstalacji</w:t>
      </w:r>
      <w:proofErr w:type="spellEnd"/>
      <w:r w:rsidRPr="00E61BFB">
        <w:rPr>
          <w:snapToGrid w:val="0"/>
          <w:sz w:val="22"/>
          <w:szCs w:val="22"/>
        </w:rPr>
        <w:t>, w rozumieniu przepisów odrębnych;</w:t>
      </w:r>
    </w:p>
    <w:p w14:paraId="3559ECAC" w14:textId="77777777" w:rsidR="00AC2737" w:rsidRPr="00D42560" w:rsidRDefault="00AC2737">
      <w:pPr>
        <w:numPr>
          <w:ilvl w:val="0"/>
          <w:numId w:val="7"/>
        </w:numPr>
        <w:tabs>
          <w:tab w:val="left" w:pos="-1560"/>
        </w:tabs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zaopatrzenia w wodę:</w:t>
      </w:r>
    </w:p>
    <w:p w14:paraId="55D96384" w14:textId="77777777" w:rsidR="00AC2737" w:rsidRPr="00D42560" w:rsidRDefault="00AC2737">
      <w:pPr>
        <w:numPr>
          <w:ilvl w:val="1"/>
          <w:numId w:val="5"/>
        </w:numPr>
        <w:tabs>
          <w:tab w:val="clear" w:pos="2149"/>
          <w:tab w:val="left" w:pos="-1560"/>
          <w:tab w:val="num" w:pos="-1418"/>
        </w:tabs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zaopatrzenie w wodę</w:t>
      </w:r>
      <w:r w:rsidR="007B1EEB" w:rsidRPr="00D42560">
        <w:rPr>
          <w:snapToGrid w:val="0"/>
          <w:sz w:val="22"/>
          <w:szCs w:val="22"/>
        </w:rPr>
        <w:t xml:space="preserve"> nakazuje się</w:t>
      </w:r>
      <w:r w:rsidR="00967886" w:rsidRPr="00D42560">
        <w:rPr>
          <w:snapToGrid w:val="0"/>
          <w:sz w:val="22"/>
          <w:szCs w:val="22"/>
        </w:rPr>
        <w:t xml:space="preserve"> zapewnić z sieci wodociągowej, </w:t>
      </w:r>
      <w:r w:rsidRPr="00D42560">
        <w:rPr>
          <w:snapToGrid w:val="0"/>
          <w:sz w:val="22"/>
          <w:szCs w:val="22"/>
        </w:rPr>
        <w:t>zgodnie z przepisami odrębnymi,</w:t>
      </w:r>
    </w:p>
    <w:p w14:paraId="69956972" w14:textId="77777777" w:rsidR="00F0717A" w:rsidRPr="00D42560" w:rsidRDefault="00F0717A" w:rsidP="00F0717A">
      <w:pPr>
        <w:numPr>
          <w:ilvl w:val="1"/>
          <w:numId w:val="5"/>
        </w:numPr>
        <w:tabs>
          <w:tab w:val="clear" w:pos="2149"/>
          <w:tab w:val="left" w:pos="-1560"/>
          <w:tab w:val="num" w:pos="-1418"/>
        </w:tabs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budowę indywidualnych ujęć wody, na zasadach określonych w przepisach odrębnych;</w:t>
      </w:r>
    </w:p>
    <w:p w14:paraId="11FC068C" w14:textId="77777777" w:rsidR="00AC2737" w:rsidRPr="00D42560" w:rsidRDefault="00AC2737">
      <w:pPr>
        <w:numPr>
          <w:ilvl w:val="0"/>
          <w:numId w:val="7"/>
        </w:numPr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</w:t>
      </w:r>
      <w:r w:rsidR="00897348" w:rsidRPr="00D42560">
        <w:rPr>
          <w:snapToGrid w:val="0"/>
          <w:sz w:val="22"/>
          <w:szCs w:val="22"/>
        </w:rPr>
        <w:t>odprowadzania ścieków</w:t>
      </w:r>
      <w:r w:rsidRPr="00D42560">
        <w:rPr>
          <w:snapToGrid w:val="0"/>
          <w:sz w:val="22"/>
          <w:szCs w:val="22"/>
        </w:rPr>
        <w:t>:</w:t>
      </w:r>
    </w:p>
    <w:p w14:paraId="0C93F4B1" w14:textId="77777777" w:rsidR="0041070D" w:rsidRPr="00D42560" w:rsidRDefault="007B1EEB" w:rsidP="00C52463">
      <w:pPr>
        <w:numPr>
          <w:ilvl w:val="0"/>
          <w:numId w:val="115"/>
        </w:numPr>
        <w:tabs>
          <w:tab w:val="clear" w:pos="2149"/>
          <w:tab w:val="left" w:pos="-1560"/>
        </w:tabs>
        <w:ind w:left="709" w:hanging="283"/>
        <w:jc w:val="both"/>
        <w:rPr>
          <w:snapToGrid w:val="0"/>
          <w:sz w:val="22"/>
          <w:szCs w:val="22"/>
        </w:rPr>
      </w:pPr>
      <w:bookmarkStart w:id="27" w:name="_Hlk2321268"/>
      <w:r w:rsidRPr="00D42560">
        <w:rPr>
          <w:snapToGrid w:val="0"/>
          <w:sz w:val="22"/>
          <w:szCs w:val="22"/>
        </w:rPr>
        <w:t xml:space="preserve">nakazuje się </w:t>
      </w:r>
      <w:r w:rsidR="00AC2737" w:rsidRPr="00D42560">
        <w:rPr>
          <w:snapToGrid w:val="0"/>
          <w:sz w:val="22"/>
          <w:szCs w:val="22"/>
        </w:rPr>
        <w:t>odprowadzenie ścieków systemem kanalizacji sanitarnej, zgodnie z przepisami odrębnymi,</w:t>
      </w:r>
      <w:bookmarkEnd w:id="27"/>
    </w:p>
    <w:p w14:paraId="231ED6E3" w14:textId="4066FAC7" w:rsidR="00AC2737" w:rsidRPr="00D42560" w:rsidRDefault="00AC2737" w:rsidP="00C52463">
      <w:pPr>
        <w:numPr>
          <w:ilvl w:val="0"/>
          <w:numId w:val="115"/>
        </w:numPr>
        <w:tabs>
          <w:tab w:val="clear" w:pos="2149"/>
          <w:tab w:val="left" w:pos="-1560"/>
          <w:tab w:val="num" w:pos="-1418"/>
        </w:tabs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stosowanie indywidualnych rozwiązań w zakresie oczyszczania</w:t>
      </w:r>
      <w:r w:rsidR="007A06B4" w:rsidRPr="00D42560">
        <w:rPr>
          <w:snapToGrid w:val="0"/>
          <w:sz w:val="22"/>
          <w:szCs w:val="22"/>
        </w:rPr>
        <w:t xml:space="preserve"> lub gromadzenia</w:t>
      </w:r>
      <w:r w:rsidRPr="00D42560">
        <w:rPr>
          <w:snapToGrid w:val="0"/>
          <w:sz w:val="22"/>
          <w:szCs w:val="22"/>
        </w:rPr>
        <w:t xml:space="preserve"> ścieków</w:t>
      </w:r>
      <w:r w:rsidR="00F63E14" w:rsidRPr="00D42560">
        <w:rPr>
          <w:snapToGrid w:val="0"/>
          <w:sz w:val="22"/>
          <w:szCs w:val="22"/>
        </w:rPr>
        <w:t>,</w:t>
      </w:r>
      <w:r w:rsidR="00BE6BE0" w:rsidRPr="00D42560">
        <w:rPr>
          <w:snapToGrid w:val="0"/>
          <w:sz w:val="22"/>
          <w:szCs w:val="22"/>
        </w:rPr>
        <w:t xml:space="preserve"> </w:t>
      </w:r>
      <w:r w:rsidRPr="00D42560">
        <w:rPr>
          <w:snapToGrid w:val="0"/>
          <w:sz w:val="22"/>
          <w:szCs w:val="22"/>
        </w:rPr>
        <w:t>pod warunkiem spełnienia wymagań przepisów odrębnych;</w:t>
      </w:r>
    </w:p>
    <w:p w14:paraId="712678DC" w14:textId="77777777" w:rsidR="001F49EF" w:rsidRPr="00D42560" w:rsidRDefault="001F49EF">
      <w:pPr>
        <w:numPr>
          <w:ilvl w:val="0"/>
          <w:numId w:val="7"/>
        </w:numPr>
        <w:tabs>
          <w:tab w:val="left" w:pos="-1560"/>
        </w:tabs>
        <w:ind w:left="426" w:hanging="426"/>
        <w:jc w:val="both"/>
        <w:rPr>
          <w:snapToGrid w:val="0"/>
          <w:sz w:val="22"/>
          <w:szCs w:val="22"/>
        </w:rPr>
      </w:pPr>
      <w:bookmarkStart w:id="28" w:name="_Hlk49940878"/>
      <w:r w:rsidRPr="00D42560">
        <w:rPr>
          <w:snapToGrid w:val="0"/>
          <w:sz w:val="22"/>
          <w:szCs w:val="22"/>
        </w:rPr>
        <w:t>w zakresie odprowadzania wód opadowych i roztopowych:</w:t>
      </w:r>
    </w:p>
    <w:p w14:paraId="6BF78B2D" w14:textId="77777777" w:rsidR="001F49EF" w:rsidRPr="00D42560" w:rsidRDefault="001F49EF" w:rsidP="00F91C57">
      <w:pPr>
        <w:numPr>
          <w:ilvl w:val="0"/>
          <w:numId w:val="17"/>
        </w:numPr>
        <w:tabs>
          <w:tab w:val="left" w:pos="-1560"/>
        </w:tabs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nakazuje się stosować rozwiązania polegające na zagospodarowaniu wód w całości lub w części w miejscu opadu, w szczególności poprzez gospodarcze wykorzystanie, odparowywanie, rozsączanie do gruntów lub retencjonowanie, zgodnie z przepisami odrębnymi,</w:t>
      </w:r>
    </w:p>
    <w:p w14:paraId="12A335E9" w14:textId="77777777" w:rsidR="001F49EF" w:rsidRPr="00D42560" w:rsidRDefault="001F49EF" w:rsidP="00F91C57">
      <w:pPr>
        <w:numPr>
          <w:ilvl w:val="0"/>
          <w:numId w:val="17"/>
        </w:numPr>
        <w:tabs>
          <w:tab w:val="left" w:pos="-1560"/>
        </w:tabs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odprowadzanie wód opadowych i roztopowych do kanalizacji, zbiorników wodnych, cieków wodnych lub rowów melioracyjnych, zgodnie z przepisami odrębnymi;</w:t>
      </w:r>
    </w:p>
    <w:p w14:paraId="1A57E92A" w14:textId="77777777" w:rsidR="00027DB6" w:rsidRPr="00D42560" w:rsidRDefault="00027DB6">
      <w:pPr>
        <w:numPr>
          <w:ilvl w:val="0"/>
          <w:numId w:val="7"/>
        </w:numPr>
        <w:ind w:left="426" w:hanging="436"/>
        <w:jc w:val="both"/>
        <w:rPr>
          <w:snapToGrid w:val="0"/>
          <w:sz w:val="22"/>
          <w:szCs w:val="22"/>
        </w:rPr>
      </w:pPr>
      <w:bookmarkStart w:id="29" w:name="_Hlk96072011"/>
      <w:bookmarkEnd w:id="28"/>
      <w:r w:rsidRPr="00D42560">
        <w:rPr>
          <w:snapToGrid w:val="0"/>
          <w:sz w:val="22"/>
          <w:szCs w:val="22"/>
        </w:rPr>
        <w:t>w zakresie zaopatrzenia w energię elektryczną: zaopatrzenie w energię elektryczną nakazuje się zapewnić z dystrybucyjnej</w:t>
      </w:r>
      <w:r w:rsidR="008A7747" w:rsidRPr="00D42560">
        <w:rPr>
          <w:snapToGrid w:val="0"/>
          <w:sz w:val="22"/>
          <w:szCs w:val="22"/>
        </w:rPr>
        <w:t xml:space="preserve"> </w:t>
      </w:r>
      <w:r w:rsidRPr="00D42560">
        <w:rPr>
          <w:snapToGrid w:val="0"/>
          <w:sz w:val="22"/>
          <w:szCs w:val="22"/>
        </w:rPr>
        <w:t xml:space="preserve">sieci elektroenergetycznej lub z odnawialnych źródeł energii, z zastrzeżeniem pkt </w:t>
      </w:r>
      <w:r w:rsidR="00BE7F29" w:rsidRPr="00D42560">
        <w:rPr>
          <w:snapToGrid w:val="0"/>
          <w:sz w:val="22"/>
          <w:szCs w:val="22"/>
        </w:rPr>
        <w:t>1</w:t>
      </w:r>
      <w:r w:rsidRPr="00D42560">
        <w:rPr>
          <w:snapToGrid w:val="0"/>
          <w:sz w:val="22"/>
          <w:szCs w:val="22"/>
        </w:rPr>
        <w:t xml:space="preserve"> oraz na warunkach określonych w przepisach odrębnych;</w:t>
      </w:r>
    </w:p>
    <w:bookmarkEnd w:id="29"/>
    <w:p w14:paraId="3998A89B" w14:textId="77777777" w:rsidR="00E23BFB" w:rsidRPr="00D42560" w:rsidRDefault="00E23BFB">
      <w:pPr>
        <w:numPr>
          <w:ilvl w:val="0"/>
          <w:numId w:val="7"/>
        </w:numPr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zaopatrzenia w gaz:</w:t>
      </w:r>
    </w:p>
    <w:p w14:paraId="30890C90" w14:textId="77777777" w:rsidR="00E23BFB" w:rsidRPr="00D42560" w:rsidRDefault="00E23BFB">
      <w:pPr>
        <w:numPr>
          <w:ilvl w:val="1"/>
          <w:numId w:val="7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zaopatrzenie w gaz </w:t>
      </w:r>
      <w:r w:rsidR="007B1EEB" w:rsidRPr="00D42560">
        <w:rPr>
          <w:snapToGrid w:val="0"/>
          <w:sz w:val="22"/>
          <w:szCs w:val="22"/>
        </w:rPr>
        <w:t>nakazuje się</w:t>
      </w:r>
      <w:r w:rsidRPr="00D42560">
        <w:rPr>
          <w:snapToGrid w:val="0"/>
          <w:sz w:val="22"/>
          <w:szCs w:val="22"/>
        </w:rPr>
        <w:t xml:space="preserve"> zapewnić z rozbudowanej </w:t>
      </w:r>
      <w:r w:rsidR="0041070D" w:rsidRPr="00D42560">
        <w:rPr>
          <w:snapToGrid w:val="0"/>
          <w:sz w:val="22"/>
          <w:szCs w:val="22"/>
        </w:rPr>
        <w:t>dystrybucyjnej</w:t>
      </w:r>
      <w:r w:rsidR="0041070D" w:rsidRPr="00D42560">
        <w:rPr>
          <w:rStyle w:val="Odwoaniedokomentarza"/>
          <w:sz w:val="22"/>
          <w:szCs w:val="22"/>
        </w:rPr>
        <w:t xml:space="preserve"> </w:t>
      </w:r>
      <w:r w:rsidR="0041070D" w:rsidRPr="00D42560">
        <w:rPr>
          <w:snapToGrid w:val="0"/>
          <w:sz w:val="22"/>
          <w:szCs w:val="22"/>
        </w:rPr>
        <w:t>si</w:t>
      </w:r>
      <w:r w:rsidRPr="00D42560">
        <w:rPr>
          <w:snapToGrid w:val="0"/>
          <w:sz w:val="22"/>
          <w:szCs w:val="22"/>
        </w:rPr>
        <w:t>eci gazowej, na zasadach określonych w przepisach odrębnych,</w:t>
      </w:r>
    </w:p>
    <w:p w14:paraId="14B3CA61" w14:textId="77777777" w:rsidR="00E23BFB" w:rsidRPr="00D42560" w:rsidRDefault="00E23BFB">
      <w:pPr>
        <w:numPr>
          <w:ilvl w:val="1"/>
          <w:numId w:val="7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dopuszcza się </w:t>
      </w:r>
      <w:r w:rsidR="008D0BF4" w:rsidRPr="00D42560">
        <w:rPr>
          <w:snapToGrid w:val="0"/>
          <w:sz w:val="22"/>
          <w:szCs w:val="22"/>
        </w:rPr>
        <w:t xml:space="preserve">realizację </w:t>
      </w:r>
      <w:r w:rsidRPr="00D42560">
        <w:rPr>
          <w:snapToGrid w:val="0"/>
          <w:sz w:val="22"/>
          <w:szCs w:val="22"/>
        </w:rPr>
        <w:t>indywidualnych zbiorników zaopatrzenia w gaz płynny i związanych z nimi instalacji</w:t>
      </w:r>
      <w:r w:rsidR="00464499" w:rsidRPr="00D42560">
        <w:rPr>
          <w:snapToGrid w:val="0"/>
          <w:sz w:val="22"/>
          <w:szCs w:val="22"/>
        </w:rPr>
        <w:t>,</w:t>
      </w:r>
      <w:r w:rsidRPr="00D42560">
        <w:rPr>
          <w:snapToGrid w:val="0"/>
          <w:sz w:val="22"/>
          <w:szCs w:val="22"/>
        </w:rPr>
        <w:t xml:space="preserve"> zgodnie z wymogami przepisów odrębnych;</w:t>
      </w:r>
    </w:p>
    <w:p w14:paraId="5067AB73" w14:textId="77777777" w:rsidR="00027DB6" w:rsidRPr="00D42560" w:rsidRDefault="00027DB6">
      <w:pPr>
        <w:numPr>
          <w:ilvl w:val="0"/>
          <w:numId w:val="7"/>
        </w:numPr>
        <w:ind w:left="426" w:hanging="426"/>
        <w:jc w:val="both"/>
        <w:rPr>
          <w:snapToGrid w:val="0"/>
          <w:sz w:val="22"/>
          <w:szCs w:val="22"/>
        </w:rPr>
      </w:pPr>
      <w:bookmarkStart w:id="30" w:name="_Hlk96071959"/>
      <w:r w:rsidRPr="00D42560">
        <w:rPr>
          <w:snapToGrid w:val="0"/>
          <w:sz w:val="22"/>
          <w:szCs w:val="22"/>
        </w:rPr>
        <w:t xml:space="preserve">w zakresie zaopatrzenia w energię cieplną: zaopatrzenie w </w:t>
      </w:r>
      <w:r w:rsidR="0001227A" w:rsidRPr="00D42560">
        <w:rPr>
          <w:snapToGrid w:val="0"/>
          <w:sz w:val="22"/>
          <w:szCs w:val="22"/>
        </w:rPr>
        <w:t>energię cieplną</w:t>
      </w:r>
      <w:r w:rsidRPr="00D42560">
        <w:rPr>
          <w:snapToGrid w:val="0"/>
          <w:sz w:val="22"/>
          <w:szCs w:val="22"/>
        </w:rPr>
        <w:t xml:space="preserve"> nakazuje się zapewnić z indywidualnych lub grupowych źródeł zaopatrzenia w ciepło, w tym z odnawialnych źródeł energii, na warunkach określonych w przepisach odrębnych;</w:t>
      </w:r>
    </w:p>
    <w:bookmarkEnd w:id="30"/>
    <w:p w14:paraId="34294E2B" w14:textId="77777777" w:rsidR="000A4AF1" w:rsidRPr="00D42560" w:rsidRDefault="000A4AF1">
      <w:pPr>
        <w:numPr>
          <w:ilvl w:val="0"/>
          <w:numId w:val="7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telekomunikacji: </w:t>
      </w:r>
      <w:r w:rsidRPr="00D42560">
        <w:rPr>
          <w:sz w:val="22"/>
          <w:szCs w:val="22"/>
        </w:rPr>
        <w:t xml:space="preserve">dostęp do sieci telekomunikacyjnej </w:t>
      </w:r>
      <w:r w:rsidR="007F4B78" w:rsidRPr="00D42560">
        <w:rPr>
          <w:sz w:val="22"/>
          <w:szCs w:val="22"/>
        </w:rPr>
        <w:t>n</w:t>
      </w:r>
      <w:r w:rsidR="007B1EEB" w:rsidRPr="00D42560">
        <w:rPr>
          <w:sz w:val="22"/>
          <w:szCs w:val="22"/>
        </w:rPr>
        <w:t xml:space="preserve">akazuje się </w:t>
      </w:r>
      <w:r w:rsidRPr="00D42560">
        <w:rPr>
          <w:sz w:val="22"/>
          <w:szCs w:val="22"/>
        </w:rPr>
        <w:t>zapewnić kablową lub bezprzewodową siecią telekomunikacyjną;</w:t>
      </w:r>
    </w:p>
    <w:p w14:paraId="2FA896F9" w14:textId="77777777" w:rsidR="0097737F" w:rsidRPr="00D42560" w:rsidRDefault="0097737F">
      <w:pPr>
        <w:numPr>
          <w:ilvl w:val="0"/>
          <w:numId w:val="7"/>
        </w:numPr>
        <w:tabs>
          <w:tab w:val="left" w:pos="-7088"/>
        </w:tabs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gospodarowania odpadami:</w:t>
      </w:r>
      <w:r w:rsidR="009D6EB2" w:rsidRPr="00D42560">
        <w:rPr>
          <w:snapToGrid w:val="0"/>
          <w:sz w:val="22"/>
          <w:szCs w:val="22"/>
        </w:rPr>
        <w:t xml:space="preserve"> g</w:t>
      </w:r>
      <w:r w:rsidRPr="00D42560">
        <w:rPr>
          <w:snapToGrid w:val="0"/>
          <w:sz w:val="22"/>
          <w:szCs w:val="22"/>
        </w:rPr>
        <w:t>ospodarowanie odpadami na</w:t>
      </w:r>
      <w:r w:rsidR="007B1EEB" w:rsidRPr="00D42560">
        <w:rPr>
          <w:snapToGrid w:val="0"/>
          <w:sz w:val="22"/>
          <w:szCs w:val="22"/>
        </w:rPr>
        <w:t>kazuje się</w:t>
      </w:r>
      <w:r w:rsidRPr="00D42560">
        <w:rPr>
          <w:snapToGrid w:val="0"/>
          <w:sz w:val="22"/>
          <w:szCs w:val="22"/>
        </w:rPr>
        <w:t xml:space="preserve"> prowadzić zgodnie</w:t>
      </w:r>
      <w:r w:rsidR="009D6EB2" w:rsidRPr="00D42560">
        <w:rPr>
          <w:snapToGrid w:val="0"/>
          <w:sz w:val="22"/>
          <w:szCs w:val="22"/>
        </w:rPr>
        <w:t xml:space="preserve"> z wymogami przepisów odrębnych;</w:t>
      </w:r>
    </w:p>
    <w:p w14:paraId="71B48FA4" w14:textId="77777777" w:rsidR="00401094" w:rsidRPr="00D42560" w:rsidRDefault="008D7E66">
      <w:pPr>
        <w:numPr>
          <w:ilvl w:val="0"/>
          <w:numId w:val="7"/>
        </w:numPr>
        <w:tabs>
          <w:tab w:val="left" w:pos="-7088"/>
        </w:tabs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melioracji: dopuszcza się realizację nowych rowów melioracyjnych oraz poszerzanie, zmianę przebiegu lub </w:t>
      </w:r>
      <w:proofErr w:type="spellStart"/>
      <w:r w:rsidRPr="00D42560">
        <w:rPr>
          <w:snapToGrid w:val="0"/>
          <w:sz w:val="22"/>
          <w:szCs w:val="22"/>
        </w:rPr>
        <w:t>zarurowywanie</w:t>
      </w:r>
      <w:proofErr w:type="spellEnd"/>
      <w:r w:rsidRPr="00D42560">
        <w:rPr>
          <w:snapToGrid w:val="0"/>
          <w:sz w:val="22"/>
          <w:szCs w:val="22"/>
        </w:rPr>
        <w:t xml:space="preserve"> odcinków istniejących rowów, na zasadach określonych w przepisach odrębnych</w:t>
      </w:r>
      <w:r w:rsidR="00EF723E" w:rsidRPr="00D42560">
        <w:rPr>
          <w:snapToGrid w:val="0"/>
          <w:sz w:val="22"/>
          <w:szCs w:val="22"/>
        </w:rPr>
        <w:t>.</w:t>
      </w:r>
    </w:p>
    <w:bookmarkEnd w:id="26"/>
    <w:p w14:paraId="36F787D5" w14:textId="77777777" w:rsidR="006F2F05" w:rsidRPr="00D42560" w:rsidRDefault="006F2F05" w:rsidP="0014722E">
      <w:pPr>
        <w:suppressAutoHyphens/>
        <w:jc w:val="both"/>
        <w:rPr>
          <w:snapToGrid w:val="0"/>
          <w:sz w:val="22"/>
          <w:szCs w:val="22"/>
        </w:rPr>
      </w:pPr>
    </w:p>
    <w:p w14:paraId="5122B697" w14:textId="77777777" w:rsidR="00030347" w:rsidRPr="00D42560" w:rsidRDefault="00497DBD" w:rsidP="00497DBD">
      <w:pPr>
        <w:suppressAutoHyphens/>
        <w:ind w:firstLine="426"/>
        <w:jc w:val="both"/>
        <w:rPr>
          <w:sz w:val="22"/>
          <w:szCs w:val="22"/>
          <w:lang w:eastAsia="ar-SA"/>
        </w:rPr>
      </w:pPr>
      <w:r w:rsidRPr="00D42560">
        <w:rPr>
          <w:b/>
          <w:snapToGrid w:val="0"/>
          <w:sz w:val="22"/>
          <w:szCs w:val="22"/>
        </w:rPr>
        <w:t>§</w:t>
      </w:r>
      <w:r w:rsidR="002A5F62" w:rsidRPr="00D42560">
        <w:rPr>
          <w:b/>
          <w:snapToGrid w:val="0"/>
          <w:sz w:val="22"/>
          <w:szCs w:val="22"/>
        </w:rPr>
        <w:t xml:space="preserve"> </w:t>
      </w:r>
      <w:r w:rsidRPr="00D42560">
        <w:rPr>
          <w:b/>
          <w:snapToGrid w:val="0"/>
          <w:sz w:val="22"/>
          <w:szCs w:val="22"/>
        </w:rPr>
        <w:t>1</w:t>
      </w:r>
      <w:r w:rsidR="00B75142" w:rsidRPr="00D42560">
        <w:rPr>
          <w:b/>
          <w:snapToGrid w:val="0"/>
          <w:sz w:val="22"/>
          <w:szCs w:val="22"/>
        </w:rPr>
        <w:t>4</w:t>
      </w:r>
      <w:r w:rsidRPr="00D42560">
        <w:rPr>
          <w:b/>
          <w:snapToGrid w:val="0"/>
          <w:sz w:val="22"/>
          <w:szCs w:val="22"/>
        </w:rPr>
        <w:t xml:space="preserve">. </w:t>
      </w:r>
      <w:r w:rsidR="00030347" w:rsidRPr="00D42560">
        <w:rPr>
          <w:b/>
          <w:sz w:val="22"/>
          <w:szCs w:val="22"/>
          <w:lang w:eastAsia="ar-SA"/>
        </w:rPr>
        <w:t>W zakresie sposobów i terminów tymczasowego zagospodarowania, urządzania i użytkowania terenów:</w:t>
      </w:r>
      <w:r w:rsidR="00030347" w:rsidRPr="00D42560">
        <w:rPr>
          <w:sz w:val="22"/>
          <w:szCs w:val="22"/>
          <w:lang w:eastAsia="ar-SA"/>
        </w:rPr>
        <w:t xml:space="preserve"> </w:t>
      </w:r>
      <w:r w:rsidR="001A1A95" w:rsidRPr="00D42560">
        <w:rPr>
          <w:sz w:val="22"/>
          <w:szCs w:val="22"/>
          <w:lang w:eastAsia="ar-SA"/>
        </w:rPr>
        <w:t>nie ustala się sposobów i terminów tymczasowego zagospodarowania, urządzania i użytkowania teren</w:t>
      </w:r>
      <w:r w:rsidR="00464499" w:rsidRPr="00D42560">
        <w:rPr>
          <w:sz w:val="22"/>
          <w:szCs w:val="22"/>
          <w:lang w:eastAsia="ar-SA"/>
        </w:rPr>
        <w:t>ów</w:t>
      </w:r>
      <w:r w:rsidR="001A1A95" w:rsidRPr="00D42560">
        <w:rPr>
          <w:sz w:val="22"/>
          <w:szCs w:val="22"/>
          <w:lang w:eastAsia="ar-SA"/>
        </w:rPr>
        <w:t>.</w:t>
      </w:r>
    </w:p>
    <w:p w14:paraId="3BC3B23F" w14:textId="77777777" w:rsidR="00B26190" w:rsidRPr="00D42560" w:rsidRDefault="00B26190" w:rsidP="007F27B9">
      <w:pPr>
        <w:suppressAutoHyphens/>
        <w:jc w:val="both"/>
        <w:rPr>
          <w:b/>
          <w:snapToGrid w:val="0"/>
          <w:sz w:val="22"/>
          <w:szCs w:val="22"/>
        </w:rPr>
      </w:pPr>
    </w:p>
    <w:p w14:paraId="5D99EA3C" w14:textId="6A1392B4" w:rsidR="00813B5A" w:rsidRPr="00D42560" w:rsidRDefault="00616B45" w:rsidP="00813B5A">
      <w:pPr>
        <w:suppressAutoHyphens/>
        <w:ind w:firstLine="426"/>
        <w:jc w:val="both"/>
        <w:rPr>
          <w:bCs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§ 1</w:t>
      </w:r>
      <w:r w:rsidR="00B75142" w:rsidRPr="00D42560">
        <w:rPr>
          <w:b/>
          <w:snapToGrid w:val="0"/>
          <w:sz w:val="22"/>
          <w:szCs w:val="22"/>
        </w:rPr>
        <w:t>5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b/>
          <w:sz w:val="22"/>
          <w:szCs w:val="22"/>
          <w:lang w:eastAsia="ar-SA"/>
        </w:rPr>
        <w:t>W zakresie</w:t>
      </w:r>
      <w:r w:rsidRPr="00D42560">
        <w:rPr>
          <w:b/>
          <w:snapToGrid w:val="0"/>
          <w:sz w:val="22"/>
          <w:szCs w:val="22"/>
        </w:rPr>
        <w:t xml:space="preserve"> stawek procentowych, na podstawie których ustala się opłatę, o której mowa w art. 36 ust. 4. </w:t>
      </w:r>
      <w:r w:rsidRPr="00D42560">
        <w:rPr>
          <w:b/>
          <w:sz w:val="22"/>
          <w:szCs w:val="22"/>
          <w:lang w:eastAsia="ar-SA"/>
        </w:rPr>
        <w:t>ustawy z dnia 27 marca 2003 r. o planowaniu i zagospodarowaniu przestrzennym:</w:t>
      </w:r>
      <w:r w:rsidR="00813B5A" w:rsidRPr="00D42560">
        <w:rPr>
          <w:b/>
          <w:snapToGrid w:val="0"/>
          <w:sz w:val="22"/>
          <w:szCs w:val="22"/>
        </w:rPr>
        <w:t xml:space="preserve"> </w:t>
      </w:r>
      <w:r w:rsidR="00813B5A" w:rsidRPr="00D42560">
        <w:rPr>
          <w:bCs/>
          <w:snapToGrid w:val="0"/>
          <w:sz w:val="22"/>
          <w:szCs w:val="22"/>
        </w:rPr>
        <w:t>stawki procentowe ustala się na</w:t>
      </w:r>
      <w:r w:rsidR="00F52330" w:rsidRPr="00D42560">
        <w:rPr>
          <w:bCs/>
          <w:snapToGrid w:val="0"/>
          <w:sz w:val="22"/>
          <w:szCs w:val="22"/>
        </w:rPr>
        <w:t>:</w:t>
      </w:r>
    </w:p>
    <w:p w14:paraId="6B9E19A3" w14:textId="502FAFE8" w:rsidR="00F52330" w:rsidRPr="00D42560" w:rsidRDefault="00F52330" w:rsidP="00C52463">
      <w:pPr>
        <w:numPr>
          <w:ilvl w:val="0"/>
          <w:numId w:val="41"/>
        </w:numPr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0,1% dla terenów oznaczonych symbolami </w:t>
      </w:r>
      <w:r w:rsidRPr="00D42560">
        <w:rPr>
          <w:b/>
          <w:bCs/>
          <w:sz w:val="22"/>
          <w:szCs w:val="22"/>
        </w:rPr>
        <w:t>KDZ</w:t>
      </w:r>
      <w:r w:rsidRPr="00D42560">
        <w:rPr>
          <w:sz w:val="22"/>
          <w:szCs w:val="22"/>
        </w:rPr>
        <w:t xml:space="preserve">, </w:t>
      </w:r>
      <w:r w:rsidRPr="00D42560">
        <w:rPr>
          <w:b/>
          <w:bCs/>
          <w:sz w:val="22"/>
          <w:szCs w:val="22"/>
        </w:rPr>
        <w:t>KDL</w:t>
      </w:r>
      <w:r w:rsidR="00BE3F7F" w:rsidRPr="00BE3F7F">
        <w:rPr>
          <w:sz w:val="22"/>
          <w:szCs w:val="22"/>
        </w:rPr>
        <w:t>,</w:t>
      </w:r>
      <w:r w:rsidR="00BE3F7F">
        <w:rPr>
          <w:b/>
          <w:bCs/>
          <w:sz w:val="22"/>
          <w:szCs w:val="22"/>
        </w:rPr>
        <w:t xml:space="preserve"> KDD</w:t>
      </w:r>
      <w:r w:rsidRPr="00D42560">
        <w:rPr>
          <w:sz w:val="22"/>
          <w:szCs w:val="22"/>
        </w:rPr>
        <w:t>;</w:t>
      </w:r>
    </w:p>
    <w:p w14:paraId="0D6B6213" w14:textId="4D16D254" w:rsidR="00F52330" w:rsidRPr="00D42560" w:rsidRDefault="00F52330" w:rsidP="00C52463">
      <w:pPr>
        <w:numPr>
          <w:ilvl w:val="0"/>
          <w:numId w:val="41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20% dla pozostałych</w:t>
      </w:r>
      <w:r w:rsidRPr="00D42560">
        <w:rPr>
          <w:bCs/>
          <w:snapToGrid w:val="0"/>
          <w:sz w:val="22"/>
          <w:szCs w:val="22"/>
        </w:rPr>
        <w:t xml:space="preserve"> terenów.</w:t>
      </w:r>
    </w:p>
    <w:p w14:paraId="40C908C3" w14:textId="77777777" w:rsidR="00771ECB" w:rsidRPr="00D42560" w:rsidRDefault="00771ECB" w:rsidP="007F27B9">
      <w:pPr>
        <w:suppressAutoHyphens/>
        <w:jc w:val="both"/>
        <w:rPr>
          <w:b/>
          <w:snapToGrid w:val="0"/>
          <w:sz w:val="22"/>
          <w:szCs w:val="22"/>
        </w:rPr>
      </w:pPr>
    </w:p>
    <w:p w14:paraId="7B61F030" w14:textId="1309C28E" w:rsidR="00506E75" w:rsidRPr="00D42560" w:rsidRDefault="007F27B9" w:rsidP="00506E75">
      <w:pPr>
        <w:ind w:firstLine="426"/>
        <w:jc w:val="both"/>
        <w:rPr>
          <w:sz w:val="22"/>
          <w:szCs w:val="22"/>
          <w:lang w:eastAsia="ar-SA"/>
        </w:rPr>
      </w:pPr>
      <w:r w:rsidRPr="00D42560">
        <w:rPr>
          <w:b/>
          <w:snapToGrid w:val="0"/>
          <w:sz w:val="22"/>
          <w:szCs w:val="22"/>
        </w:rPr>
        <w:t>§ 1</w:t>
      </w:r>
      <w:r w:rsidR="00B75142" w:rsidRPr="00D42560">
        <w:rPr>
          <w:b/>
          <w:snapToGrid w:val="0"/>
          <w:sz w:val="22"/>
          <w:szCs w:val="22"/>
        </w:rPr>
        <w:t>6</w:t>
      </w:r>
      <w:r w:rsidR="00497DBD" w:rsidRPr="00D42560">
        <w:rPr>
          <w:b/>
          <w:snapToGrid w:val="0"/>
          <w:sz w:val="22"/>
          <w:szCs w:val="22"/>
        </w:rPr>
        <w:t xml:space="preserve">. </w:t>
      </w:r>
      <w:r w:rsidR="00030347" w:rsidRPr="00D42560">
        <w:rPr>
          <w:b/>
          <w:sz w:val="22"/>
          <w:szCs w:val="22"/>
          <w:lang w:eastAsia="ar-SA"/>
        </w:rPr>
        <w:t>W zakresie granic terenów rozmieszczenia inwestycji celu publicznego o znaczeniu lokalnym:</w:t>
      </w:r>
      <w:r w:rsidR="00030347" w:rsidRPr="00D42560">
        <w:rPr>
          <w:sz w:val="22"/>
          <w:szCs w:val="22"/>
          <w:lang w:eastAsia="ar-SA"/>
        </w:rPr>
        <w:t xml:space="preserve"> granic</w:t>
      </w:r>
      <w:r w:rsidR="00787D78" w:rsidRPr="00D42560">
        <w:rPr>
          <w:sz w:val="22"/>
          <w:szCs w:val="22"/>
          <w:lang w:eastAsia="ar-SA"/>
        </w:rPr>
        <w:t>ę</w:t>
      </w:r>
      <w:r w:rsidR="00030347" w:rsidRPr="00D42560">
        <w:rPr>
          <w:sz w:val="22"/>
          <w:szCs w:val="22"/>
          <w:lang w:eastAsia="ar-SA"/>
        </w:rPr>
        <w:t xml:space="preserve"> terenów rozmieszcze</w:t>
      </w:r>
      <w:r w:rsidR="00497DBD" w:rsidRPr="00D42560">
        <w:rPr>
          <w:sz w:val="22"/>
          <w:szCs w:val="22"/>
          <w:lang w:eastAsia="ar-SA"/>
        </w:rPr>
        <w:t xml:space="preserve">nia inwestycji celu publicznego </w:t>
      </w:r>
      <w:r w:rsidR="00030347" w:rsidRPr="00D42560">
        <w:rPr>
          <w:sz w:val="22"/>
          <w:szCs w:val="22"/>
          <w:lang w:eastAsia="ar-SA"/>
        </w:rPr>
        <w:t>o znaczeniu lokalnym ustala się tożsam</w:t>
      </w:r>
      <w:r w:rsidR="00787D78" w:rsidRPr="00D42560">
        <w:rPr>
          <w:sz w:val="22"/>
          <w:szCs w:val="22"/>
          <w:lang w:eastAsia="ar-SA"/>
        </w:rPr>
        <w:t>ą</w:t>
      </w:r>
      <w:r w:rsidR="00030347" w:rsidRPr="00D42560">
        <w:rPr>
          <w:sz w:val="22"/>
          <w:szCs w:val="22"/>
          <w:lang w:eastAsia="ar-SA"/>
        </w:rPr>
        <w:t xml:space="preserve"> z</w:t>
      </w:r>
      <w:r w:rsidR="00506E75" w:rsidRPr="00D42560">
        <w:rPr>
          <w:sz w:val="22"/>
          <w:szCs w:val="22"/>
          <w:lang w:eastAsia="ar-SA"/>
        </w:rPr>
        <w:t xml:space="preserve"> granicą </w:t>
      </w:r>
      <w:r w:rsidR="00F40C12" w:rsidRPr="00D42560">
        <w:rPr>
          <w:sz w:val="22"/>
          <w:szCs w:val="22"/>
          <w:lang w:eastAsia="ar-SA"/>
        </w:rPr>
        <w:t>planu miejscowego</w:t>
      </w:r>
      <w:r w:rsidR="00506E75" w:rsidRPr="00D42560">
        <w:rPr>
          <w:sz w:val="22"/>
          <w:szCs w:val="22"/>
          <w:lang w:eastAsia="ar-SA"/>
        </w:rPr>
        <w:t>.</w:t>
      </w:r>
    </w:p>
    <w:p w14:paraId="08654968" w14:textId="77777777" w:rsidR="00804249" w:rsidRPr="00D42560" w:rsidRDefault="00804249" w:rsidP="006F0468">
      <w:pPr>
        <w:suppressAutoHyphens/>
        <w:rPr>
          <w:b/>
          <w:snapToGrid w:val="0"/>
          <w:sz w:val="22"/>
          <w:szCs w:val="22"/>
        </w:rPr>
      </w:pPr>
    </w:p>
    <w:p w14:paraId="577FD083" w14:textId="77777777" w:rsidR="00AA0FE6" w:rsidRPr="00D42560" w:rsidRDefault="00AA0FE6" w:rsidP="00AA0FE6">
      <w:pPr>
        <w:suppressAutoHyphens/>
        <w:jc w:val="center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ROZDZIAŁ 2</w:t>
      </w:r>
    </w:p>
    <w:p w14:paraId="091EC0BD" w14:textId="728289C1" w:rsidR="00AA0FE6" w:rsidRPr="00D42560" w:rsidRDefault="00AA0FE6" w:rsidP="00726838">
      <w:pPr>
        <w:suppressAutoHyphens/>
        <w:jc w:val="center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Przepisy szczegółowe</w:t>
      </w:r>
    </w:p>
    <w:p w14:paraId="6A542E48" w14:textId="77777777" w:rsidR="00AA0FE6" w:rsidRPr="00D42560" w:rsidRDefault="00AA0FE6" w:rsidP="00AA0FE6">
      <w:pPr>
        <w:suppressAutoHyphens/>
        <w:rPr>
          <w:b/>
          <w:snapToGrid w:val="0"/>
          <w:sz w:val="22"/>
          <w:szCs w:val="22"/>
        </w:rPr>
      </w:pPr>
    </w:p>
    <w:p w14:paraId="088D54BF" w14:textId="42B122CC" w:rsidR="00645BFD" w:rsidRPr="00D42560" w:rsidRDefault="00645BFD" w:rsidP="00645BFD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§ 1</w:t>
      </w:r>
      <w:r w:rsidR="0011400C">
        <w:rPr>
          <w:b/>
          <w:snapToGrid w:val="0"/>
          <w:sz w:val="22"/>
          <w:szCs w:val="22"/>
        </w:rPr>
        <w:t>7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Ustala się tereny zabudowy mieszkaniowej jednorodzinnej, oznaczone na rysunku planu miejscowego </w:t>
      </w:r>
      <w:r w:rsidR="00D60A82">
        <w:rPr>
          <w:b/>
          <w:bCs/>
          <w:snapToGrid w:val="0"/>
          <w:sz w:val="22"/>
          <w:szCs w:val="22"/>
        </w:rPr>
        <w:t>1</w:t>
      </w:r>
      <w:r w:rsidRPr="00D42560">
        <w:rPr>
          <w:b/>
          <w:bCs/>
          <w:snapToGrid w:val="0"/>
          <w:sz w:val="22"/>
          <w:szCs w:val="22"/>
        </w:rPr>
        <w:t xml:space="preserve">MN, </w:t>
      </w:r>
      <w:r w:rsidR="00D60A82">
        <w:rPr>
          <w:b/>
          <w:bCs/>
          <w:snapToGrid w:val="0"/>
          <w:sz w:val="22"/>
          <w:szCs w:val="22"/>
        </w:rPr>
        <w:t>2</w:t>
      </w:r>
      <w:r w:rsidRPr="00D42560">
        <w:rPr>
          <w:b/>
          <w:bCs/>
          <w:snapToGrid w:val="0"/>
          <w:sz w:val="22"/>
          <w:szCs w:val="22"/>
        </w:rPr>
        <w:t xml:space="preserve">MN, </w:t>
      </w:r>
      <w:r w:rsidR="00D60A82">
        <w:rPr>
          <w:b/>
          <w:bCs/>
          <w:snapToGrid w:val="0"/>
          <w:sz w:val="22"/>
          <w:szCs w:val="22"/>
        </w:rPr>
        <w:t>3</w:t>
      </w:r>
      <w:r w:rsidRPr="00D42560">
        <w:rPr>
          <w:b/>
          <w:bCs/>
          <w:snapToGrid w:val="0"/>
          <w:sz w:val="22"/>
          <w:szCs w:val="22"/>
        </w:rPr>
        <w:t>MN</w:t>
      </w:r>
      <w:r w:rsidRPr="00D42560">
        <w:rPr>
          <w:snapToGrid w:val="0"/>
          <w:sz w:val="22"/>
          <w:szCs w:val="22"/>
        </w:rPr>
        <w:t>.</w:t>
      </w:r>
    </w:p>
    <w:p w14:paraId="5833AEE9" w14:textId="77777777" w:rsidR="0031164E" w:rsidRPr="00D42560" w:rsidRDefault="0031164E" w:rsidP="00C52463">
      <w:pPr>
        <w:numPr>
          <w:ilvl w:val="0"/>
          <w:numId w:val="46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przeznaczenia terenu: </w:t>
      </w:r>
    </w:p>
    <w:p w14:paraId="51CA1755" w14:textId="77777777" w:rsidR="0031164E" w:rsidRPr="00D42560" w:rsidRDefault="0031164E" w:rsidP="00C52463">
      <w:pPr>
        <w:numPr>
          <w:ilvl w:val="0"/>
          <w:numId w:val="44"/>
        </w:numPr>
        <w:tabs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</w:t>
      </w:r>
      <w:r w:rsidRPr="00D42560">
        <w:rPr>
          <w:snapToGrid w:val="0"/>
          <w:sz w:val="22"/>
          <w:szCs w:val="22"/>
        </w:rPr>
        <w:t xml:space="preserve"> się przeznaczenie: teren </w:t>
      </w:r>
      <w:r w:rsidRPr="00D42560">
        <w:rPr>
          <w:sz w:val="22"/>
          <w:szCs w:val="22"/>
        </w:rPr>
        <w:t>zabudowy</w:t>
      </w:r>
      <w:r w:rsidRPr="00D42560">
        <w:rPr>
          <w:snapToGrid w:val="0"/>
          <w:sz w:val="22"/>
          <w:szCs w:val="22"/>
        </w:rPr>
        <w:t xml:space="preserve"> mieszkaniowej jednorodzinnej, z zastrzeżeniem pkt 2;</w:t>
      </w:r>
    </w:p>
    <w:p w14:paraId="50EDFDEE" w14:textId="77777777" w:rsidR="0031164E" w:rsidRPr="00D42560" w:rsidRDefault="0031164E" w:rsidP="00C52463">
      <w:pPr>
        <w:numPr>
          <w:ilvl w:val="0"/>
          <w:numId w:val="44"/>
        </w:numPr>
        <w:tabs>
          <w:tab w:val="left" w:pos="-1560"/>
        </w:tabs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</w:t>
      </w:r>
      <w:r w:rsidRPr="00D42560">
        <w:rPr>
          <w:snapToGrid w:val="0"/>
          <w:sz w:val="22"/>
          <w:szCs w:val="22"/>
        </w:rPr>
        <w:t>przeznaczenie</w:t>
      </w:r>
      <w:r w:rsidRPr="00D42560">
        <w:rPr>
          <w:sz w:val="22"/>
          <w:szCs w:val="22"/>
        </w:rPr>
        <w:t xml:space="preserve"> wykluczane: teren zabudowy mieszkaniowej jednorodzinnej szeregowej lub grupowej.</w:t>
      </w:r>
    </w:p>
    <w:p w14:paraId="55337C6F" w14:textId="77777777" w:rsidR="0031164E" w:rsidRPr="00D42560" w:rsidRDefault="0031164E" w:rsidP="00C52463">
      <w:pPr>
        <w:numPr>
          <w:ilvl w:val="0"/>
          <w:numId w:val="46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33399A86" w14:textId="77777777" w:rsidR="0031164E" w:rsidRPr="00D42560" w:rsidRDefault="0031164E" w:rsidP="00C52463">
      <w:pPr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nadziemną intensywność zabudowy na 0,60;</w:t>
      </w:r>
    </w:p>
    <w:p w14:paraId="43E9C53F" w14:textId="77777777" w:rsidR="0031164E" w:rsidRPr="00D42560" w:rsidRDefault="0031164E" w:rsidP="00C52463">
      <w:pPr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nadziemną intensywność zabudowy na 0,01;</w:t>
      </w:r>
    </w:p>
    <w:p w14:paraId="7A40CF0F" w14:textId="399315E6" w:rsidR="0031164E" w:rsidRPr="00D42560" w:rsidRDefault="0031164E" w:rsidP="00C52463">
      <w:pPr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minimalny udział powierzchni biologicznie czynnej na 0,</w:t>
      </w:r>
      <w:r w:rsidR="00A259A7" w:rsidRPr="00D42560">
        <w:rPr>
          <w:sz w:val="22"/>
          <w:szCs w:val="22"/>
        </w:rPr>
        <w:t>4</w:t>
      </w:r>
      <w:r w:rsidRPr="00D42560">
        <w:rPr>
          <w:sz w:val="22"/>
          <w:szCs w:val="22"/>
        </w:rPr>
        <w:t>0;</w:t>
      </w:r>
    </w:p>
    <w:p w14:paraId="2354761A" w14:textId="77777777" w:rsidR="0031164E" w:rsidRPr="00D42560" w:rsidRDefault="0031164E" w:rsidP="00C52463">
      <w:pPr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maksymalny udział powierzchni zabudowy na 0,30;</w:t>
      </w:r>
    </w:p>
    <w:p w14:paraId="7A437C76" w14:textId="77777777" w:rsidR="0031164E" w:rsidRPr="00D42560" w:rsidRDefault="0031164E" w:rsidP="00C52463">
      <w:pPr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wysokość zabudowy na:</w:t>
      </w:r>
    </w:p>
    <w:p w14:paraId="0A0AC3D7" w14:textId="77777777" w:rsidR="0031164E" w:rsidRPr="00D42560" w:rsidRDefault="0031164E" w:rsidP="00C52463">
      <w:pPr>
        <w:numPr>
          <w:ilvl w:val="1"/>
          <w:numId w:val="116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9 m, z zastrzeżeniem lit. b,</w:t>
      </w:r>
    </w:p>
    <w:p w14:paraId="5A07C414" w14:textId="77777777" w:rsidR="0031164E" w:rsidRPr="00D42560" w:rsidRDefault="0031164E" w:rsidP="00C52463">
      <w:pPr>
        <w:numPr>
          <w:ilvl w:val="1"/>
          <w:numId w:val="116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6 m dla wiat, garaży i budynków gospodarczych;</w:t>
      </w:r>
    </w:p>
    <w:p w14:paraId="76FA1D36" w14:textId="77777777" w:rsidR="0031164E" w:rsidRPr="00D42560" w:rsidRDefault="0031164E" w:rsidP="00C52463">
      <w:pPr>
        <w:numPr>
          <w:ilvl w:val="0"/>
          <w:numId w:val="45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liczbę kondygnacji nadziemnych na:</w:t>
      </w:r>
    </w:p>
    <w:p w14:paraId="743F9AAC" w14:textId="77777777" w:rsidR="0031164E" w:rsidRPr="00D42560" w:rsidRDefault="0031164E" w:rsidP="00C52463">
      <w:pPr>
        <w:numPr>
          <w:ilvl w:val="1"/>
          <w:numId w:val="117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2, z zastrzeżeniem lit. b,</w:t>
      </w:r>
    </w:p>
    <w:p w14:paraId="471DB4A4" w14:textId="77777777" w:rsidR="0031164E" w:rsidRPr="00D42560" w:rsidRDefault="0031164E" w:rsidP="00C52463">
      <w:pPr>
        <w:numPr>
          <w:ilvl w:val="1"/>
          <w:numId w:val="117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1 dla wiat, garaży i budynków gospodarczych;</w:t>
      </w:r>
    </w:p>
    <w:p w14:paraId="46B675C8" w14:textId="77777777" w:rsidR="00843302" w:rsidRPr="00D42560" w:rsidRDefault="00843302" w:rsidP="00C52463">
      <w:pPr>
        <w:numPr>
          <w:ilvl w:val="0"/>
          <w:numId w:val="45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 się minimalną liczbę miejsc do parkowania na</w:t>
      </w:r>
      <w:r w:rsidRPr="00D42560">
        <w:rPr>
          <w:snapToGrid w:val="0"/>
          <w:sz w:val="22"/>
          <w:szCs w:val="22"/>
        </w:rPr>
        <w:t>:</w:t>
      </w:r>
    </w:p>
    <w:p w14:paraId="60D158F7" w14:textId="77777777" w:rsidR="00843302" w:rsidRPr="00D42560" w:rsidRDefault="00843302" w:rsidP="00C52463">
      <w:pPr>
        <w:numPr>
          <w:ilvl w:val="0"/>
          <w:numId w:val="124"/>
        </w:numPr>
        <w:tabs>
          <w:tab w:val="left" w:pos="709"/>
        </w:tabs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2 na każdy lokal mieszkalny,</w:t>
      </w:r>
    </w:p>
    <w:p w14:paraId="5A4ED75E" w14:textId="77777777" w:rsidR="00843302" w:rsidRPr="00D42560" w:rsidRDefault="00843302" w:rsidP="00C52463">
      <w:pPr>
        <w:numPr>
          <w:ilvl w:val="0"/>
          <w:numId w:val="124"/>
        </w:numPr>
        <w:tabs>
          <w:tab w:val="left" w:pos="709"/>
        </w:tabs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1 na każde rozpoczęte 50 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 xml:space="preserve"> powierzchni użytkowej lokali użytkowych;</w:t>
      </w:r>
    </w:p>
    <w:p w14:paraId="15FD08D7" w14:textId="77777777" w:rsidR="0031164E" w:rsidRPr="00D42560" w:rsidRDefault="0031164E" w:rsidP="00C52463">
      <w:pPr>
        <w:numPr>
          <w:ilvl w:val="0"/>
          <w:numId w:val="45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geometrię dachów na:</w:t>
      </w:r>
    </w:p>
    <w:p w14:paraId="2748D5FB" w14:textId="480217E9" w:rsidR="0031164E" w:rsidRPr="00D42560" w:rsidRDefault="0031164E" w:rsidP="00C52463">
      <w:pPr>
        <w:numPr>
          <w:ilvl w:val="0"/>
          <w:numId w:val="42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</w:t>
      </w:r>
      <w:r w:rsidR="00277C4B" w:rsidRPr="00D42560">
        <w:rPr>
          <w:sz w:val="22"/>
          <w:szCs w:val="22"/>
        </w:rPr>
        <w:t xml:space="preserve"> lub wielospad</w:t>
      </w:r>
      <w:r w:rsidR="00E34A91" w:rsidRPr="00D42560">
        <w:rPr>
          <w:sz w:val="22"/>
          <w:szCs w:val="22"/>
        </w:rPr>
        <w:t>o</w:t>
      </w:r>
      <w:r w:rsidR="00277C4B" w:rsidRPr="00D42560">
        <w:rPr>
          <w:sz w:val="22"/>
          <w:szCs w:val="22"/>
        </w:rPr>
        <w:t>we</w:t>
      </w:r>
      <w:r w:rsidRPr="00D42560">
        <w:rPr>
          <w:sz w:val="22"/>
          <w:szCs w:val="22"/>
        </w:rPr>
        <w:t>, o kącie nachylenia głównych połaci dachowych od 3</w:t>
      </w:r>
      <w:r w:rsidR="00277C4B" w:rsidRPr="00D42560">
        <w:rPr>
          <w:sz w:val="22"/>
          <w:szCs w:val="22"/>
        </w:rPr>
        <w:t>0</w:t>
      </w:r>
      <w:r w:rsidRPr="00D42560">
        <w:rPr>
          <w:sz w:val="22"/>
          <w:szCs w:val="22"/>
        </w:rPr>
        <w:t>° do 45°, z zastrzeżeniem lit. b,</w:t>
      </w:r>
    </w:p>
    <w:p w14:paraId="3045C8AA" w14:textId="6C04C039" w:rsidR="0031164E" w:rsidRPr="00D42560" w:rsidRDefault="0031164E" w:rsidP="00C52463">
      <w:pPr>
        <w:numPr>
          <w:ilvl w:val="0"/>
          <w:numId w:val="42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</w:t>
      </w:r>
      <w:r w:rsidR="00400DFD" w:rsidRPr="00D42560">
        <w:rPr>
          <w:sz w:val="22"/>
          <w:szCs w:val="22"/>
        </w:rPr>
        <w:t xml:space="preserve"> lub wielospadowe</w:t>
      </w:r>
      <w:r w:rsidRPr="00D42560">
        <w:rPr>
          <w:sz w:val="22"/>
          <w:szCs w:val="22"/>
        </w:rPr>
        <w:t>, o kącie nachylenia głównych połaci dachowych od 20° do 45°</w:t>
      </w:r>
      <w:r w:rsidR="00400DFD" w:rsidRPr="00D42560">
        <w:rPr>
          <w:sz w:val="22"/>
          <w:szCs w:val="22"/>
        </w:rPr>
        <w:t xml:space="preserve">, albo </w:t>
      </w:r>
      <w:r w:rsidRPr="00D42560">
        <w:rPr>
          <w:sz w:val="22"/>
          <w:szCs w:val="22"/>
        </w:rPr>
        <w:t>płaskie, o kącie nachylenia poniżej</w:t>
      </w:r>
      <w:r w:rsidR="00447BB5" w:rsidRPr="00D42560">
        <w:rPr>
          <w:sz w:val="22"/>
          <w:szCs w:val="22"/>
        </w:rPr>
        <w:t xml:space="preserve"> </w:t>
      </w:r>
      <w:r w:rsidRPr="00D42560">
        <w:rPr>
          <w:sz w:val="22"/>
          <w:szCs w:val="22"/>
        </w:rPr>
        <w:t>12°, dla wiat, garaży i budynków gospodarczych;</w:t>
      </w:r>
    </w:p>
    <w:p w14:paraId="002FEA5E" w14:textId="77777777" w:rsidR="0031164E" w:rsidRPr="00D42560" w:rsidRDefault="0031164E" w:rsidP="00C52463">
      <w:pPr>
        <w:numPr>
          <w:ilvl w:val="0"/>
          <w:numId w:val="45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pokrycie dachów: </w:t>
      </w:r>
    </w:p>
    <w:p w14:paraId="493ECC00" w14:textId="3A089A36" w:rsidR="0031164E" w:rsidRPr="00D42560" w:rsidRDefault="0031164E" w:rsidP="00C52463">
      <w:pPr>
        <w:numPr>
          <w:ilvl w:val="0"/>
          <w:numId w:val="43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dachówką ceramiczną</w:t>
      </w:r>
      <w:r w:rsidR="00400DFD" w:rsidRPr="00D42560">
        <w:rPr>
          <w:sz w:val="22"/>
          <w:szCs w:val="22"/>
        </w:rPr>
        <w:t xml:space="preserve">, </w:t>
      </w:r>
      <w:r w:rsidRPr="00D42560">
        <w:rPr>
          <w:sz w:val="22"/>
          <w:szCs w:val="22"/>
        </w:rPr>
        <w:t>cementową</w:t>
      </w:r>
      <w:r w:rsidR="00400DFD" w:rsidRPr="00D42560">
        <w:rPr>
          <w:sz w:val="22"/>
          <w:szCs w:val="22"/>
        </w:rPr>
        <w:t xml:space="preserve"> lub materiałem </w:t>
      </w:r>
      <w:proofErr w:type="spellStart"/>
      <w:r w:rsidR="00400DFD" w:rsidRPr="00D42560">
        <w:rPr>
          <w:sz w:val="22"/>
          <w:szCs w:val="22"/>
        </w:rPr>
        <w:t>dachówkopodobnym</w:t>
      </w:r>
      <w:proofErr w:type="spellEnd"/>
      <w:r w:rsidRPr="00D42560">
        <w:rPr>
          <w:sz w:val="22"/>
          <w:szCs w:val="22"/>
        </w:rPr>
        <w:t xml:space="preserve">, w kolorze </w:t>
      </w:r>
      <w:r w:rsidR="0091224F" w:rsidRPr="00D42560">
        <w:rPr>
          <w:sz w:val="22"/>
          <w:szCs w:val="22"/>
        </w:rPr>
        <w:t>czerwo</w:t>
      </w:r>
      <w:r w:rsidR="008E56E4" w:rsidRPr="00D42560">
        <w:rPr>
          <w:sz w:val="22"/>
          <w:szCs w:val="22"/>
        </w:rPr>
        <w:t>nym, brązowym, czarnym</w:t>
      </w:r>
      <w:r w:rsidRPr="00D42560">
        <w:rPr>
          <w:sz w:val="22"/>
          <w:szCs w:val="22"/>
        </w:rPr>
        <w:t xml:space="preserve"> i </w:t>
      </w:r>
      <w:r w:rsidR="008E56E4" w:rsidRPr="00D42560">
        <w:rPr>
          <w:sz w:val="22"/>
          <w:szCs w:val="22"/>
        </w:rPr>
        <w:t>ich</w:t>
      </w:r>
      <w:r w:rsidRPr="00D42560">
        <w:rPr>
          <w:sz w:val="22"/>
          <w:szCs w:val="22"/>
        </w:rPr>
        <w:t xml:space="preserve"> odcieniach, z zastrzeżeniem lit. b,</w:t>
      </w:r>
    </w:p>
    <w:p w14:paraId="0924EA28" w14:textId="28994372" w:rsidR="0031164E" w:rsidRPr="00D42560" w:rsidRDefault="005C06F3" w:rsidP="00C52463">
      <w:pPr>
        <w:numPr>
          <w:ilvl w:val="0"/>
          <w:numId w:val="43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jak w lit. a</w:t>
      </w:r>
      <w:r w:rsidR="0031164E" w:rsidRPr="00D42560">
        <w:rPr>
          <w:sz w:val="22"/>
          <w:szCs w:val="22"/>
        </w:rPr>
        <w:t xml:space="preserve"> lub o dowolnym pokryciu w przypadku dachów płaskich, dla wiat, garaży i budynków gospodarczych;</w:t>
      </w:r>
    </w:p>
    <w:p w14:paraId="7705721E" w14:textId="77777777" w:rsidR="00577112" w:rsidRPr="00D42560" w:rsidRDefault="00577112" w:rsidP="00C52463">
      <w:pPr>
        <w:numPr>
          <w:ilvl w:val="0"/>
          <w:numId w:val="45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się, że minimalna powierzchnia nowo wydzielonej działki budowlanej nie może być mniejsza niż:</w:t>
      </w:r>
    </w:p>
    <w:p w14:paraId="26F7EDAC" w14:textId="39B98CD1" w:rsidR="00577112" w:rsidRPr="00D42560" w:rsidRDefault="00577112" w:rsidP="00C52463">
      <w:pPr>
        <w:numPr>
          <w:ilvl w:val="0"/>
          <w:numId w:val="34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1000 m</w:t>
      </w:r>
      <w:r w:rsidRPr="00D42560">
        <w:rPr>
          <w:sz w:val="22"/>
          <w:szCs w:val="22"/>
          <w:vertAlign w:val="superscript"/>
        </w:rPr>
        <w:t>2</w:t>
      </w:r>
      <w:r w:rsidRPr="00D42560">
        <w:rPr>
          <w:sz w:val="22"/>
          <w:szCs w:val="22"/>
        </w:rPr>
        <w:t xml:space="preserve"> w ramach przeznaczenia terenu zabudowy mieszkaniowej jednorodzinnej wolnostojącej,</w:t>
      </w:r>
    </w:p>
    <w:p w14:paraId="6416646E" w14:textId="7E772605" w:rsidR="00577112" w:rsidRPr="00D42560" w:rsidRDefault="00577112" w:rsidP="00C52463">
      <w:pPr>
        <w:numPr>
          <w:ilvl w:val="0"/>
          <w:numId w:val="34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600 m</w:t>
      </w:r>
      <w:r w:rsidRPr="00D42560">
        <w:rPr>
          <w:sz w:val="22"/>
          <w:szCs w:val="22"/>
          <w:vertAlign w:val="superscript"/>
        </w:rPr>
        <w:t>2</w:t>
      </w:r>
      <w:r w:rsidRPr="00D42560">
        <w:rPr>
          <w:sz w:val="22"/>
          <w:szCs w:val="22"/>
        </w:rPr>
        <w:t xml:space="preserve"> na każdy lokal mieszkalny w ramach przeznaczenia terenu zabudowy mieszkaniowej jednorodzinnej bliźniaczej.</w:t>
      </w:r>
    </w:p>
    <w:p w14:paraId="4B935E28" w14:textId="77777777" w:rsidR="00577112" w:rsidRPr="00D42560" w:rsidRDefault="00577112" w:rsidP="00577112">
      <w:pPr>
        <w:rPr>
          <w:b/>
          <w:snapToGrid w:val="0"/>
          <w:sz w:val="22"/>
          <w:szCs w:val="22"/>
        </w:rPr>
      </w:pPr>
    </w:p>
    <w:p w14:paraId="3AAC0A9C" w14:textId="6C1557CF" w:rsidR="00645BFD" w:rsidRPr="00D42560" w:rsidRDefault="00645BFD" w:rsidP="00645BFD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§ 1</w:t>
      </w:r>
      <w:r w:rsidR="0011400C">
        <w:rPr>
          <w:b/>
          <w:snapToGrid w:val="0"/>
          <w:sz w:val="22"/>
          <w:szCs w:val="22"/>
        </w:rPr>
        <w:t>8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>1. Ustala się tereny zabudowy mieszkaniowej jednorodzinnej</w:t>
      </w:r>
      <w:r w:rsidR="006A2F3C" w:rsidRPr="00D42560">
        <w:rPr>
          <w:snapToGrid w:val="0"/>
          <w:sz w:val="22"/>
          <w:szCs w:val="22"/>
        </w:rPr>
        <w:t xml:space="preserve"> lub usług</w:t>
      </w:r>
      <w:r w:rsidRPr="00D42560">
        <w:rPr>
          <w:snapToGrid w:val="0"/>
          <w:sz w:val="22"/>
          <w:szCs w:val="22"/>
        </w:rPr>
        <w:t>, oznaczone na rysunku planu miejscowego</w:t>
      </w:r>
      <w:r w:rsidR="006A2F3C" w:rsidRPr="00D42560">
        <w:rPr>
          <w:snapToGrid w:val="0"/>
          <w:sz w:val="22"/>
          <w:szCs w:val="22"/>
        </w:rPr>
        <w:t xml:space="preserve"> od</w:t>
      </w:r>
      <w:r w:rsidRPr="00D42560">
        <w:rPr>
          <w:snapToGrid w:val="0"/>
          <w:sz w:val="22"/>
          <w:szCs w:val="22"/>
        </w:rPr>
        <w:t xml:space="preserve"> </w:t>
      </w:r>
      <w:r w:rsidR="006A2F3C" w:rsidRPr="00D42560">
        <w:rPr>
          <w:b/>
          <w:bCs/>
          <w:snapToGrid w:val="0"/>
          <w:sz w:val="22"/>
          <w:szCs w:val="22"/>
        </w:rPr>
        <w:t>1</w:t>
      </w:r>
      <w:r w:rsidRPr="00D42560">
        <w:rPr>
          <w:b/>
          <w:bCs/>
          <w:snapToGrid w:val="0"/>
          <w:sz w:val="22"/>
          <w:szCs w:val="22"/>
        </w:rPr>
        <w:t>MN</w:t>
      </w:r>
      <w:r w:rsidR="003569A9" w:rsidRPr="00D42560">
        <w:rPr>
          <w:b/>
          <w:bCs/>
          <w:snapToGrid w:val="0"/>
          <w:sz w:val="22"/>
          <w:szCs w:val="22"/>
        </w:rPr>
        <w:t>-U</w:t>
      </w:r>
      <w:r w:rsidR="006A2F3C" w:rsidRPr="00D42560">
        <w:rPr>
          <w:b/>
          <w:bCs/>
          <w:snapToGrid w:val="0"/>
          <w:sz w:val="22"/>
          <w:szCs w:val="22"/>
        </w:rPr>
        <w:t xml:space="preserve"> </w:t>
      </w:r>
      <w:r w:rsidR="006A2F3C" w:rsidRPr="00D42560">
        <w:rPr>
          <w:snapToGrid w:val="0"/>
          <w:sz w:val="22"/>
          <w:szCs w:val="22"/>
        </w:rPr>
        <w:t>do</w:t>
      </w:r>
      <w:r w:rsidR="006A2F3C" w:rsidRPr="00D42560">
        <w:rPr>
          <w:b/>
          <w:bCs/>
          <w:snapToGrid w:val="0"/>
          <w:sz w:val="22"/>
          <w:szCs w:val="22"/>
        </w:rPr>
        <w:t xml:space="preserve"> </w:t>
      </w:r>
      <w:r w:rsidR="001A28DE">
        <w:rPr>
          <w:b/>
          <w:bCs/>
          <w:snapToGrid w:val="0"/>
          <w:sz w:val="22"/>
          <w:szCs w:val="22"/>
        </w:rPr>
        <w:t>10</w:t>
      </w:r>
      <w:r w:rsidRPr="00D42560">
        <w:rPr>
          <w:b/>
          <w:bCs/>
          <w:snapToGrid w:val="0"/>
          <w:sz w:val="22"/>
          <w:szCs w:val="22"/>
        </w:rPr>
        <w:t>MN</w:t>
      </w:r>
      <w:r w:rsidR="003569A9" w:rsidRPr="00D42560">
        <w:rPr>
          <w:b/>
          <w:bCs/>
          <w:snapToGrid w:val="0"/>
          <w:sz w:val="22"/>
          <w:szCs w:val="22"/>
        </w:rPr>
        <w:t>-U</w:t>
      </w:r>
      <w:r w:rsidRPr="00D42560">
        <w:rPr>
          <w:snapToGrid w:val="0"/>
          <w:sz w:val="22"/>
          <w:szCs w:val="22"/>
        </w:rPr>
        <w:t>.</w:t>
      </w:r>
    </w:p>
    <w:p w14:paraId="3E3165F9" w14:textId="77777777" w:rsidR="00BB40B4" w:rsidRPr="00D42560" w:rsidRDefault="00BB40B4" w:rsidP="00C52463">
      <w:pPr>
        <w:numPr>
          <w:ilvl w:val="0"/>
          <w:numId w:val="47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przeznaczenia terenu: </w:t>
      </w:r>
    </w:p>
    <w:p w14:paraId="07B6E6C3" w14:textId="77777777" w:rsidR="00BB40B4" w:rsidRPr="00D42560" w:rsidRDefault="00BB40B4" w:rsidP="00C52463">
      <w:pPr>
        <w:numPr>
          <w:ilvl w:val="0"/>
          <w:numId w:val="48"/>
        </w:numPr>
        <w:tabs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</w:t>
      </w:r>
      <w:r w:rsidRPr="00D42560">
        <w:rPr>
          <w:snapToGrid w:val="0"/>
          <w:sz w:val="22"/>
          <w:szCs w:val="22"/>
        </w:rPr>
        <w:t xml:space="preserve"> się przeznaczenie:</w:t>
      </w:r>
    </w:p>
    <w:p w14:paraId="0821DD9F" w14:textId="5510553D" w:rsidR="00BB40B4" w:rsidRPr="00D42560" w:rsidRDefault="00BB40B4" w:rsidP="00C52463">
      <w:pPr>
        <w:numPr>
          <w:ilvl w:val="0"/>
          <w:numId w:val="125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teren </w:t>
      </w:r>
      <w:r w:rsidRPr="00D42560">
        <w:rPr>
          <w:sz w:val="22"/>
          <w:szCs w:val="22"/>
        </w:rPr>
        <w:t>zabudowy</w:t>
      </w:r>
      <w:r w:rsidRPr="00D42560">
        <w:rPr>
          <w:snapToGrid w:val="0"/>
          <w:sz w:val="22"/>
          <w:szCs w:val="22"/>
        </w:rPr>
        <w:t xml:space="preserve"> mieszkaniowej jednorodzinnej, z zastrzeżeniem pkt </w:t>
      </w:r>
      <w:r w:rsidR="00D1104C" w:rsidRPr="00D42560">
        <w:rPr>
          <w:snapToGrid w:val="0"/>
          <w:sz w:val="22"/>
          <w:szCs w:val="22"/>
        </w:rPr>
        <w:t>3</w:t>
      </w:r>
      <w:r w:rsidRPr="00D42560">
        <w:rPr>
          <w:snapToGrid w:val="0"/>
          <w:sz w:val="22"/>
          <w:szCs w:val="22"/>
        </w:rPr>
        <w:t>;</w:t>
      </w:r>
    </w:p>
    <w:p w14:paraId="6F6A31C0" w14:textId="794EF4CC" w:rsidR="00BB40B4" w:rsidRPr="00D42560" w:rsidRDefault="00BB40B4" w:rsidP="00C52463">
      <w:pPr>
        <w:numPr>
          <w:ilvl w:val="0"/>
          <w:numId w:val="125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teren usług, z zastrzeżeniem pkt </w:t>
      </w:r>
      <w:r w:rsidR="00D1104C" w:rsidRPr="00D42560">
        <w:rPr>
          <w:snapToGrid w:val="0"/>
          <w:sz w:val="22"/>
          <w:szCs w:val="22"/>
        </w:rPr>
        <w:t>3</w:t>
      </w:r>
      <w:r w:rsidRPr="00D42560">
        <w:rPr>
          <w:snapToGrid w:val="0"/>
          <w:sz w:val="22"/>
          <w:szCs w:val="22"/>
        </w:rPr>
        <w:t>;</w:t>
      </w:r>
    </w:p>
    <w:p w14:paraId="00ECDC74" w14:textId="77777777" w:rsidR="00A0724C" w:rsidRPr="00007515" w:rsidRDefault="008C7230" w:rsidP="00C52463">
      <w:pPr>
        <w:numPr>
          <w:ilvl w:val="0"/>
          <w:numId w:val="48"/>
        </w:numPr>
        <w:tabs>
          <w:tab w:val="left" w:pos="-1560"/>
        </w:tabs>
        <w:suppressAutoHyphens/>
        <w:ind w:left="426" w:hanging="426"/>
        <w:jc w:val="both"/>
        <w:rPr>
          <w:sz w:val="22"/>
          <w:szCs w:val="22"/>
        </w:rPr>
      </w:pPr>
      <w:r w:rsidRPr="00007515">
        <w:rPr>
          <w:sz w:val="22"/>
          <w:szCs w:val="22"/>
        </w:rPr>
        <w:t xml:space="preserve">ustala się przeznaczenie uzupełniające: </w:t>
      </w:r>
    </w:p>
    <w:p w14:paraId="38101B9D" w14:textId="0573C87A" w:rsidR="00A0724C" w:rsidRPr="00007515" w:rsidRDefault="00A0724C" w:rsidP="00A0724C">
      <w:pPr>
        <w:numPr>
          <w:ilvl w:val="1"/>
          <w:numId w:val="28"/>
        </w:numPr>
        <w:tabs>
          <w:tab w:val="clear" w:pos="1440"/>
          <w:tab w:val="left" w:pos="-1560"/>
          <w:tab w:val="num" w:pos="709"/>
        </w:tabs>
        <w:suppressAutoHyphens/>
        <w:ind w:left="709" w:hanging="283"/>
        <w:jc w:val="both"/>
        <w:rPr>
          <w:sz w:val="22"/>
          <w:szCs w:val="22"/>
        </w:rPr>
      </w:pPr>
      <w:r w:rsidRPr="00007515">
        <w:rPr>
          <w:sz w:val="22"/>
          <w:szCs w:val="22"/>
        </w:rPr>
        <w:t xml:space="preserve">teren zabudowy mieszkaniowej wielorodzinnej, </w:t>
      </w:r>
      <w:r w:rsidR="00047A54" w:rsidRPr="00007515">
        <w:rPr>
          <w:sz w:val="22"/>
          <w:szCs w:val="22"/>
        </w:rPr>
        <w:t>z zastrzeżeniem ust. 3 pkt 1;</w:t>
      </w:r>
    </w:p>
    <w:p w14:paraId="52AE43D8" w14:textId="2F245B05" w:rsidR="008C7230" w:rsidRPr="00007515" w:rsidRDefault="008C7230" w:rsidP="00047A54">
      <w:pPr>
        <w:numPr>
          <w:ilvl w:val="1"/>
          <w:numId w:val="28"/>
        </w:numPr>
        <w:tabs>
          <w:tab w:val="clear" w:pos="1440"/>
          <w:tab w:val="left" w:pos="-1560"/>
          <w:tab w:val="num" w:pos="709"/>
        </w:tabs>
        <w:suppressAutoHyphens/>
        <w:ind w:left="709" w:hanging="283"/>
        <w:jc w:val="both"/>
        <w:rPr>
          <w:sz w:val="22"/>
          <w:szCs w:val="22"/>
        </w:rPr>
      </w:pPr>
      <w:r w:rsidRPr="00007515">
        <w:rPr>
          <w:sz w:val="22"/>
          <w:szCs w:val="22"/>
        </w:rPr>
        <w:t>teren zabudowy zagrodowej</w:t>
      </w:r>
      <w:r w:rsidR="00047A54" w:rsidRPr="00007515">
        <w:rPr>
          <w:sz w:val="22"/>
          <w:szCs w:val="22"/>
        </w:rPr>
        <w:t>, z zastrzeżeniem ust. 3 pkt 2;</w:t>
      </w:r>
    </w:p>
    <w:p w14:paraId="726DE365" w14:textId="77777777" w:rsidR="008C7230" w:rsidRPr="00007515" w:rsidRDefault="00BB40B4" w:rsidP="006D5820">
      <w:pPr>
        <w:numPr>
          <w:ilvl w:val="0"/>
          <w:numId w:val="28"/>
        </w:numPr>
        <w:tabs>
          <w:tab w:val="clear" w:pos="720"/>
          <w:tab w:val="left" w:pos="-1560"/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007515">
        <w:rPr>
          <w:sz w:val="22"/>
          <w:szCs w:val="22"/>
        </w:rPr>
        <w:t>ustala się przeznaczenie wykluczane:</w:t>
      </w:r>
    </w:p>
    <w:p w14:paraId="163FE046" w14:textId="046B8478" w:rsidR="00BB40B4" w:rsidRPr="00007515" w:rsidRDefault="00BB40B4" w:rsidP="00937429">
      <w:pPr>
        <w:numPr>
          <w:ilvl w:val="1"/>
          <w:numId w:val="28"/>
        </w:numPr>
        <w:tabs>
          <w:tab w:val="clear" w:pos="1440"/>
          <w:tab w:val="left" w:pos="-1560"/>
          <w:tab w:val="num" w:pos="709"/>
        </w:tabs>
        <w:suppressAutoHyphens/>
        <w:ind w:left="709" w:hanging="284"/>
        <w:jc w:val="both"/>
        <w:rPr>
          <w:sz w:val="22"/>
          <w:szCs w:val="22"/>
        </w:rPr>
      </w:pPr>
      <w:r w:rsidRPr="00007515">
        <w:rPr>
          <w:sz w:val="22"/>
          <w:szCs w:val="22"/>
        </w:rPr>
        <w:t>teren zabudowy mieszkaniowej jednorodzinnej szeregowej lub grupowej</w:t>
      </w:r>
      <w:r w:rsidR="008C7230" w:rsidRPr="00007515">
        <w:rPr>
          <w:sz w:val="22"/>
          <w:szCs w:val="22"/>
        </w:rPr>
        <w:t>,</w:t>
      </w:r>
    </w:p>
    <w:p w14:paraId="58D1326A" w14:textId="715EF5BF" w:rsidR="008C7230" w:rsidRPr="00007515" w:rsidRDefault="00683CA7" w:rsidP="00937429">
      <w:pPr>
        <w:numPr>
          <w:ilvl w:val="1"/>
          <w:numId w:val="28"/>
        </w:numPr>
        <w:tabs>
          <w:tab w:val="clear" w:pos="1440"/>
          <w:tab w:val="left" w:pos="-1560"/>
          <w:tab w:val="num" w:pos="709"/>
        </w:tabs>
        <w:suppressAutoHyphens/>
        <w:ind w:left="709" w:hanging="284"/>
        <w:jc w:val="both"/>
        <w:rPr>
          <w:sz w:val="22"/>
          <w:szCs w:val="22"/>
        </w:rPr>
      </w:pPr>
      <w:r w:rsidRPr="00007515">
        <w:rPr>
          <w:sz w:val="22"/>
          <w:szCs w:val="22"/>
        </w:rPr>
        <w:t>teren usług handlu hurtowego,</w:t>
      </w:r>
    </w:p>
    <w:p w14:paraId="18A453CA" w14:textId="63069918" w:rsidR="00683CA7" w:rsidRPr="00007515" w:rsidRDefault="00683CA7" w:rsidP="00937429">
      <w:pPr>
        <w:numPr>
          <w:ilvl w:val="1"/>
          <w:numId w:val="28"/>
        </w:numPr>
        <w:tabs>
          <w:tab w:val="clear" w:pos="1440"/>
          <w:tab w:val="left" w:pos="-1560"/>
          <w:tab w:val="num" w:pos="709"/>
        </w:tabs>
        <w:suppressAutoHyphens/>
        <w:ind w:left="709" w:hanging="284"/>
        <w:jc w:val="both"/>
        <w:rPr>
          <w:sz w:val="22"/>
          <w:szCs w:val="22"/>
        </w:rPr>
      </w:pPr>
      <w:r w:rsidRPr="00007515">
        <w:rPr>
          <w:sz w:val="22"/>
          <w:szCs w:val="22"/>
        </w:rPr>
        <w:t>teren usług handlu wielkopowierzchniowego,</w:t>
      </w:r>
    </w:p>
    <w:p w14:paraId="2AC2A13D" w14:textId="03726B0F" w:rsidR="00683CA7" w:rsidRPr="00007515" w:rsidRDefault="00683CA7" w:rsidP="00937429">
      <w:pPr>
        <w:numPr>
          <w:ilvl w:val="1"/>
          <w:numId w:val="28"/>
        </w:numPr>
        <w:tabs>
          <w:tab w:val="clear" w:pos="1440"/>
          <w:tab w:val="left" w:pos="-1560"/>
          <w:tab w:val="num" w:pos="709"/>
        </w:tabs>
        <w:suppressAutoHyphens/>
        <w:ind w:left="709" w:hanging="284"/>
        <w:jc w:val="both"/>
        <w:rPr>
          <w:sz w:val="22"/>
          <w:szCs w:val="22"/>
        </w:rPr>
      </w:pPr>
      <w:r w:rsidRPr="00007515">
        <w:rPr>
          <w:sz w:val="22"/>
          <w:szCs w:val="22"/>
        </w:rPr>
        <w:t>teren usług kultu religijnego</w:t>
      </w:r>
      <w:r w:rsidR="008D3827" w:rsidRPr="00007515">
        <w:rPr>
          <w:sz w:val="22"/>
          <w:szCs w:val="22"/>
        </w:rPr>
        <w:t>.</w:t>
      </w:r>
    </w:p>
    <w:p w14:paraId="31EF8906" w14:textId="77777777" w:rsidR="00047F00" w:rsidRPr="00007515" w:rsidRDefault="00047F00" w:rsidP="00C52463">
      <w:pPr>
        <w:numPr>
          <w:ilvl w:val="0"/>
          <w:numId w:val="47"/>
        </w:numPr>
        <w:ind w:left="0" w:firstLine="426"/>
        <w:rPr>
          <w:bCs/>
          <w:snapToGrid w:val="0"/>
          <w:sz w:val="22"/>
          <w:szCs w:val="22"/>
        </w:rPr>
      </w:pPr>
      <w:r w:rsidRPr="00007515">
        <w:rPr>
          <w:bCs/>
          <w:snapToGrid w:val="0"/>
          <w:sz w:val="22"/>
          <w:szCs w:val="22"/>
        </w:rPr>
        <w:t>W zakresie zasad zagospodarowania terenu:</w:t>
      </w:r>
    </w:p>
    <w:p w14:paraId="316A9F04" w14:textId="6CF77898" w:rsidR="00047A54" w:rsidRPr="00007515" w:rsidRDefault="00047A54" w:rsidP="00047A54">
      <w:pPr>
        <w:numPr>
          <w:ilvl w:val="2"/>
          <w:numId w:val="17"/>
        </w:numPr>
        <w:ind w:left="426" w:hanging="426"/>
        <w:rPr>
          <w:bCs/>
          <w:snapToGrid w:val="0"/>
          <w:sz w:val="22"/>
          <w:szCs w:val="22"/>
        </w:rPr>
      </w:pPr>
      <w:r w:rsidRPr="00007515">
        <w:rPr>
          <w:bCs/>
          <w:snapToGrid w:val="0"/>
          <w:sz w:val="22"/>
          <w:szCs w:val="22"/>
        </w:rPr>
        <w:t xml:space="preserve">dopuszcza się lokalizację przeznaczenia uzupełniającego, o którym mowa w ust. 2 pkt 2 lit. a, wyłącznie w formie lokali mieszkalnych </w:t>
      </w:r>
      <w:r w:rsidR="006D5820" w:rsidRPr="00007515">
        <w:rPr>
          <w:bCs/>
          <w:snapToGrid w:val="0"/>
          <w:sz w:val="22"/>
          <w:szCs w:val="22"/>
        </w:rPr>
        <w:t xml:space="preserve">zlokalizowanych w ramach istniejącej zabudowy na </w:t>
      </w:r>
      <w:r w:rsidRPr="00007515">
        <w:rPr>
          <w:bCs/>
          <w:snapToGrid w:val="0"/>
          <w:sz w:val="22"/>
          <w:szCs w:val="22"/>
        </w:rPr>
        <w:t>teren</w:t>
      </w:r>
      <w:r w:rsidR="006D5820" w:rsidRPr="00007515">
        <w:rPr>
          <w:bCs/>
          <w:snapToGrid w:val="0"/>
          <w:sz w:val="22"/>
          <w:szCs w:val="22"/>
        </w:rPr>
        <w:t>ie</w:t>
      </w:r>
      <w:r w:rsidRPr="00007515">
        <w:rPr>
          <w:bCs/>
          <w:snapToGrid w:val="0"/>
          <w:sz w:val="22"/>
          <w:szCs w:val="22"/>
        </w:rPr>
        <w:t xml:space="preserve"> </w:t>
      </w:r>
      <w:r w:rsidRPr="00007515">
        <w:rPr>
          <w:b/>
          <w:snapToGrid w:val="0"/>
          <w:sz w:val="22"/>
          <w:szCs w:val="22"/>
        </w:rPr>
        <w:t>10MN-U</w:t>
      </w:r>
      <w:r w:rsidRPr="00007515">
        <w:rPr>
          <w:bCs/>
          <w:snapToGrid w:val="0"/>
          <w:sz w:val="22"/>
          <w:szCs w:val="22"/>
        </w:rPr>
        <w:t>;</w:t>
      </w:r>
    </w:p>
    <w:p w14:paraId="386975F6" w14:textId="566B503A" w:rsidR="00A55DF0" w:rsidRPr="00D42560" w:rsidRDefault="00A55DF0" w:rsidP="00F91C57">
      <w:pPr>
        <w:numPr>
          <w:ilvl w:val="2"/>
          <w:numId w:val="17"/>
        </w:numPr>
        <w:ind w:left="426" w:hanging="426"/>
        <w:rPr>
          <w:bCs/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>dopuszcza się lokalizację przeznaczenia uzupełniającego, o którym mowa w ust. 2 pkt 2</w:t>
      </w:r>
      <w:r w:rsidR="00047A54">
        <w:rPr>
          <w:bCs/>
          <w:snapToGrid w:val="0"/>
          <w:sz w:val="22"/>
          <w:szCs w:val="22"/>
        </w:rPr>
        <w:t xml:space="preserve"> lit. b</w:t>
      </w:r>
      <w:r w:rsidRPr="00D42560">
        <w:rPr>
          <w:bCs/>
          <w:snapToGrid w:val="0"/>
          <w:sz w:val="22"/>
          <w:szCs w:val="22"/>
        </w:rPr>
        <w:t>, wyłącznie w ramach nieruchomości z istniejącą zabudową zagrodową;</w:t>
      </w:r>
    </w:p>
    <w:p w14:paraId="567D6C86" w14:textId="4DFCDA6D" w:rsidR="00907F01" w:rsidRPr="00D42560" w:rsidRDefault="00907F01" w:rsidP="00F91C57">
      <w:pPr>
        <w:numPr>
          <w:ilvl w:val="2"/>
          <w:numId w:val="17"/>
        </w:numPr>
        <w:ind w:left="426" w:hanging="426"/>
        <w:rPr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>zakazuje</w:t>
      </w:r>
      <w:r w:rsidRPr="00D42560">
        <w:rPr>
          <w:sz w:val="22"/>
          <w:szCs w:val="22"/>
        </w:rPr>
        <w:t xml:space="preserve"> się </w:t>
      </w:r>
      <w:r w:rsidR="00F77E2A" w:rsidRPr="00D42560">
        <w:rPr>
          <w:sz w:val="22"/>
          <w:szCs w:val="22"/>
        </w:rPr>
        <w:t>lokalizacji:</w:t>
      </w:r>
      <w:r w:rsidRPr="00D42560">
        <w:rPr>
          <w:sz w:val="22"/>
          <w:szCs w:val="22"/>
        </w:rPr>
        <w:t xml:space="preserve"> </w:t>
      </w:r>
    </w:p>
    <w:p w14:paraId="333A5DD1" w14:textId="31A37A23" w:rsidR="00F77E2A" w:rsidRPr="00D42560" w:rsidRDefault="00F77E2A" w:rsidP="00C52463">
      <w:pPr>
        <w:numPr>
          <w:ilvl w:val="0"/>
          <w:numId w:val="49"/>
        </w:numPr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obiektów o </w:t>
      </w:r>
      <w:r w:rsidRPr="00D42560">
        <w:rPr>
          <w:sz w:val="22"/>
          <w:szCs w:val="22"/>
        </w:rPr>
        <w:t>powierzchni</w:t>
      </w:r>
      <w:r w:rsidRPr="00D42560">
        <w:rPr>
          <w:snapToGrid w:val="0"/>
          <w:sz w:val="22"/>
          <w:szCs w:val="22"/>
        </w:rPr>
        <w:t xml:space="preserve"> sprzedaży przekraczającej 400 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>,</w:t>
      </w:r>
    </w:p>
    <w:p w14:paraId="612DF2AA" w14:textId="3CED370D" w:rsidR="00F77E2A" w:rsidRPr="00D42560" w:rsidRDefault="00F77E2A" w:rsidP="00C52463">
      <w:pPr>
        <w:numPr>
          <w:ilvl w:val="0"/>
          <w:numId w:val="49"/>
        </w:numPr>
        <w:jc w:val="both"/>
        <w:rPr>
          <w:sz w:val="22"/>
          <w:szCs w:val="22"/>
        </w:rPr>
      </w:pPr>
      <w:r w:rsidRPr="00D42560">
        <w:rPr>
          <w:sz w:val="22"/>
          <w:szCs w:val="22"/>
        </w:rPr>
        <w:t>obiektów związanych z dystrybucją paliw,</w:t>
      </w:r>
    </w:p>
    <w:p w14:paraId="28AADCEB" w14:textId="78B37239" w:rsidR="00B17487" w:rsidRPr="00D42560" w:rsidRDefault="00B17487" w:rsidP="00C52463">
      <w:pPr>
        <w:numPr>
          <w:ilvl w:val="0"/>
          <w:numId w:val="49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obiektów związanych z naprawą, serwisowaniem, sprzedażą i wynajmem pojazdów </w:t>
      </w:r>
      <w:r w:rsidRPr="006E1EFA">
        <w:rPr>
          <w:sz w:val="22"/>
          <w:szCs w:val="22"/>
        </w:rPr>
        <w:t>samochodowych</w:t>
      </w:r>
      <w:r w:rsidRPr="00D42560">
        <w:rPr>
          <w:snapToGrid w:val="0"/>
          <w:sz w:val="22"/>
          <w:szCs w:val="22"/>
        </w:rPr>
        <w:t>,</w:t>
      </w:r>
    </w:p>
    <w:p w14:paraId="3AC3587F" w14:textId="77777777" w:rsidR="00F77E2A" w:rsidRPr="00D42560" w:rsidRDefault="00F77E2A" w:rsidP="00C52463">
      <w:pPr>
        <w:numPr>
          <w:ilvl w:val="0"/>
          <w:numId w:val="49"/>
        </w:numPr>
        <w:jc w:val="both"/>
        <w:rPr>
          <w:sz w:val="22"/>
          <w:szCs w:val="22"/>
        </w:rPr>
      </w:pPr>
      <w:r w:rsidRPr="00D42560">
        <w:rPr>
          <w:sz w:val="22"/>
          <w:szCs w:val="22"/>
        </w:rPr>
        <w:t>punktów do przeładunku lub przetwarzania odpadów,</w:t>
      </w:r>
    </w:p>
    <w:p w14:paraId="2E302878" w14:textId="59C90929" w:rsidR="00645BFD" w:rsidRPr="00D42560" w:rsidRDefault="00F77E2A" w:rsidP="00C52463">
      <w:pPr>
        <w:numPr>
          <w:ilvl w:val="0"/>
          <w:numId w:val="49"/>
        </w:numPr>
        <w:jc w:val="both"/>
        <w:rPr>
          <w:sz w:val="22"/>
          <w:szCs w:val="22"/>
        </w:rPr>
      </w:pPr>
      <w:r w:rsidRPr="00D42560">
        <w:rPr>
          <w:sz w:val="22"/>
          <w:szCs w:val="22"/>
        </w:rPr>
        <w:t>myjni samochodowych.</w:t>
      </w:r>
    </w:p>
    <w:p w14:paraId="5C180773" w14:textId="77777777" w:rsidR="00B908EB" w:rsidRPr="00D42560" w:rsidRDefault="00B908EB" w:rsidP="00937429">
      <w:pPr>
        <w:numPr>
          <w:ilvl w:val="0"/>
          <w:numId w:val="33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20E2AE08" w14:textId="651D4FCB" w:rsidR="00B908EB" w:rsidRPr="00D42560" w:rsidRDefault="00B908EB" w:rsidP="00C52463">
      <w:pPr>
        <w:numPr>
          <w:ilvl w:val="0"/>
          <w:numId w:val="50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nadziemną intensywność zabudowy na 0,80;</w:t>
      </w:r>
    </w:p>
    <w:p w14:paraId="333B27EC" w14:textId="77777777" w:rsidR="00B908EB" w:rsidRPr="00D42560" w:rsidRDefault="00B908EB" w:rsidP="00C52463">
      <w:pPr>
        <w:numPr>
          <w:ilvl w:val="0"/>
          <w:numId w:val="50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nadziemną intensywność zabudowy na 0,01;</w:t>
      </w:r>
    </w:p>
    <w:p w14:paraId="7F77595B" w14:textId="0EE361B6" w:rsidR="00B908EB" w:rsidRPr="00D42560" w:rsidRDefault="00B908EB" w:rsidP="00C52463">
      <w:pPr>
        <w:numPr>
          <w:ilvl w:val="0"/>
          <w:numId w:val="50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minimalny udział powierzchni biologicznie czynnej na 0,40;</w:t>
      </w:r>
    </w:p>
    <w:p w14:paraId="20ABE2FC" w14:textId="550E1F0A" w:rsidR="00B908EB" w:rsidRPr="00D42560" w:rsidRDefault="00B908EB" w:rsidP="00C52463">
      <w:pPr>
        <w:numPr>
          <w:ilvl w:val="0"/>
          <w:numId w:val="50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maksymalny udział powierzchni zabudowy na 0,40;</w:t>
      </w:r>
    </w:p>
    <w:p w14:paraId="7D2F98D0" w14:textId="77777777" w:rsidR="00B908EB" w:rsidRPr="00D42560" w:rsidRDefault="00B908EB" w:rsidP="00C52463">
      <w:pPr>
        <w:numPr>
          <w:ilvl w:val="0"/>
          <w:numId w:val="50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wysokość zabudowy na:</w:t>
      </w:r>
    </w:p>
    <w:p w14:paraId="26065767" w14:textId="23028213" w:rsidR="00B908EB" w:rsidRPr="00D42560" w:rsidRDefault="00B908EB" w:rsidP="00C52463">
      <w:pPr>
        <w:numPr>
          <w:ilvl w:val="1"/>
          <w:numId w:val="51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9 </w:t>
      </w:r>
      <w:r w:rsidR="00461B8D" w:rsidRPr="00D42560">
        <w:rPr>
          <w:sz w:val="22"/>
          <w:szCs w:val="22"/>
        </w:rPr>
        <w:t>m, z zastrzeżeniem lit</w:t>
      </w:r>
      <w:r w:rsidRPr="00D42560">
        <w:rPr>
          <w:sz w:val="22"/>
          <w:szCs w:val="22"/>
        </w:rPr>
        <w:t>. b</w:t>
      </w:r>
      <w:r w:rsidR="00461B8D" w:rsidRPr="00D42560">
        <w:rPr>
          <w:sz w:val="22"/>
          <w:szCs w:val="22"/>
        </w:rPr>
        <w:t xml:space="preserve"> i c</w:t>
      </w:r>
      <w:r w:rsidRPr="00D42560">
        <w:rPr>
          <w:sz w:val="22"/>
          <w:szCs w:val="22"/>
        </w:rPr>
        <w:t>,</w:t>
      </w:r>
    </w:p>
    <w:p w14:paraId="14F3D7F9" w14:textId="38CC7642" w:rsidR="00461B8D" w:rsidRPr="00D42560" w:rsidRDefault="00461B8D" w:rsidP="00C52463">
      <w:pPr>
        <w:numPr>
          <w:ilvl w:val="1"/>
          <w:numId w:val="51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11 m dla terenu </w:t>
      </w:r>
      <w:r w:rsidRPr="00D42560">
        <w:rPr>
          <w:b/>
          <w:bCs/>
          <w:sz w:val="22"/>
          <w:szCs w:val="22"/>
        </w:rPr>
        <w:t>1MN-U</w:t>
      </w:r>
      <w:r w:rsidRPr="00D42560">
        <w:rPr>
          <w:sz w:val="22"/>
          <w:szCs w:val="22"/>
        </w:rPr>
        <w:t>, z zastrzeżeniem lit c.,</w:t>
      </w:r>
    </w:p>
    <w:p w14:paraId="5C53DD5D" w14:textId="23680E5B" w:rsidR="00B908EB" w:rsidRPr="00D42560" w:rsidRDefault="00B908EB" w:rsidP="00C52463">
      <w:pPr>
        <w:numPr>
          <w:ilvl w:val="1"/>
          <w:numId w:val="51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6 m dla wiat, garaży</w:t>
      </w:r>
      <w:r w:rsidR="00545A75" w:rsidRPr="00D42560">
        <w:rPr>
          <w:sz w:val="22"/>
          <w:szCs w:val="22"/>
        </w:rPr>
        <w:t>,</w:t>
      </w:r>
      <w:r w:rsidRPr="00D42560">
        <w:rPr>
          <w:sz w:val="22"/>
          <w:szCs w:val="22"/>
        </w:rPr>
        <w:t xml:space="preserve"> budynków gospodarczych</w:t>
      </w:r>
      <w:r w:rsidR="00545A75" w:rsidRPr="00D42560">
        <w:rPr>
          <w:sz w:val="22"/>
          <w:szCs w:val="22"/>
        </w:rPr>
        <w:t xml:space="preserve"> i budynków inwentarskich</w:t>
      </w:r>
      <w:r w:rsidRPr="00D42560">
        <w:rPr>
          <w:sz w:val="22"/>
          <w:szCs w:val="22"/>
        </w:rPr>
        <w:t>;</w:t>
      </w:r>
    </w:p>
    <w:p w14:paraId="1860158D" w14:textId="77777777" w:rsidR="00B908EB" w:rsidRPr="00D42560" w:rsidRDefault="00B908EB" w:rsidP="00C52463">
      <w:pPr>
        <w:numPr>
          <w:ilvl w:val="0"/>
          <w:numId w:val="5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liczbę kondygnacji nadziemnych na:</w:t>
      </w:r>
    </w:p>
    <w:p w14:paraId="392770C1" w14:textId="2594E9F8" w:rsidR="00B908EB" w:rsidRPr="00D42560" w:rsidRDefault="00B908EB" w:rsidP="00C52463">
      <w:pPr>
        <w:numPr>
          <w:ilvl w:val="1"/>
          <w:numId w:val="52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2</w:t>
      </w:r>
      <w:r w:rsidR="00F40F2E" w:rsidRPr="00D42560">
        <w:rPr>
          <w:sz w:val="22"/>
          <w:szCs w:val="22"/>
        </w:rPr>
        <w:t xml:space="preserve">, </w:t>
      </w:r>
      <w:r w:rsidR="001A3748" w:rsidRPr="00D42560">
        <w:rPr>
          <w:sz w:val="22"/>
          <w:szCs w:val="22"/>
        </w:rPr>
        <w:t>przy czym</w:t>
      </w:r>
      <w:r w:rsidR="00F40F2E" w:rsidRPr="00D42560">
        <w:rPr>
          <w:sz w:val="22"/>
          <w:szCs w:val="22"/>
        </w:rPr>
        <w:t xml:space="preserve"> druga </w:t>
      </w:r>
      <w:r w:rsidR="001A3748" w:rsidRPr="00D42560">
        <w:rPr>
          <w:sz w:val="22"/>
          <w:szCs w:val="22"/>
        </w:rPr>
        <w:t xml:space="preserve">kondygnacja </w:t>
      </w:r>
      <w:r w:rsidR="00F40F2E" w:rsidRPr="00D42560">
        <w:rPr>
          <w:sz w:val="22"/>
          <w:szCs w:val="22"/>
        </w:rPr>
        <w:t>wyłącznie w formie poddasza</w:t>
      </w:r>
      <w:r w:rsidRPr="00D42560">
        <w:rPr>
          <w:sz w:val="22"/>
          <w:szCs w:val="22"/>
        </w:rPr>
        <w:t xml:space="preserve">, z zastrzeżeniem lit. </w:t>
      </w:r>
      <w:r w:rsidR="002828C5" w:rsidRPr="00D42560">
        <w:rPr>
          <w:sz w:val="22"/>
          <w:szCs w:val="22"/>
        </w:rPr>
        <w:t>b i c,</w:t>
      </w:r>
    </w:p>
    <w:p w14:paraId="43D77700" w14:textId="38F9745B" w:rsidR="002828C5" w:rsidRPr="00D42560" w:rsidRDefault="002828C5" w:rsidP="00C52463">
      <w:pPr>
        <w:numPr>
          <w:ilvl w:val="1"/>
          <w:numId w:val="52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3, przy czym trzecia kondygnacja wyłącznie w formie poddasza, dla terenu </w:t>
      </w:r>
      <w:r w:rsidRPr="00D42560">
        <w:rPr>
          <w:b/>
          <w:bCs/>
          <w:sz w:val="22"/>
          <w:szCs w:val="22"/>
        </w:rPr>
        <w:t>1MN-U</w:t>
      </w:r>
      <w:r w:rsidRPr="00D42560">
        <w:rPr>
          <w:sz w:val="22"/>
          <w:szCs w:val="22"/>
        </w:rPr>
        <w:t>, z zastrzeżeniem lit. c,</w:t>
      </w:r>
    </w:p>
    <w:p w14:paraId="391D6E3C" w14:textId="1C1745A4" w:rsidR="00B908EB" w:rsidRPr="00D42560" w:rsidRDefault="00B908EB" w:rsidP="00C52463">
      <w:pPr>
        <w:numPr>
          <w:ilvl w:val="1"/>
          <w:numId w:val="52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1 dla wiat, garaży</w:t>
      </w:r>
      <w:r w:rsidR="00545A75" w:rsidRPr="00D42560">
        <w:rPr>
          <w:sz w:val="22"/>
          <w:szCs w:val="22"/>
        </w:rPr>
        <w:t xml:space="preserve">, </w:t>
      </w:r>
      <w:r w:rsidRPr="00D42560">
        <w:rPr>
          <w:sz w:val="22"/>
          <w:szCs w:val="22"/>
        </w:rPr>
        <w:t>budynków gospodarczych</w:t>
      </w:r>
      <w:r w:rsidR="00545A75" w:rsidRPr="00D42560">
        <w:rPr>
          <w:sz w:val="22"/>
          <w:szCs w:val="22"/>
        </w:rPr>
        <w:t xml:space="preserve"> i budynków inwentarskich</w:t>
      </w:r>
      <w:r w:rsidRPr="00D42560">
        <w:rPr>
          <w:sz w:val="22"/>
          <w:szCs w:val="22"/>
        </w:rPr>
        <w:t>;</w:t>
      </w:r>
    </w:p>
    <w:p w14:paraId="0D82BA8C" w14:textId="77777777" w:rsidR="00767A1C" w:rsidRPr="00D42560" w:rsidRDefault="00B908EB" w:rsidP="00C52463">
      <w:pPr>
        <w:numPr>
          <w:ilvl w:val="0"/>
          <w:numId w:val="50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 się minimalną liczbę miejsc do parkowania na</w:t>
      </w:r>
      <w:r w:rsidR="00767A1C" w:rsidRPr="00D42560">
        <w:rPr>
          <w:sz w:val="22"/>
          <w:szCs w:val="22"/>
        </w:rPr>
        <w:t>:</w:t>
      </w:r>
    </w:p>
    <w:p w14:paraId="391AD0A2" w14:textId="4C1B3A6B" w:rsidR="00B908EB" w:rsidRPr="00D42560" w:rsidRDefault="00B908EB" w:rsidP="00C52463">
      <w:pPr>
        <w:numPr>
          <w:ilvl w:val="1"/>
          <w:numId w:val="49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2 na każdy lokal mieszkalny</w:t>
      </w:r>
      <w:r w:rsidR="00767A1C" w:rsidRPr="00D42560">
        <w:rPr>
          <w:snapToGrid w:val="0"/>
          <w:sz w:val="22"/>
          <w:szCs w:val="22"/>
        </w:rPr>
        <w:t>,</w:t>
      </w:r>
    </w:p>
    <w:p w14:paraId="619B024F" w14:textId="5910F439" w:rsidR="00767A1C" w:rsidRPr="00D42560" w:rsidRDefault="00767A1C" w:rsidP="00C52463">
      <w:pPr>
        <w:numPr>
          <w:ilvl w:val="1"/>
          <w:numId w:val="49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1 na każde rozpoczęte </w:t>
      </w:r>
      <w:r w:rsidR="008F28D0" w:rsidRPr="00D42560">
        <w:rPr>
          <w:snapToGrid w:val="0"/>
          <w:sz w:val="22"/>
          <w:szCs w:val="22"/>
        </w:rPr>
        <w:t>50 m</w:t>
      </w:r>
      <w:r w:rsidR="008F28D0" w:rsidRPr="00D42560">
        <w:rPr>
          <w:snapToGrid w:val="0"/>
          <w:sz w:val="22"/>
          <w:szCs w:val="22"/>
          <w:vertAlign w:val="superscript"/>
        </w:rPr>
        <w:t>2</w:t>
      </w:r>
      <w:r w:rsidR="008F28D0" w:rsidRPr="00D42560">
        <w:rPr>
          <w:snapToGrid w:val="0"/>
          <w:sz w:val="22"/>
          <w:szCs w:val="22"/>
        </w:rPr>
        <w:t xml:space="preserve"> </w:t>
      </w:r>
      <w:r w:rsidR="00C46713" w:rsidRPr="00D42560">
        <w:rPr>
          <w:snapToGrid w:val="0"/>
          <w:sz w:val="22"/>
          <w:szCs w:val="22"/>
        </w:rPr>
        <w:t>powierzchni użytkowej lokali użytkowych;</w:t>
      </w:r>
    </w:p>
    <w:p w14:paraId="54C2B2B6" w14:textId="77777777" w:rsidR="00B908EB" w:rsidRPr="00D42560" w:rsidRDefault="00B908EB" w:rsidP="00C52463">
      <w:pPr>
        <w:numPr>
          <w:ilvl w:val="0"/>
          <w:numId w:val="5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geometrię dachów na:</w:t>
      </w:r>
    </w:p>
    <w:p w14:paraId="4C4EE47B" w14:textId="681705E2" w:rsidR="00B908EB" w:rsidRPr="00D42560" w:rsidRDefault="00B908EB" w:rsidP="00C52463">
      <w:pPr>
        <w:numPr>
          <w:ilvl w:val="0"/>
          <w:numId w:val="118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dwuspadowe, o kącie nachylenia głównych połaci dachowych od 3</w:t>
      </w:r>
      <w:r w:rsidR="007A45AA" w:rsidRPr="00D42560">
        <w:rPr>
          <w:sz w:val="22"/>
          <w:szCs w:val="22"/>
        </w:rPr>
        <w:t>8</w:t>
      </w:r>
      <w:r w:rsidRPr="00D42560">
        <w:rPr>
          <w:sz w:val="22"/>
          <w:szCs w:val="22"/>
        </w:rPr>
        <w:t>° do 45°, z zastrzeżeniem lit. b,</w:t>
      </w:r>
    </w:p>
    <w:p w14:paraId="09A01FE6" w14:textId="62B7A1F0" w:rsidR="00B908EB" w:rsidRPr="00D42560" w:rsidRDefault="00B908EB" w:rsidP="00C52463">
      <w:pPr>
        <w:numPr>
          <w:ilvl w:val="0"/>
          <w:numId w:val="118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dwuspadowe, o kącie nachylenia głównych połaci dachowych od 2</w:t>
      </w:r>
      <w:r w:rsidR="007A45AA" w:rsidRPr="00D42560">
        <w:rPr>
          <w:sz w:val="22"/>
          <w:szCs w:val="22"/>
        </w:rPr>
        <w:t>5</w:t>
      </w:r>
      <w:r w:rsidRPr="00D42560">
        <w:rPr>
          <w:sz w:val="22"/>
          <w:szCs w:val="22"/>
        </w:rPr>
        <w:t>° do 45° lub płaskie, o kącie nachylenia poniżej 12°, dla wiat, garaży</w:t>
      </w:r>
      <w:r w:rsidR="007C348C" w:rsidRPr="00D42560">
        <w:rPr>
          <w:sz w:val="22"/>
          <w:szCs w:val="22"/>
        </w:rPr>
        <w:t>,</w:t>
      </w:r>
      <w:r w:rsidRPr="00D42560">
        <w:rPr>
          <w:sz w:val="22"/>
          <w:szCs w:val="22"/>
        </w:rPr>
        <w:t xml:space="preserve"> budynków gospodarczych</w:t>
      </w:r>
      <w:r w:rsidR="007C348C" w:rsidRPr="00D42560">
        <w:rPr>
          <w:sz w:val="22"/>
          <w:szCs w:val="22"/>
        </w:rPr>
        <w:t xml:space="preserve"> i budynków inwentarskich</w:t>
      </w:r>
      <w:r w:rsidRPr="00D42560">
        <w:rPr>
          <w:sz w:val="22"/>
          <w:szCs w:val="22"/>
        </w:rPr>
        <w:t>;</w:t>
      </w:r>
    </w:p>
    <w:p w14:paraId="5EF46C88" w14:textId="77777777" w:rsidR="00B908EB" w:rsidRPr="00D42560" w:rsidRDefault="00B908EB" w:rsidP="00C52463">
      <w:pPr>
        <w:numPr>
          <w:ilvl w:val="0"/>
          <w:numId w:val="5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pokrycie dachów: </w:t>
      </w:r>
    </w:p>
    <w:p w14:paraId="61F47D2A" w14:textId="62B1695B" w:rsidR="00B908EB" w:rsidRPr="00D42560" w:rsidRDefault="00B908EB" w:rsidP="00C52463">
      <w:pPr>
        <w:numPr>
          <w:ilvl w:val="0"/>
          <w:numId w:val="119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dachówką ceramiczną lub cementową, w kolorze ceglasty</w:t>
      </w:r>
      <w:r w:rsidR="00855B0E" w:rsidRPr="00D42560">
        <w:rPr>
          <w:sz w:val="22"/>
          <w:szCs w:val="22"/>
        </w:rPr>
        <w:t>m</w:t>
      </w:r>
      <w:r w:rsidR="007A45AA" w:rsidRPr="00D42560">
        <w:rPr>
          <w:sz w:val="22"/>
          <w:szCs w:val="22"/>
        </w:rPr>
        <w:t>, matowym</w:t>
      </w:r>
      <w:r w:rsidRPr="00D42560">
        <w:rPr>
          <w:sz w:val="22"/>
          <w:szCs w:val="22"/>
        </w:rPr>
        <w:t>, z zastrzeżeniem lit. b,</w:t>
      </w:r>
    </w:p>
    <w:p w14:paraId="7B729357" w14:textId="65B9F6FA" w:rsidR="00B908EB" w:rsidRPr="00D42560" w:rsidRDefault="00B908EB" w:rsidP="00C52463">
      <w:pPr>
        <w:numPr>
          <w:ilvl w:val="0"/>
          <w:numId w:val="119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dachówką ceramiczną, cementową lub materiałem </w:t>
      </w:r>
      <w:proofErr w:type="spellStart"/>
      <w:r w:rsidRPr="00D42560">
        <w:rPr>
          <w:sz w:val="22"/>
          <w:szCs w:val="22"/>
        </w:rPr>
        <w:t>dachówkopodobnym</w:t>
      </w:r>
      <w:proofErr w:type="spellEnd"/>
      <w:r w:rsidRPr="00D42560">
        <w:rPr>
          <w:sz w:val="22"/>
          <w:szCs w:val="22"/>
        </w:rPr>
        <w:t>, w kolorze ceglastym</w:t>
      </w:r>
      <w:r w:rsidR="007A45AA" w:rsidRPr="00D42560">
        <w:rPr>
          <w:sz w:val="22"/>
          <w:szCs w:val="22"/>
        </w:rPr>
        <w:t>, matowym</w:t>
      </w:r>
      <w:r w:rsidRPr="00D42560">
        <w:rPr>
          <w:sz w:val="22"/>
          <w:szCs w:val="22"/>
        </w:rPr>
        <w:t xml:space="preserve"> lub o dowolnym pokryciu w przypadku dachów płaskich, dla wiat, garaży</w:t>
      </w:r>
      <w:r w:rsidR="007C348C" w:rsidRPr="00D42560">
        <w:rPr>
          <w:sz w:val="22"/>
          <w:szCs w:val="22"/>
        </w:rPr>
        <w:t xml:space="preserve">, </w:t>
      </w:r>
      <w:r w:rsidRPr="00D42560">
        <w:rPr>
          <w:sz w:val="22"/>
          <w:szCs w:val="22"/>
        </w:rPr>
        <w:t>budynków gospodarczych</w:t>
      </w:r>
      <w:r w:rsidR="007C348C" w:rsidRPr="00D42560">
        <w:rPr>
          <w:sz w:val="22"/>
          <w:szCs w:val="22"/>
        </w:rPr>
        <w:t xml:space="preserve"> i budynków inwentarskich</w:t>
      </w:r>
      <w:r w:rsidRPr="00D42560">
        <w:rPr>
          <w:sz w:val="22"/>
          <w:szCs w:val="22"/>
        </w:rPr>
        <w:t>.</w:t>
      </w:r>
    </w:p>
    <w:p w14:paraId="58EE595B" w14:textId="77777777" w:rsidR="005C536A" w:rsidRPr="00D42560" w:rsidRDefault="005C536A" w:rsidP="00C52463">
      <w:pPr>
        <w:numPr>
          <w:ilvl w:val="0"/>
          <w:numId w:val="5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się, że minimalna powierzchnia nowo wydzielonej działki budowlanej nie może być mniejsza niż:</w:t>
      </w:r>
    </w:p>
    <w:p w14:paraId="4AE6D39F" w14:textId="5C7F13C2" w:rsidR="005C536A" w:rsidRPr="00D42560" w:rsidRDefault="005C536A" w:rsidP="00C52463">
      <w:pPr>
        <w:numPr>
          <w:ilvl w:val="0"/>
          <w:numId w:val="53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1000 m</w:t>
      </w:r>
      <w:r w:rsidRPr="00D42560">
        <w:rPr>
          <w:sz w:val="22"/>
          <w:szCs w:val="22"/>
          <w:vertAlign w:val="superscript"/>
        </w:rPr>
        <w:t>2</w:t>
      </w:r>
      <w:r w:rsidRPr="00D42560">
        <w:rPr>
          <w:sz w:val="22"/>
          <w:szCs w:val="22"/>
        </w:rPr>
        <w:t xml:space="preserve"> w ramach przeznaczenia terenu zabudowy mieszkaniowej jednorodzinnej wolnostojącej,</w:t>
      </w:r>
    </w:p>
    <w:p w14:paraId="14515341" w14:textId="77777777" w:rsidR="005C536A" w:rsidRPr="00D42560" w:rsidRDefault="005C536A" w:rsidP="00C52463">
      <w:pPr>
        <w:numPr>
          <w:ilvl w:val="0"/>
          <w:numId w:val="53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600 m</w:t>
      </w:r>
      <w:r w:rsidRPr="00D42560">
        <w:rPr>
          <w:sz w:val="22"/>
          <w:szCs w:val="22"/>
          <w:vertAlign w:val="superscript"/>
        </w:rPr>
        <w:t>2</w:t>
      </w:r>
      <w:r w:rsidRPr="00D42560">
        <w:rPr>
          <w:sz w:val="22"/>
          <w:szCs w:val="22"/>
        </w:rPr>
        <w:t xml:space="preserve"> na każdy lokal mieszkalny w ramach przeznaczenia terenu zabudowy mieszkaniowej jednorodzinnej bliźniaczej.</w:t>
      </w:r>
    </w:p>
    <w:p w14:paraId="2BBDAB62" w14:textId="5B681D23" w:rsidR="00E60277" w:rsidRPr="00685E87" w:rsidRDefault="00E60277" w:rsidP="00C52463">
      <w:pPr>
        <w:numPr>
          <w:ilvl w:val="0"/>
          <w:numId w:val="128"/>
        </w:numPr>
        <w:tabs>
          <w:tab w:val="left" w:pos="-1560"/>
        </w:tabs>
        <w:suppressAutoHyphens/>
        <w:ind w:left="0" w:firstLine="426"/>
        <w:jc w:val="both"/>
        <w:rPr>
          <w:sz w:val="22"/>
          <w:szCs w:val="22"/>
        </w:rPr>
      </w:pPr>
      <w:r w:rsidRPr="00EB65B3">
        <w:rPr>
          <w:sz w:val="22"/>
          <w:szCs w:val="22"/>
        </w:rPr>
        <w:t xml:space="preserve">W </w:t>
      </w:r>
      <w:r w:rsidRPr="00E567DD">
        <w:rPr>
          <w:sz w:val="22"/>
          <w:szCs w:val="22"/>
        </w:rPr>
        <w:t>zakresie</w:t>
      </w:r>
      <w:r w:rsidRPr="00EB65B3">
        <w:rPr>
          <w:sz w:val="22"/>
          <w:szCs w:val="22"/>
        </w:rPr>
        <w:t xml:space="preserve"> </w:t>
      </w:r>
      <w:r w:rsidRPr="00EB65B3">
        <w:rPr>
          <w:snapToGrid w:val="0"/>
          <w:sz w:val="22"/>
          <w:szCs w:val="22"/>
        </w:rPr>
        <w:t>szczególnych</w:t>
      </w:r>
      <w:r w:rsidRPr="00EB65B3">
        <w:rPr>
          <w:sz w:val="22"/>
          <w:szCs w:val="22"/>
        </w:rPr>
        <w:t xml:space="preserve"> warunków zagospodarowania terenów oraz ograniczeń w ich użytkowaniu</w:t>
      </w:r>
      <w:r>
        <w:rPr>
          <w:sz w:val="22"/>
          <w:szCs w:val="22"/>
        </w:rPr>
        <w:t xml:space="preserve"> </w:t>
      </w:r>
      <w:r w:rsidRPr="00685E87">
        <w:rPr>
          <w:sz w:val="22"/>
          <w:szCs w:val="22"/>
        </w:rPr>
        <w:t xml:space="preserve">ustala </w:t>
      </w:r>
      <w:r w:rsidRPr="00685E87">
        <w:rPr>
          <w:sz w:val="22"/>
          <w:szCs w:val="22"/>
          <w:lang w:eastAsia="ar-SA"/>
        </w:rPr>
        <w:t>się</w:t>
      </w:r>
      <w:r w:rsidRPr="00685E87">
        <w:rPr>
          <w:sz w:val="22"/>
          <w:szCs w:val="22"/>
        </w:rPr>
        <w:t xml:space="preserve"> strefę zieleni, wyznaczon</w:t>
      </w:r>
      <w:r w:rsidR="00F2467C" w:rsidRPr="00685E87">
        <w:rPr>
          <w:sz w:val="22"/>
          <w:szCs w:val="22"/>
        </w:rPr>
        <w:t>ą</w:t>
      </w:r>
      <w:r w:rsidRPr="00685E87">
        <w:rPr>
          <w:sz w:val="22"/>
          <w:szCs w:val="22"/>
        </w:rPr>
        <w:t xml:space="preserve"> zgodnie z rysunkiem planu miejscowego na</w:t>
      </w:r>
      <w:r w:rsidR="00F2467C" w:rsidRPr="00685E87">
        <w:rPr>
          <w:sz w:val="22"/>
          <w:szCs w:val="22"/>
        </w:rPr>
        <w:t xml:space="preserve"> terenie </w:t>
      </w:r>
      <w:r w:rsidR="00F2467C" w:rsidRPr="00685E87">
        <w:rPr>
          <w:b/>
          <w:bCs/>
          <w:sz w:val="22"/>
          <w:szCs w:val="22"/>
        </w:rPr>
        <w:t>3MN-U</w:t>
      </w:r>
      <w:r w:rsidRPr="00685E87">
        <w:rPr>
          <w:sz w:val="22"/>
          <w:szCs w:val="22"/>
        </w:rPr>
        <w:t>, dla któr</w:t>
      </w:r>
      <w:r w:rsidR="00F2467C" w:rsidRPr="00685E87">
        <w:rPr>
          <w:sz w:val="22"/>
          <w:szCs w:val="22"/>
        </w:rPr>
        <w:t>ej</w:t>
      </w:r>
      <w:r w:rsidRPr="00685E87">
        <w:rPr>
          <w:sz w:val="22"/>
          <w:szCs w:val="22"/>
        </w:rPr>
        <w:t>:</w:t>
      </w:r>
    </w:p>
    <w:p w14:paraId="26649C74" w14:textId="7CBCB4DB" w:rsidR="00E60277" w:rsidRPr="00685E87" w:rsidRDefault="00E60277" w:rsidP="00C52463">
      <w:pPr>
        <w:numPr>
          <w:ilvl w:val="0"/>
          <w:numId w:val="129"/>
        </w:numPr>
        <w:ind w:hanging="436"/>
        <w:jc w:val="both"/>
        <w:rPr>
          <w:sz w:val="22"/>
          <w:szCs w:val="22"/>
        </w:rPr>
      </w:pPr>
      <w:r w:rsidRPr="00685E87">
        <w:rPr>
          <w:sz w:val="22"/>
          <w:szCs w:val="22"/>
        </w:rPr>
        <w:t xml:space="preserve">nakazuje się zagospodarować jako powierzchnię biologicznie czynną, co najmniej na </w:t>
      </w:r>
      <w:r w:rsidR="00685E87" w:rsidRPr="00685E87">
        <w:rPr>
          <w:sz w:val="22"/>
          <w:szCs w:val="22"/>
        </w:rPr>
        <w:t>8</w:t>
      </w:r>
      <w:r w:rsidRPr="00685E87">
        <w:rPr>
          <w:sz w:val="22"/>
          <w:szCs w:val="22"/>
        </w:rPr>
        <w:t>0% powierzchni tej strefy w granicach działki budowlanej;</w:t>
      </w:r>
    </w:p>
    <w:p w14:paraId="40850C17" w14:textId="13AEF886" w:rsidR="00E60277" w:rsidRPr="00906D07" w:rsidRDefault="00E60277" w:rsidP="00C52463">
      <w:pPr>
        <w:numPr>
          <w:ilvl w:val="0"/>
          <w:numId w:val="129"/>
        </w:numPr>
        <w:ind w:hanging="436"/>
        <w:jc w:val="both"/>
        <w:rPr>
          <w:sz w:val="22"/>
          <w:szCs w:val="22"/>
        </w:rPr>
      </w:pPr>
      <w:r w:rsidRPr="002265E5">
        <w:rPr>
          <w:sz w:val="22"/>
          <w:szCs w:val="22"/>
        </w:rPr>
        <w:t>nakazuje się</w:t>
      </w:r>
      <w:r>
        <w:rPr>
          <w:sz w:val="22"/>
          <w:szCs w:val="22"/>
        </w:rPr>
        <w:t xml:space="preserve"> </w:t>
      </w:r>
      <w:r w:rsidRPr="002265E5">
        <w:rPr>
          <w:sz w:val="22"/>
          <w:szCs w:val="22"/>
        </w:rPr>
        <w:t>zachować istniejące drzewa, z zastrzeżeniem</w:t>
      </w:r>
      <w:r w:rsidR="00685E87">
        <w:rPr>
          <w:sz w:val="22"/>
          <w:szCs w:val="22"/>
        </w:rPr>
        <w:t xml:space="preserve"> drzew</w:t>
      </w:r>
      <w:r>
        <w:rPr>
          <w:sz w:val="22"/>
          <w:szCs w:val="22"/>
        </w:rPr>
        <w:t xml:space="preserve"> </w:t>
      </w:r>
      <w:r w:rsidRPr="002265E5">
        <w:rPr>
          <w:sz w:val="22"/>
          <w:szCs w:val="22"/>
        </w:rPr>
        <w:t>zagrażających bezpieczeństwu lub uniemożliwiających realizację prac budowlanych.</w:t>
      </w:r>
    </w:p>
    <w:p w14:paraId="11D0E485" w14:textId="77777777" w:rsidR="00E60277" w:rsidRPr="00D42560" w:rsidRDefault="00E60277" w:rsidP="00ED3C98">
      <w:pPr>
        <w:rPr>
          <w:b/>
          <w:snapToGrid w:val="0"/>
          <w:sz w:val="22"/>
          <w:szCs w:val="22"/>
        </w:rPr>
      </w:pPr>
    </w:p>
    <w:p w14:paraId="01EEFB80" w14:textId="4946E3F6" w:rsidR="006A2F3C" w:rsidRPr="00D42560" w:rsidRDefault="006A2F3C" w:rsidP="006A2F3C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11400C">
        <w:rPr>
          <w:b/>
          <w:snapToGrid w:val="0"/>
          <w:sz w:val="22"/>
          <w:szCs w:val="22"/>
        </w:rPr>
        <w:t>19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>1. Ustala się teren zabudowy mieszkaniowej jednorodzinnej lub usług, oznaczon</w:t>
      </w:r>
      <w:r w:rsidR="00E21AED" w:rsidRPr="00D42560">
        <w:rPr>
          <w:snapToGrid w:val="0"/>
          <w:sz w:val="22"/>
          <w:szCs w:val="22"/>
        </w:rPr>
        <w:t>y</w:t>
      </w:r>
      <w:r w:rsidRPr="00D42560">
        <w:rPr>
          <w:snapToGrid w:val="0"/>
          <w:sz w:val="22"/>
          <w:szCs w:val="22"/>
        </w:rPr>
        <w:t xml:space="preserve"> na rysunku planu miejscowego </w:t>
      </w:r>
      <w:r w:rsidRPr="00D42560">
        <w:rPr>
          <w:b/>
          <w:bCs/>
          <w:snapToGrid w:val="0"/>
          <w:sz w:val="22"/>
          <w:szCs w:val="22"/>
        </w:rPr>
        <w:t>1</w:t>
      </w:r>
      <w:r w:rsidR="001A28DE">
        <w:rPr>
          <w:b/>
          <w:bCs/>
          <w:snapToGrid w:val="0"/>
          <w:sz w:val="22"/>
          <w:szCs w:val="22"/>
        </w:rPr>
        <w:t>1</w:t>
      </w:r>
      <w:r w:rsidRPr="00D42560">
        <w:rPr>
          <w:b/>
          <w:bCs/>
          <w:snapToGrid w:val="0"/>
          <w:sz w:val="22"/>
          <w:szCs w:val="22"/>
        </w:rPr>
        <w:t>MN</w:t>
      </w:r>
      <w:r w:rsidR="008809A6" w:rsidRPr="00D42560">
        <w:rPr>
          <w:b/>
          <w:bCs/>
          <w:snapToGrid w:val="0"/>
          <w:sz w:val="22"/>
          <w:szCs w:val="22"/>
        </w:rPr>
        <w:t>-U</w:t>
      </w:r>
      <w:r w:rsidRPr="00D42560">
        <w:rPr>
          <w:snapToGrid w:val="0"/>
          <w:sz w:val="22"/>
          <w:szCs w:val="22"/>
        </w:rPr>
        <w:t>.</w:t>
      </w:r>
    </w:p>
    <w:p w14:paraId="7CC7EB37" w14:textId="77777777" w:rsidR="006734C7" w:rsidRPr="00D42560" w:rsidRDefault="006734C7" w:rsidP="00C52463">
      <w:pPr>
        <w:numPr>
          <w:ilvl w:val="0"/>
          <w:numId w:val="54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przeznaczenia terenu: </w:t>
      </w:r>
    </w:p>
    <w:p w14:paraId="1C97AA5F" w14:textId="77777777" w:rsidR="006734C7" w:rsidRPr="00D42560" w:rsidRDefault="006734C7" w:rsidP="00C52463">
      <w:pPr>
        <w:numPr>
          <w:ilvl w:val="0"/>
          <w:numId w:val="55"/>
        </w:numPr>
        <w:tabs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</w:t>
      </w:r>
      <w:r w:rsidRPr="00D42560">
        <w:rPr>
          <w:snapToGrid w:val="0"/>
          <w:sz w:val="22"/>
          <w:szCs w:val="22"/>
        </w:rPr>
        <w:t xml:space="preserve"> się przeznaczenie:</w:t>
      </w:r>
    </w:p>
    <w:p w14:paraId="016FCF10" w14:textId="47ED0761" w:rsidR="006734C7" w:rsidRPr="00D42560" w:rsidRDefault="006734C7" w:rsidP="00C52463">
      <w:pPr>
        <w:numPr>
          <w:ilvl w:val="0"/>
          <w:numId w:val="56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teren </w:t>
      </w:r>
      <w:r w:rsidRPr="00D42560">
        <w:rPr>
          <w:sz w:val="22"/>
          <w:szCs w:val="22"/>
        </w:rPr>
        <w:t>zabudowy</w:t>
      </w:r>
      <w:r w:rsidRPr="00D42560">
        <w:rPr>
          <w:snapToGrid w:val="0"/>
          <w:sz w:val="22"/>
          <w:szCs w:val="22"/>
        </w:rPr>
        <w:t xml:space="preserve"> mieszkaniowej jednorodzinnej, z zastrzeżeniem pkt </w:t>
      </w:r>
      <w:r w:rsidR="001B2DA7" w:rsidRPr="00D42560">
        <w:rPr>
          <w:snapToGrid w:val="0"/>
          <w:sz w:val="22"/>
          <w:szCs w:val="22"/>
        </w:rPr>
        <w:t>3</w:t>
      </w:r>
      <w:r w:rsidRPr="00D42560">
        <w:rPr>
          <w:snapToGrid w:val="0"/>
          <w:sz w:val="22"/>
          <w:szCs w:val="22"/>
        </w:rPr>
        <w:t>;</w:t>
      </w:r>
    </w:p>
    <w:p w14:paraId="39675667" w14:textId="5C37DB6E" w:rsidR="006734C7" w:rsidRPr="00D42560" w:rsidRDefault="006734C7" w:rsidP="00C52463">
      <w:pPr>
        <w:numPr>
          <w:ilvl w:val="0"/>
          <w:numId w:val="56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teren usług, z zastrzeżeniem pkt </w:t>
      </w:r>
      <w:r w:rsidR="00E5785B" w:rsidRPr="00D42560">
        <w:rPr>
          <w:snapToGrid w:val="0"/>
          <w:sz w:val="22"/>
          <w:szCs w:val="22"/>
        </w:rPr>
        <w:t>2</w:t>
      </w:r>
      <w:r w:rsidRPr="00D42560">
        <w:rPr>
          <w:snapToGrid w:val="0"/>
          <w:sz w:val="22"/>
          <w:szCs w:val="22"/>
        </w:rPr>
        <w:t>;</w:t>
      </w:r>
    </w:p>
    <w:p w14:paraId="2F99F7AE" w14:textId="77777777" w:rsidR="006734C7" w:rsidRPr="00D42560" w:rsidRDefault="006734C7" w:rsidP="00C52463">
      <w:pPr>
        <w:numPr>
          <w:ilvl w:val="0"/>
          <w:numId w:val="55"/>
        </w:numPr>
        <w:tabs>
          <w:tab w:val="left" w:pos="-1560"/>
        </w:tabs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przeznaczenie wykluczane:</w:t>
      </w:r>
    </w:p>
    <w:p w14:paraId="40BFA0A2" w14:textId="77777777" w:rsidR="006734C7" w:rsidRPr="00D42560" w:rsidRDefault="006734C7" w:rsidP="00C52463">
      <w:pPr>
        <w:numPr>
          <w:ilvl w:val="0"/>
          <w:numId w:val="57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teren zabudowy mieszkaniowej jednorodzinnej szeregowej lub grupowej,</w:t>
      </w:r>
    </w:p>
    <w:p w14:paraId="12823933" w14:textId="77777777" w:rsidR="006734C7" w:rsidRPr="00D42560" w:rsidRDefault="006734C7" w:rsidP="00C52463">
      <w:pPr>
        <w:numPr>
          <w:ilvl w:val="0"/>
          <w:numId w:val="57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teren usług handlu hurtowego,</w:t>
      </w:r>
    </w:p>
    <w:p w14:paraId="28D924E8" w14:textId="77777777" w:rsidR="006734C7" w:rsidRPr="00D42560" w:rsidRDefault="006734C7" w:rsidP="00C52463">
      <w:pPr>
        <w:numPr>
          <w:ilvl w:val="0"/>
          <w:numId w:val="57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teren usług handlu wielkopowierzchniowego,</w:t>
      </w:r>
    </w:p>
    <w:p w14:paraId="2D69A7C8" w14:textId="77777777" w:rsidR="006734C7" w:rsidRPr="00D42560" w:rsidRDefault="006734C7" w:rsidP="00C52463">
      <w:pPr>
        <w:numPr>
          <w:ilvl w:val="0"/>
          <w:numId w:val="57"/>
        </w:numPr>
        <w:tabs>
          <w:tab w:val="left" w:pos="-1560"/>
          <w:tab w:val="num" w:pos="709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teren usług kultu religijnego.</w:t>
      </w:r>
    </w:p>
    <w:p w14:paraId="495672C8" w14:textId="77777777" w:rsidR="006734C7" w:rsidRPr="00D42560" w:rsidRDefault="006734C7" w:rsidP="00C52463">
      <w:pPr>
        <w:numPr>
          <w:ilvl w:val="0"/>
          <w:numId w:val="54"/>
        </w:numPr>
        <w:tabs>
          <w:tab w:val="left" w:pos="-1560"/>
        </w:tabs>
        <w:suppressAutoHyphens/>
        <w:ind w:left="0" w:firstLine="426"/>
        <w:jc w:val="both"/>
        <w:rPr>
          <w:bCs/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>W zakresie zasad zagospodarowania terenu:</w:t>
      </w:r>
    </w:p>
    <w:p w14:paraId="48CFB239" w14:textId="77777777" w:rsidR="006734C7" w:rsidRPr="00D42560" w:rsidRDefault="006734C7" w:rsidP="00C52463">
      <w:pPr>
        <w:numPr>
          <w:ilvl w:val="0"/>
          <w:numId w:val="58"/>
        </w:numPr>
        <w:ind w:left="426" w:hanging="426"/>
        <w:rPr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>zakazuje</w:t>
      </w:r>
      <w:r w:rsidRPr="00D42560">
        <w:rPr>
          <w:sz w:val="22"/>
          <w:szCs w:val="22"/>
        </w:rPr>
        <w:t xml:space="preserve"> się lokalizacji: </w:t>
      </w:r>
    </w:p>
    <w:p w14:paraId="004EBAF8" w14:textId="77777777" w:rsidR="00B17487" w:rsidRPr="00D42560" w:rsidRDefault="00B17487" w:rsidP="00C52463">
      <w:pPr>
        <w:numPr>
          <w:ilvl w:val="0"/>
          <w:numId w:val="75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obiektów o powierzchni sprzedaży przekraczającej 400 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>,</w:t>
      </w:r>
    </w:p>
    <w:p w14:paraId="67677975" w14:textId="77777777" w:rsidR="00B17487" w:rsidRPr="00D42560" w:rsidRDefault="00B17487" w:rsidP="00C52463">
      <w:pPr>
        <w:numPr>
          <w:ilvl w:val="0"/>
          <w:numId w:val="75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obiektów związanych z dystrybucją paliw,</w:t>
      </w:r>
    </w:p>
    <w:p w14:paraId="07AB74A5" w14:textId="77777777" w:rsidR="00B17487" w:rsidRPr="00D42560" w:rsidRDefault="00B17487" w:rsidP="00C52463">
      <w:pPr>
        <w:numPr>
          <w:ilvl w:val="0"/>
          <w:numId w:val="75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obiektów związanych z naprawą, serwisowaniem, sprzedażą i wynajmem pojazdów samochodowych,</w:t>
      </w:r>
    </w:p>
    <w:p w14:paraId="57A69876" w14:textId="77777777" w:rsidR="00B17487" w:rsidRPr="00D42560" w:rsidRDefault="00B17487" w:rsidP="00C52463">
      <w:pPr>
        <w:numPr>
          <w:ilvl w:val="0"/>
          <w:numId w:val="75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punktów do przeładunku lub przetwarzania odpadów,</w:t>
      </w:r>
    </w:p>
    <w:p w14:paraId="2D33BB63" w14:textId="77777777" w:rsidR="00B17487" w:rsidRPr="00D42560" w:rsidRDefault="00B17487" w:rsidP="00C52463">
      <w:pPr>
        <w:numPr>
          <w:ilvl w:val="0"/>
          <w:numId w:val="75"/>
        </w:numPr>
        <w:tabs>
          <w:tab w:val="left" w:pos="-1560"/>
        </w:tabs>
        <w:suppressAutoHyphens/>
        <w:ind w:left="709" w:hanging="283"/>
        <w:jc w:val="both"/>
        <w:rPr>
          <w:sz w:val="22"/>
          <w:szCs w:val="22"/>
        </w:rPr>
      </w:pPr>
      <w:r w:rsidRPr="00D42560">
        <w:rPr>
          <w:snapToGrid w:val="0"/>
          <w:sz w:val="22"/>
          <w:szCs w:val="22"/>
        </w:rPr>
        <w:t>myjni samochodowych</w:t>
      </w:r>
      <w:r w:rsidRPr="00D42560">
        <w:rPr>
          <w:sz w:val="22"/>
          <w:szCs w:val="22"/>
        </w:rPr>
        <w:t>.</w:t>
      </w:r>
    </w:p>
    <w:p w14:paraId="3783F1B1" w14:textId="77777777" w:rsidR="006734C7" w:rsidRPr="00D42560" w:rsidRDefault="006734C7" w:rsidP="00C52463">
      <w:pPr>
        <w:numPr>
          <w:ilvl w:val="0"/>
          <w:numId w:val="54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5BDBE618" w14:textId="77777777" w:rsidR="006734C7" w:rsidRPr="00D42560" w:rsidRDefault="006734C7" w:rsidP="00C52463">
      <w:pPr>
        <w:numPr>
          <w:ilvl w:val="0"/>
          <w:numId w:val="60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nadziemną intensywność zabudowy na 0,80;</w:t>
      </w:r>
    </w:p>
    <w:p w14:paraId="1E171BE9" w14:textId="77777777" w:rsidR="006734C7" w:rsidRPr="00D42560" w:rsidRDefault="006734C7" w:rsidP="00C52463">
      <w:pPr>
        <w:numPr>
          <w:ilvl w:val="0"/>
          <w:numId w:val="60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nadziemną intensywność zabudowy na 0,01;</w:t>
      </w:r>
    </w:p>
    <w:p w14:paraId="7796706A" w14:textId="77777777" w:rsidR="006734C7" w:rsidRPr="00D42560" w:rsidRDefault="006734C7" w:rsidP="00C52463">
      <w:pPr>
        <w:numPr>
          <w:ilvl w:val="0"/>
          <w:numId w:val="60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minimalny udział powierzchni biologicznie czynnej na 0,40;</w:t>
      </w:r>
    </w:p>
    <w:p w14:paraId="61638A3E" w14:textId="77777777" w:rsidR="006734C7" w:rsidRPr="00D42560" w:rsidRDefault="006734C7" w:rsidP="00C52463">
      <w:pPr>
        <w:numPr>
          <w:ilvl w:val="0"/>
          <w:numId w:val="60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maksymalny udział powierzchni zabudowy na 0,40;</w:t>
      </w:r>
    </w:p>
    <w:p w14:paraId="42BB508E" w14:textId="77777777" w:rsidR="006734C7" w:rsidRPr="00D42560" w:rsidRDefault="006734C7" w:rsidP="00C52463">
      <w:pPr>
        <w:numPr>
          <w:ilvl w:val="0"/>
          <w:numId w:val="60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wysokość zabudowy na:</w:t>
      </w:r>
    </w:p>
    <w:p w14:paraId="270E1DDF" w14:textId="7FFD8C5C" w:rsidR="006734C7" w:rsidRPr="00D42560" w:rsidRDefault="006734C7" w:rsidP="00C52463">
      <w:pPr>
        <w:numPr>
          <w:ilvl w:val="1"/>
          <w:numId w:val="61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9 m, z zastrzeżeniem lit. </w:t>
      </w:r>
      <w:r w:rsidR="00A34147" w:rsidRPr="00D42560">
        <w:rPr>
          <w:sz w:val="22"/>
          <w:szCs w:val="22"/>
        </w:rPr>
        <w:t>b</w:t>
      </w:r>
      <w:r w:rsidRPr="00D42560">
        <w:rPr>
          <w:sz w:val="22"/>
          <w:szCs w:val="22"/>
        </w:rPr>
        <w:t>,</w:t>
      </w:r>
    </w:p>
    <w:p w14:paraId="0DFFDEFF" w14:textId="77777777" w:rsidR="006734C7" w:rsidRPr="00D42560" w:rsidRDefault="006734C7" w:rsidP="00C52463">
      <w:pPr>
        <w:numPr>
          <w:ilvl w:val="1"/>
          <w:numId w:val="61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6 m dla wiat, garaży, budynków gospodarczych i budynków inwentarskich;</w:t>
      </w:r>
    </w:p>
    <w:p w14:paraId="2C1A95CF" w14:textId="77777777" w:rsidR="006734C7" w:rsidRPr="00D42560" w:rsidRDefault="006734C7" w:rsidP="00C52463">
      <w:pPr>
        <w:numPr>
          <w:ilvl w:val="0"/>
          <w:numId w:val="6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liczbę kondygnacji nadziemnych na:</w:t>
      </w:r>
    </w:p>
    <w:p w14:paraId="12F1F062" w14:textId="77777777" w:rsidR="006734C7" w:rsidRPr="00D42560" w:rsidRDefault="006734C7" w:rsidP="00C52463">
      <w:pPr>
        <w:numPr>
          <w:ilvl w:val="1"/>
          <w:numId w:val="62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2, z zastrzeżeniem lit. b,</w:t>
      </w:r>
    </w:p>
    <w:p w14:paraId="669F8C55" w14:textId="77777777" w:rsidR="006734C7" w:rsidRPr="00D42560" w:rsidRDefault="006734C7" w:rsidP="00C52463">
      <w:pPr>
        <w:numPr>
          <w:ilvl w:val="1"/>
          <w:numId w:val="62"/>
        </w:numPr>
        <w:tabs>
          <w:tab w:val="clear" w:pos="1260"/>
          <w:tab w:val="num" w:pos="709"/>
        </w:tabs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1 dla wiat, garaży, budynków gospodarczych i budynków inwentarskich;</w:t>
      </w:r>
    </w:p>
    <w:p w14:paraId="725EACEA" w14:textId="77777777" w:rsidR="00C46713" w:rsidRPr="00D42560" w:rsidRDefault="00C46713" w:rsidP="00C52463">
      <w:pPr>
        <w:numPr>
          <w:ilvl w:val="0"/>
          <w:numId w:val="60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 się minimalną liczbę miejsc do parkowania na:</w:t>
      </w:r>
    </w:p>
    <w:p w14:paraId="351C9381" w14:textId="77777777" w:rsidR="00C46713" w:rsidRPr="00D42560" w:rsidRDefault="00C46713" w:rsidP="00C52463">
      <w:pPr>
        <w:numPr>
          <w:ilvl w:val="0"/>
          <w:numId w:val="122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2 na każdy lokal mieszkalny,</w:t>
      </w:r>
    </w:p>
    <w:p w14:paraId="24539781" w14:textId="77777777" w:rsidR="00C46713" w:rsidRPr="00D42560" w:rsidRDefault="00C46713" w:rsidP="00C52463">
      <w:pPr>
        <w:numPr>
          <w:ilvl w:val="0"/>
          <w:numId w:val="122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1 na każde rozpoczęte 50 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 xml:space="preserve"> powierzchni użytkowej lokali użytkowych;</w:t>
      </w:r>
    </w:p>
    <w:p w14:paraId="067027F0" w14:textId="77777777" w:rsidR="006734C7" w:rsidRPr="00D42560" w:rsidRDefault="006734C7" w:rsidP="00C52463">
      <w:pPr>
        <w:numPr>
          <w:ilvl w:val="0"/>
          <w:numId w:val="6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geometrię dachów na:</w:t>
      </w:r>
    </w:p>
    <w:p w14:paraId="17B8E3D4" w14:textId="77777777" w:rsidR="006734C7" w:rsidRPr="00D42560" w:rsidRDefault="006734C7" w:rsidP="00C52463">
      <w:pPr>
        <w:numPr>
          <w:ilvl w:val="0"/>
          <w:numId w:val="63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 lub wielospadowe, o kącie nachylenia głównych połaci dachowych od 30° do 45°, z zastrzeżeniem lit. b,</w:t>
      </w:r>
    </w:p>
    <w:p w14:paraId="2B08F3FD" w14:textId="20C121FD" w:rsidR="006734C7" w:rsidRPr="00D42560" w:rsidRDefault="006734C7" w:rsidP="00C52463">
      <w:pPr>
        <w:numPr>
          <w:ilvl w:val="0"/>
          <w:numId w:val="63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 lub wielospadowe, o kącie nachylenia głównych połaci dachowych od 20° do 45°, albo płaskie, o kącie nachylenia poniżej 12°, dla wiat, garaży</w:t>
      </w:r>
      <w:r w:rsidR="00AF5A52" w:rsidRPr="00D42560">
        <w:rPr>
          <w:sz w:val="22"/>
          <w:szCs w:val="22"/>
        </w:rPr>
        <w:t xml:space="preserve"> i</w:t>
      </w:r>
      <w:r w:rsidR="00E5785B" w:rsidRPr="00D42560">
        <w:rPr>
          <w:sz w:val="22"/>
          <w:szCs w:val="22"/>
        </w:rPr>
        <w:t xml:space="preserve"> </w:t>
      </w:r>
      <w:r w:rsidRPr="00D42560">
        <w:rPr>
          <w:sz w:val="22"/>
          <w:szCs w:val="22"/>
        </w:rPr>
        <w:t>budynków gospodarczych;</w:t>
      </w:r>
    </w:p>
    <w:p w14:paraId="1184FEB0" w14:textId="77777777" w:rsidR="006734C7" w:rsidRPr="00D42560" w:rsidRDefault="006734C7" w:rsidP="00C52463">
      <w:pPr>
        <w:numPr>
          <w:ilvl w:val="0"/>
          <w:numId w:val="6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pokrycie dachów: </w:t>
      </w:r>
    </w:p>
    <w:p w14:paraId="362B6E3F" w14:textId="77777777" w:rsidR="006734C7" w:rsidRPr="00D42560" w:rsidRDefault="006734C7" w:rsidP="00C52463">
      <w:pPr>
        <w:numPr>
          <w:ilvl w:val="0"/>
          <w:numId w:val="64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dachówką ceramiczną, cementową lub materiałem </w:t>
      </w:r>
      <w:proofErr w:type="spellStart"/>
      <w:r w:rsidRPr="00D42560">
        <w:rPr>
          <w:sz w:val="22"/>
          <w:szCs w:val="22"/>
        </w:rPr>
        <w:t>dachówkopodobnym</w:t>
      </w:r>
      <w:proofErr w:type="spellEnd"/>
      <w:r w:rsidRPr="00D42560">
        <w:rPr>
          <w:sz w:val="22"/>
          <w:szCs w:val="22"/>
        </w:rPr>
        <w:t>, w kolorze czerwonym, brązowym, czarnym i ich odcieniach, z zastrzeżeniem lit. b,</w:t>
      </w:r>
    </w:p>
    <w:p w14:paraId="3B31253A" w14:textId="77777777" w:rsidR="006734C7" w:rsidRPr="00D42560" w:rsidRDefault="006734C7" w:rsidP="00C52463">
      <w:pPr>
        <w:numPr>
          <w:ilvl w:val="0"/>
          <w:numId w:val="64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jak w lit. a lub o dowolnym pokryciu w przypadku dachów płaskich, dla wiat, garaży i budynków gospodarczych;</w:t>
      </w:r>
    </w:p>
    <w:p w14:paraId="583B56B5" w14:textId="5A5EEB27" w:rsidR="006734C7" w:rsidRPr="00D42560" w:rsidRDefault="006734C7" w:rsidP="00C52463">
      <w:pPr>
        <w:numPr>
          <w:ilvl w:val="0"/>
          <w:numId w:val="6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powierzchnia nowo wydzielonej działki budowlanej nie może być mniejsza niż:</w:t>
      </w:r>
    </w:p>
    <w:p w14:paraId="777A30C5" w14:textId="2C419884" w:rsidR="006734C7" w:rsidRPr="00D42560" w:rsidRDefault="006734C7" w:rsidP="00C52463">
      <w:pPr>
        <w:numPr>
          <w:ilvl w:val="0"/>
          <w:numId w:val="65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1000 m</w:t>
      </w:r>
      <w:r w:rsidRPr="00D42560">
        <w:rPr>
          <w:sz w:val="22"/>
          <w:szCs w:val="22"/>
          <w:vertAlign w:val="superscript"/>
        </w:rPr>
        <w:t>2</w:t>
      </w:r>
      <w:r w:rsidRPr="00D42560">
        <w:rPr>
          <w:sz w:val="22"/>
          <w:szCs w:val="22"/>
        </w:rPr>
        <w:t xml:space="preserve"> w ramach przeznaczenia terenu zabudowy mieszkaniowej jednorodzinnej wolnostojącej,</w:t>
      </w:r>
    </w:p>
    <w:p w14:paraId="25ADFFA9" w14:textId="77777777" w:rsidR="006734C7" w:rsidRPr="00D42560" w:rsidRDefault="006734C7" w:rsidP="00C52463">
      <w:pPr>
        <w:numPr>
          <w:ilvl w:val="0"/>
          <w:numId w:val="65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600 m</w:t>
      </w:r>
      <w:r w:rsidRPr="00D42560">
        <w:rPr>
          <w:sz w:val="22"/>
          <w:szCs w:val="22"/>
          <w:vertAlign w:val="superscript"/>
        </w:rPr>
        <w:t>2</w:t>
      </w:r>
      <w:r w:rsidRPr="00D42560">
        <w:rPr>
          <w:sz w:val="22"/>
          <w:szCs w:val="22"/>
        </w:rPr>
        <w:t xml:space="preserve"> na każdy lokal mieszkalny w ramach przeznaczenia terenu zabudowy mieszkaniowej jednorodzinnej bliźniaczej.</w:t>
      </w:r>
    </w:p>
    <w:p w14:paraId="3D93D4E5" w14:textId="77777777" w:rsidR="00855B0E" w:rsidRPr="00D42560" w:rsidRDefault="00855B0E" w:rsidP="00927DC7">
      <w:pPr>
        <w:rPr>
          <w:b/>
          <w:snapToGrid w:val="0"/>
          <w:sz w:val="22"/>
          <w:szCs w:val="22"/>
        </w:rPr>
      </w:pPr>
    </w:p>
    <w:p w14:paraId="129C9074" w14:textId="16881035" w:rsidR="00382BD0" w:rsidRPr="00D42560" w:rsidRDefault="00382BD0" w:rsidP="00382BD0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§ 2</w:t>
      </w:r>
      <w:r w:rsidR="0011400C">
        <w:rPr>
          <w:b/>
          <w:snapToGrid w:val="0"/>
          <w:sz w:val="22"/>
          <w:szCs w:val="22"/>
        </w:rPr>
        <w:t>0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 xml:space="preserve">się teren usług, oznaczony na rysunku planu miejscowego </w:t>
      </w:r>
      <w:r w:rsidRPr="00D42560">
        <w:rPr>
          <w:b/>
          <w:bCs/>
          <w:snapToGrid w:val="0"/>
          <w:sz w:val="22"/>
          <w:szCs w:val="22"/>
        </w:rPr>
        <w:t>1U.</w:t>
      </w:r>
    </w:p>
    <w:p w14:paraId="2E59AB69" w14:textId="77777777" w:rsidR="00570444" w:rsidRPr="00D42560" w:rsidRDefault="00570444" w:rsidP="00C52463">
      <w:pPr>
        <w:numPr>
          <w:ilvl w:val="0"/>
          <w:numId w:val="66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przeznaczenia terenu: </w:t>
      </w:r>
    </w:p>
    <w:p w14:paraId="0BCC25E5" w14:textId="77777777" w:rsidR="007B47BB" w:rsidRPr="00D42560" w:rsidRDefault="00570444" w:rsidP="00C52463">
      <w:pPr>
        <w:numPr>
          <w:ilvl w:val="2"/>
          <w:numId w:val="59"/>
        </w:numPr>
        <w:tabs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</w:t>
      </w:r>
      <w:r w:rsidRPr="00D42560">
        <w:rPr>
          <w:snapToGrid w:val="0"/>
          <w:sz w:val="22"/>
          <w:szCs w:val="22"/>
        </w:rPr>
        <w:t xml:space="preserve"> się przeznaczenie:</w:t>
      </w:r>
      <w:r w:rsidR="007B47BB" w:rsidRPr="00D42560">
        <w:rPr>
          <w:snapToGrid w:val="0"/>
          <w:sz w:val="22"/>
          <w:szCs w:val="22"/>
        </w:rPr>
        <w:t xml:space="preserve"> teren usług, z zastrzeżenie pkt 2;</w:t>
      </w:r>
    </w:p>
    <w:p w14:paraId="2E583621" w14:textId="4B3D5AAB" w:rsidR="00570444" w:rsidRPr="00D42560" w:rsidRDefault="00570444" w:rsidP="00C52463">
      <w:pPr>
        <w:numPr>
          <w:ilvl w:val="2"/>
          <w:numId w:val="59"/>
        </w:numPr>
        <w:tabs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 się przeznaczenie wykluczane:</w:t>
      </w:r>
    </w:p>
    <w:p w14:paraId="61953F4F" w14:textId="77777777" w:rsidR="00570444" w:rsidRPr="00D42560" w:rsidRDefault="00570444" w:rsidP="00C52463">
      <w:pPr>
        <w:numPr>
          <w:ilvl w:val="0"/>
          <w:numId w:val="67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teren usług handlu hurtowego,</w:t>
      </w:r>
    </w:p>
    <w:p w14:paraId="35AA9364" w14:textId="744BAEC2" w:rsidR="00570444" w:rsidRPr="00D42560" w:rsidRDefault="00570444" w:rsidP="00C52463">
      <w:pPr>
        <w:numPr>
          <w:ilvl w:val="0"/>
          <w:numId w:val="67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teren usług handlu wielkopowierzchniowego</w:t>
      </w:r>
      <w:r w:rsidR="00054AF4" w:rsidRPr="00D42560">
        <w:rPr>
          <w:snapToGrid w:val="0"/>
          <w:sz w:val="22"/>
          <w:szCs w:val="22"/>
        </w:rPr>
        <w:t>.</w:t>
      </w:r>
    </w:p>
    <w:p w14:paraId="0974B91B" w14:textId="38B1943B" w:rsidR="00981870" w:rsidRPr="00D42560" w:rsidRDefault="00981870" w:rsidP="00C52463">
      <w:pPr>
        <w:numPr>
          <w:ilvl w:val="0"/>
          <w:numId w:val="66"/>
        </w:numPr>
        <w:tabs>
          <w:tab w:val="left" w:pos="-1560"/>
        </w:tabs>
        <w:suppressAutoHyphens/>
        <w:ind w:left="0" w:firstLine="426"/>
        <w:jc w:val="both"/>
        <w:rPr>
          <w:bCs/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>W zakresie zasad zagospodarowania terenu: zakazuje</w:t>
      </w:r>
      <w:r w:rsidRPr="00D42560">
        <w:rPr>
          <w:sz w:val="22"/>
          <w:szCs w:val="22"/>
        </w:rPr>
        <w:t xml:space="preserve"> się lokalizacji: </w:t>
      </w:r>
    </w:p>
    <w:p w14:paraId="328D2518" w14:textId="17166EEE" w:rsidR="00B17487" w:rsidRPr="00D42560" w:rsidRDefault="00B17487" w:rsidP="00C52463">
      <w:pPr>
        <w:numPr>
          <w:ilvl w:val="0"/>
          <w:numId w:val="76"/>
        </w:numPr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obiektów o </w:t>
      </w:r>
      <w:r w:rsidRPr="00D42560">
        <w:rPr>
          <w:sz w:val="22"/>
          <w:szCs w:val="22"/>
        </w:rPr>
        <w:t>powierzchni</w:t>
      </w:r>
      <w:r w:rsidRPr="00D42560">
        <w:rPr>
          <w:snapToGrid w:val="0"/>
          <w:sz w:val="22"/>
          <w:szCs w:val="22"/>
        </w:rPr>
        <w:t xml:space="preserve"> sprzedaży przekraczającej 400 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>;</w:t>
      </w:r>
    </w:p>
    <w:p w14:paraId="6BD4E128" w14:textId="15D8ED47" w:rsidR="00B17487" w:rsidRPr="00D42560" w:rsidRDefault="00B17487" w:rsidP="00C52463">
      <w:pPr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obiektów związanych z dystrybucją paliw;</w:t>
      </w:r>
    </w:p>
    <w:p w14:paraId="60CEBAC2" w14:textId="4DB7C16B" w:rsidR="00B17487" w:rsidRPr="00D42560" w:rsidRDefault="00B17487" w:rsidP="00C52463">
      <w:pPr>
        <w:numPr>
          <w:ilvl w:val="0"/>
          <w:numId w:val="76"/>
        </w:numPr>
        <w:tabs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obiektów związanych z naprawą, serwisowaniem, sprzedażą i wynajmem pojazdów samochodowych;</w:t>
      </w:r>
    </w:p>
    <w:p w14:paraId="75DF8ECC" w14:textId="6C51B6A6" w:rsidR="00B17487" w:rsidRPr="00D42560" w:rsidRDefault="00B17487" w:rsidP="00C52463">
      <w:pPr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punktów do przeładunku lub przetwarzania odpadów;</w:t>
      </w:r>
    </w:p>
    <w:p w14:paraId="1C761EA6" w14:textId="77777777" w:rsidR="00B17487" w:rsidRPr="00D42560" w:rsidRDefault="00B17487" w:rsidP="00C52463">
      <w:pPr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myjni samochodowych.</w:t>
      </w:r>
    </w:p>
    <w:p w14:paraId="439180F5" w14:textId="77777777" w:rsidR="00E01F20" w:rsidRPr="00D42560" w:rsidRDefault="00E01F20" w:rsidP="00C52463">
      <w:pPr>
        <w:numPr>
          <w:ilvl w:val="0"/>
          <w:numId w:val="54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400D060E" w14:textId="77777777" w:rsidR="00E01F20" w:rsidRPr="00D42560" w:rsidRDefault="00E01F20" w:rsidP="00C52463">
      <w:pPr>
        <w:numPr>
          <w:ilvl w:val="0"/>
          <w:numId w:val="68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nadziemną intensywność zabudowy na 0,80;</w:t>
      </w:r>
    </w:p>
    <w:p w14:paraId="4EAE12C3" w14:textId="77777777" w:rsidR="00E01F20" w:rsidRPr="00D42560" w:rsidRDefault="00E01F20" w:rsidP="00C52463">
      <w:pPr>
        <w:numPr>
          <w:ilvl w:val="0"/>
          <w:numId w:val="68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nadziemną intensywność zabudowy na 0,01;</w:t>
      </w:r>
    </w:p>
    <w:p w14:paraId="0712AE37" w14:textId="77777777" w:rsidR="00E01F20" w:rsidRPr="00D42560" w:rsidRDefault="00E01F20" w:rsidP="00C52463">
      <w:pPr>
        <w:numPr>
          <w:ilvl w:val="0"/>
          <w:numId w:val="68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minimalny udział powierzchni biologicznie czynnej na 0,40;</w:t>
      </w:r>
    </w:p>
    <w:p w14:paraId="72B2329E" w14:textId="77777777" w:rsidR="00E01F20" w:rsidRPr="00D42560" w:rsidRDefault="00E01F20" w:rsidP="00C52463">
      <w:pPr>
        <w:numPr>
          <w:ilvl w:val="0"/>
          <w:numId w:val="68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maksymalny udział powierzchni zabudowy na 0,40;</w:t>
      </w:r>
    </w:p>
    <w:p w14:paraId="2CC06D74" w14:textId="5AB8D351" w:rsidR="00E01F20" w:rsidRPr="00D42560" w:rsidRDefault="00E01F20" w:rsidP="00C52463">
      <w:pPr>
        <w:numPr>
          <w:ilvl w:val="0"/>
          <w:numId w:val="68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wysokość zabudowy na 9 m</w:t>
      </w:r>
      <w:r w:rsidRPr="00D42560">
        <w:rPr>
          <w:snapToGrid w:val="0"/>
          <w:sz w:val="22"/>
          <w:szCs w:val="22"/>
        </w:rPr>
        <w:t>;</w:t>
      </w:r>
    </w:p>
    <w:p w14:paraId="6E7EC052" w14:textId="5B76547A" w:rsidR="00AA25E8" w:rsidRPr="00D42560" w:rsidRDefault="00AA25E8" w:rsidP="00C52463">
      <w:pPr>
        <w:numPr>
          <w:ilvl w:val="0"/>
          <w:numId w:val="68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liczbę miejsc do parkowania na</w:t>
      </w:r>
      <w:r w:rsidRPr="00D42560">
        <w:rPr>
          <w:snapToGrid w:val="0"/>
          <w:sz w:val="22"/>
          <w:szCs w:val="22"/>
        </w:rPr>
        <w:t xml:space="preserve"> 1 na każde rozpoczęte 50 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 xml:space="preserve"> wydzielonych lokali użytkowych;</w:t>
      </w:r>
    </w:p>
    <w:p w14:paraId="115A88F5" w14:textId="29CD9AD9" w:rsidR="00514343" w:rsidRPr="00D42560" w:rsidRDefault="00E01F20" w:rsidP="00C52463">
      <w:pPr>
        <w:numPr>
          <w:ilvl w:val="0"/>
          <w:numId w:val="68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geometrię dachów na</w:t>
      </w:r>
      <w:r w:rsidR="00514343" w:rsidRPr="00D42560">
        <w:rPr>
          <w:sz w:val="22"/>
          <w:szCs w:val="22"/>
        </w:rPr>
        <w:t xml:space="preserve"> </w:t>
      </w:r>
      <w:r w:rsidRPr="00D42560">
        <w:rPr>
          <w:sz w:val="22"/>
          <w:szCs w:val="22"/>
        </w:rPr>
        <w:t>dwuspadowe, o kącie nachylenia głównych połaci dachowych od 2</w:t>
      </w:r>
      <w:r w:rsidR="00514343" w:rsidRPr="00D42560">
        <w:rPr>
          <w:sz w:val="22"/>
          <w:szCs w:val="22"/>
        </w:rPr>
        <w:t>5</w:t>
      </w:r>
      <w:r w:rsidRPr="00D42560">
        <w:rPr>
          <w:sz w:val="22"/>
          <w:szCs w:val="22"/>
        </w:rPr>
        <w:t>° do 45°</w:t>
      </w:r>
      <w:r w:rsidR="00514343" w:rsidRPr="00D42560">
        <w:rPr>
          <w:sz w:val="22"/>
          <w:szCs w:val="22"/>
        </w:rPr>
        <w:t>;</w:t>
      </w:r>
    </w:p>
    <w:p w14:paraId="3316F407" w14:textId="6595B124" w:rsidR="00382BD0" w:rsidRPr="00D42560" w:rsidRDefault="00E01F20" w:rsidP="00C52463">
      <w:pPr>
        <w:numPr>
          <w:ilvl w:val="0"/>
          <w:numId w:val="68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pokrycie dachów</w:t>
      </w:r>
      <w:r w:rsidR="00514343" w:rsidRPr="00D42560">
        <w:rPr>
          <w:sz w:val="22"/>
          <w:szCs w:val="22"/>
        </w:rPr>
        <w:t xml:space="preserve"> dachówką ceramiczną lub cementową, w kolorze ceglastym</w:t>
      </w:r>
      <w:r w:rsidR="00E135CD" w:rsidRPr="00D42560">
        <w:rPr>
          <w:sz w:val="22"/>
          <w:szCs w:val="22"/>
        </w:rPr>
        <w:t>, matowym</w:t>
      </w:r>
      <w:r w:rsidR="00514343" w:rsidRPr="00D42560">
        <w:rPr>
          <w:sz w:val="22"/>
          <w:szCs w:val="22"/>
        </w:rPr>
        <w:t>.</w:t>
      </w:r>
    </w:p>
    <w:p w14:paraId="0AABB664" w14:textId="77777777" w:rsidR="006D5D14" w:rsidRPr="00D42560" w:rsidRDefault="006D5D14" w:rsidP="00382BD0">
      <w:pPr>
        <w:rPr>
          <w:b/>
          <w:snapToGrid w:val="0"/>
          <w:sz w:val="22"/>
          <w:szCs w:val="22"/>
        </w:rPr>
      </w:pPr>
    </w:p>
    <w:p w14:paraId="55BC2B66" w14:textId="18822624" w:rsidR="006A2F3C" w:rsidRPr="00D42560" w:rsidRDefault="00EE7829" w:rsidP="00EE7829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0F63D0" w:rsidRPr="00D42560">
        <w:rPr>
          <w:b/>
          <w:snapToGrid w:val="0"/>
          <w:sz w:val="22"/>
          <w:szCs w:val="22"/>
        </w:rPr>
        <w:t>2</w:t>
      </w:r>
      <w:r w:rsidR="0011400C">
        <w:rPr>
          <w:b/>
          <w:snapToGrid w:val="0"/>
          <w:sz w:val="22"/>
          <w:szCs w:val="22"/>
        </w:rPr>
        <w:t>1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>się teren usług sportu i rekreacji, oznaczon</w:t>
      </w:r>
      <w:r w:rsidR="006D5D14" w:rsidRPr="00D42560">
        <w:rPr>
          <w:snapToGrid w:val="0"/>
          <w:sz w:val="22"/>
          <w:szCs w:val="22"/>
        </w:rPr>
        <w:t>y</w:t>
      </w:r>
      <w:r w:rsidRPr="00D42560">
        <w:rPr>
          <w:snapToGrid w:val="0"/>
          <w:sz w:val="22"/>
          <w:szCs w:val="22"/>
        </w:rPr>
        <w:t xml:space="preserve"> na rysunku planu miejscowego </w:t>
      </w:r>
      <w:r w:rsidRPr="00D42560">
        <w:rPr>
          <w:b/>
          <w:bCs/>
          <w:snapToGrid w:val="0"/>
          <w:sz w:val="22"/>
          <w:szCs w:val="22"/>
        </w:rPr>
        <w:t>1US</w:t>
      </w:r>
      <w:r w:rsidRPr="00D42560">
        <w:rPr>
          <w:snapToGrid w:val="0"/>
          <w:sz w:val="22"/>
          <w:szCs w:val="22"/>
        </w:rPr>
        <w:t>.</w:t>
      </w:r>
    </w:p>
    <w:p w14:paraId="221549B8" w14:textId="6CDBF067" w:rsidR="00443F2D" w:rsidRPr="00D42560" w:rsidRDefault="00443F2D" w:rsidP="00C52463">
      <w:pPr>
        <w:numPr>
          <w:ilvl w:val="0"/>
          <w:numId w:val="78"/>
        </w:numPr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</w:t>
      </w:r>
      <w:r w:rsidRPr="00D42560">
        <w:rPr>
          <w:bCs/>
          <w:snapToGrid w:val="0"/>
          <w:sz w:val="22"/>
          <w:szCs w:val="22"/>
        </w:rPr>
        <w:t>zakresie</w:t>
      </w:r>
      <w:r w:rsidRPr="00D42560">
        <w:rPr>
          <w:snapToGrid w:val="0"/>
          <w:sz w:val="22"/>
          <w:szCs w:val="22"/>
        </w:rPr>
        <w:t xml:space="preserve"> przeznaczenia terenu </w:t>
      </w:r>
      <w:r w:rsidRPr="00D42560">
        <w:rPr>
          <w:sz w:val="22"/>
          <w:szCs w:val="22"/>
        </w:rPr>
        <w:t>ustala</w:t>
      </w:r>
      <w:r w:rsidRPr="00D42560">
        <w:rPr>
          <w:snapToGrid w:val="0"/>
          <w:sz w:val="22"/>
          <w:szCs w:val="22"/>
        </w:rPr>
        <w:t xml:space="preserve"> się przeznaczenie: teren usług sportu i rekreacji.</w:t>
      </w:r>
    </w:p>
    <w:p w14:paraId="279E11A7" w14:textId="77777777" w:rsidR="00492F5C" w:rsidRPr="00D42560" w:rsidRDefault="00492F5C" w:rsidP="00C52463">
      <w:pPr>
        <w:numPr>
          <w:ilvl w:val="0"/>
          <w:numId w:val="78"/>
        </w:numPr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7617E92A" w14:textId="78495D1A" w:rsidR="00492F5C" w:rsidRPr="00D42560" w:rsidRDefault="00492F5C" w:rsidP="00C52463">
      <w:pPr>
        <w:numPr>
          <w:ilvl w:val="0"/>
          <w:numId w:val="79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nadziemną intensywność zabudowy na 0,</w:t>
      </w:r>
      <w:r w:rsidR="00275E8A" w:rsidRPr="00D42560">
        <w:rPr>
          <w:sz w:val="22"/>
          <w:szCs w:val="22"/>
        </w:rPr>
        <w:t>2</w:t>
      </w:r>
      <w:r w:rsidRPr="00D42560">
        <w:rPr>
          <w:sz w:val="22"/>
          <w:szCs w:val="22"/>
        </w:rPr>
        <w:t>0;</w:t>
      </w:r>
    </w:p>
    <w:p w14:paraId="0E58E4A0" w14:textId="77777777" w:rsidR="00492F5C" w:rsidRPr="00D42560" w:rsidRDefault="00492F5C" w:rsidP="00C52463">
      <w:pPr>
        <w:numPr>
          <w:ilvl w:val="0"/>
          <w:numId w:val="79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nadziemną intensywność zabudowy na 0,01;</w:t>
      </w:r>
    </w:p>
    <w:p w14:paraId="0347850D" w14:textId="133987C2" w:rsidR="00492F5C" w:rsidRPr="00D42560" w:rsidRDefault="00492F5C" w:rsidP="00C52463">
      <w:pPr>
        <w:numPr>
          <w:ilvl w:val="0"/>
          <w:numId w:val="79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minimalny udział powierzchni biologicznie czynnej na 0,</w:t>
      </w:r>
      <w:r w:rsidR="00275E8A" w:rsidRPr="00D42560">
        <w:rPr>
          <w:sz w:val="22"/>
          <w:szCs w:val="22"/>
        </w:rPr>
        <w:t>7</w:t>
      </w:r>
      <w:r w:rsidRPr="00D42560">
        <w:rPr>
          <w:sz w:val="22"/>
          <w:szCs w:val="22"/>
        </w:rPr>
        <w:t>0;</w:t>
      </w:r>
    </w:p>
    <w:p w14:paraId="69C7FCAA" w14:textId="61E946AE" w:rsidR="00492F5C" w:rsidRPr="00D42560" w:rsidRDefault="00492F5C" w:rsidP="00C52463">
      <w:pPr>
        <w:numPr>
          <w:ilvl w:val="0"/>
          <w:numId w:val="79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maksymalny udział powierzchni zabudowy na 0,</w:t>
      </w:r>
      <w:r w:rsidR="00275E8A" w:rsidRPr="00D42560">
        <w:rPr>
          <w:sz w:val="22"/>
          <w:szCs w:val="22"/>
        </w:rPr>
        <w:t>2</w:t>
      </w:r>
      <w:r w:rsidRPr="00D42560">
        <w:rPr>
          <w:sz w:val="22"/>
          <w:szCs w:val="22"/>
        </w:rPr>
        <w:t>0;</w:t>
      </w:r>
    </w:p>
    <w:p w14:paraId="383507C3" w14:textId="6CEC51B1" w:rsidR="00492F5C" w:rsidRPr="00D42560" w:rsidRDefault="00492F5C" w:rsidP="00C52463">
      <w:pPr>
        <w:numPr>
          <w:ilvl w:val="0"/>
          <w:numId w:val="79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maksymalną wysokość zabudowy na </w:t>
      </w:r>
      <w:r w:rsidR="00275E8A" w:rsidRPr="00D42560">
        <w:rPr>
          <w:sz w:val="22"/>
          <w:szCs w:val="22"/>
        </w:rPr>
        <w:t>6</w:t>
      </w:r>
      <w:r w:rsidRPr="00D42560">
        <w:rPr>
          <w:sz w:val="22"/>
          <w:szCs w:val="22"/>
        </w:rPr>
        <w:t xml:space="preserve"> m</w:t>
      </w:r>
      <w:r w:rsidRPr="00D42560">
        <w:rPr>
          <w:snapToGrid w:val="0"/>
          <w:sz w:val="22"/>
          <w:szCs w:val="22"/>
        </w:rPr>
        <w:t>;</w:t>
      </w:r>
    </w:p>
    <w:p w14:paraId="6B18E267" w14:textId="77777777" w:rsidR="00D7793D" w:rsidRPr="00D42560" w:rsidRDefault="00492F5C" w:rsidP="00C52463">
      <w:pPr>
        <w:numPr>
          <w:ilvl w:val="0"/>
          <w:numId w:val="79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liczbę miejsc do parkowania na</w:t>
      </w:r>
      <w:r w:rsidR="00D7793D" w:rsidRPr="00D42560">
        <w:rPr>
          <w:sz w:val="22"/>
          <w:szCs w:val="22"/>
        </w:rPr>
        <w:t>:</w:t>
      </w:r>
    </w:p>
    <w:p w14:paraId="074CB9BA" w14:textId="77777777" w:rsidR="00D12F58" w:rsidRPr="00D42560" w:rsidRDefault="00D12F58" w:rsidP="00C52463">
      <w:pPr>
        <w:numPr>
          <w:ilvl w:val="0"/>
          <w:numId w:val="80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1 na każde rozpoczęte 100 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 xml:space="preserve"> powierzchni użytkowej krytych obiektów usług sportu i rekreacji,</w:t>
      </w:r>
    </w:p>
    <w:p w14:paraId="257DB983" w14:textId="77777777" w:rsidR="00D12F58" w:rsidRPr="00D42560" w:rsidRDefault="00D12F58" w:rsidP="00C52463">
      <w:pPr>
        <w:numPr>
          <w:ilvl w:val="0"/>
          <w:numId w:val="80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1 na każde rozpoczęte 500 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 xml:space="preserve"> powierzchni terenowych obiektów usług sportu i rekreacji;</w:t>
      </w:r>
    </w:p>
    <w:p w14:paraId="4A9BC6C3" w14:textId="64835FD5" w:rsidR="00D7793D" w:rsidRPr="00D42560" w:rsidRDefault="00531004" w:rsidP="00C52463">
      <w:pPr>
        <w:numPr>
          <w:ilvl w:val="0"/>
          <w:numId w:val="79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dowolną geometrię dachów;</w:t>
      </w:r>
    </w:p>
    <w:p w14:paraId="040922F4" w14:textId="25529702" w:rsidR="00443F2D" w:rsidRPr="00D42560" w:rsidRDefault="00531004" w:rsidP="00C52463">
      <w:pPr>
        <w:numPr>
          <w:ilvl w:val="0"/>
          <w:numId w:val="79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dowolne pokrycie da</w:t>
      </w:r>
      <w:r w:rsidR="00422DBE" w:rsidRPr="00D42560">
        <w:rPr>
          <w:sz w:val="22"/>
          <w:szCs w:val="22"/>
        </w:rPr>
        <w:t>chów.</w:t>
      </w:r>
    </w:p>
    <w:p w14:paraId="64093C96" w14:textId="77777777" w:rsidR="00726092" w:rsidRPr="00D42560" w:rsidRDefault="00726092" w:rsidP="00C8433C">
      <w:pPr>
        <w:rPr>
          <w:b/>
          <w:snapToGrid w:val="0"/>
          <w:sz w:val="22"/>
          <w:szCs w:val="22"/>
        </w:rPr>
      </w:pPr>
    </w:p>
    <w:p w14:paraId="6F087AB3" w14:textId="4F689CE9" w:rsidR="00AF59F1" w:rsidRPr="00D42560" w:rsidRDefault="00AF59F1" w:rsidP="00AF59F1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§ 2</w:t>
      </w:r>
      <w:r w:rsidR="0011400C">
        <w:rPr>
          <w:b/>
          <w:snapToGrid w:val="0"/>
          <w:sz w:val="22"/>
          <w:szCs w:val="22"/>
        </w:rPr>
        <w:t>2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 xml:space="preserve">się teren usług lub produkcji przemysłowej, oznaczony na rysunku planu miejscowego </w:t>
      </w:r>
      <w:r w:rsidRPr="00D42560">
        <w:rPr>
          <w:b/>
          <w:bCs/>
          <w:snapToGrid w:val="0"/>
          <w:sz w:val="22"/>
          <w:szCs w:val="22"/>
        </w:rPr>
        <w:t>1U-PP</w:t>
      </w:r>
      <w:r w:rsidRPr="00D42560">
        <w:rPr>
          <w:snapToGrid w:val="0"/>
          <w:sz w:val="22"/>
          <w:szCs w:val="22"/>
        </w:rPr>
        <w:t>.</w:t>
      </w:r>
    </w:p>
    <w:p w14:paraId="335809F5" w14:textId="77777777" w:rsidR="00AF59F1" w:rsidRPr="00D42560" w:rsidRDefault="00AF59F1" w:rsidP="00C52463">
      <w:pPr>
        <w:numPr>
          <w:ilvl w:val="0"/>
          <w:numId w:val="69"/>
        </w:numPr>
        <w:ind w:left="0" w:firstLine="426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przeznaczenia terenu: </w:t>
      </w:r>
    </w:p>
    <w:p w14:paraId="5382C941" w14:textId="77777777" w:rsidR="00AF59F1" w:rsidRPr="00D42560" w:rsidRDefault="00AF59F1" w:rsidP="00C52463">
      <w:pPr>
        <w:numPr>
          <w:ilvl w:val="0"/>
          <w:numId w:val="70"/>
        </w:numPr>
        <w:tabs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</w:t>
      </w:r>
      <w:r w:rsidRPr="00D42560">
        <w:rPr>
          <w:snapToGrid w:val="0"/>
          <w:sz w:val="22"/>
          <w:szCs w:val="22"/>
        </w:rPr>
        <w:t xml:space="preserve"> się przeznaczenie:</w:t>
      </w:r>
    </w:p>
    <w:p w14:paraId="5B6FA6DE" w14:textId="4D5EBCE1" w:rsidR="00AF59F1" w:rsidRPr="00D42560" w:rsidRDefault="00AF59F1" w:rsidP="00C52463">
      <w:pPr>
        <w:numPr>
          <w:ilvl w:val="0"/>
          <w:numId w:val="71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teren </w:t>
      </w:r>
      <w:r w:rsidRPr="00D42560">
        <w:rPr>
          <w:sz w:val="22"/>
          <w:szCs w:val="22"/>
        </w:rPr>
        <w:t>usług</w:t>
      </w:r>
      <w:r w:rsidRPr="00D42560">
        <w:rPr>
          <w:snapToGrid w:val="0"/>
          <w:sz w:val="22"/>
          <w:szCs w:val="22"/>
        </w:rPr>
        <w:t xml:space="preserve">, z zastrzeżeniem pkt </w:t>
      </w:r>
      <w:r w:rsidR="00495C63" w:rsidRPr="00D42560">
        <w:rPr>
          <w:snapToGrid w:val="0"/>
          <w:sz w:val="22"/>
          <w:szCs w:val="22"/>
        </w:rPr>
        <w:t>3</w:t>
      </w:r>
      <w:r w:rsidRPr="00D42560">
        <w:rPr>
          <w:snapToGrid w:val="0"/>
          <w:sz w:val="22"/>
          <w:szCs w:val="22"/>
        </w:rPr>
        <w:t>;</w:t>
      </w:r>
    </w:p>
    <w:p w14:paraId="65616DD6" w14:textId="77777777" w:rsidR="00AF59F1" w:rsidRPr="00D42560" w:rsidRDefault="00AF59F1" w:rsidP="00C52463">
      <w:pPr>
        <w:numPr>
          <w:ilvl w:val="0"/>
          <w:numId w:val="71"/>
        </w:numPr>
        <w:tabs>
          <w:tab w:val="left" w:pos="-15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teren produkcji przemysłowej;</w:t>
      </w:r>
    </w:p>
    <w:p w14:paraId="65BF86C1" w14:textId="77777777" w:rsidR="00AF59F1" w:rsidRPr="00D42560" w:rsidRDefault="00AF59F1" w:rsidP="00C52463">
      <w:pPr>
        <w:numPr>
          <w:ilvl w:val="0"/>
          <w:numId w:val="70"/>
        </w:numPr>
        <w:tabs>
          <w:tab w:val="left" w:pos="-1560"/>
        </w:tabs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przeznaczenie uzupełniające: teren zabudowy mieszkaniowej jednorodzinnej;</w:t>
      </w:r>
    </w:p>
    <w:p w14:paraId="703AA5B0" w14:textId="5D11803C" w:rsidR="00AF59F1" w:rsidRPr="00D42560" w:rsidRDefault="00AF59F1" w:rsidP="00C52463">
      <w:pPr>
        <w:numPr>
          <w:ilvl w:val="0"/>
          <w:numId w:val="70"/>
        </w:numPr>
        <w:tabs>
          <w:tab w:val="left" w:pos="-1560"/>
        </w:tabs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przeznaczenie wykluczane:</w:t>
      </w:r>
      <w:r w:rsidR="005D2E3D" w:rsidRPr="00D42560">
        <w:rPr>
          <w:sz w:val="22"/>
          <w:szCs w:val="22"/>
        </w:rPr>
        <w:t xml:space="preserve"> </w:t>
      </w:r>
      <w:r w:rsidRPr="00D42560">
        <w:rPr>
          <w:snapToGrid w:val="0"/>
          <w:sz w:val="22"/>
          <w:szCs w:val="22"/>
        </w:rPr>
        <w:t>teren usług handlu wielkopowierzchniowego</w:t>
      </w:r>
      <w:r w:rsidR="005D2E3D" w:rsidRPr="00D42560">
        <w:rPr>
          <w:snapToGrid w:val="0"/>
          <w:sz w:val="22"/>
          <w:szCs w:val="22"/>
        </w:rPr>
        <w:t>.</w:t>
      </w:r>
    </w:p>
    <w:p w14:paraId="5565A4DC" w14:textId="77777777" w:rsidR="00AF59F1" w:rsidRPr="00D42560" w:rsidRDefault="00AF59F1" w:rsidP="00C52463">
      <w:pPr>
        <w:numPr>
          <w:ilvl w:val="0"/>
          <w:numId w:val="69"/>
        </w:numPr>
        <w:ind w:left="0" w:firstLine="426"/>
        <w:rPr>
          <w:bCs/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>W zakresie zasad zagospodarowania terenu:</w:t>
      </w:r>
    </w:p>
    <w:p w14:paraId="377266E3" w14:textId="77777777" w:rsidR="00AF59F1" w:rsidRPr="00D42560" w:rsidRDefault="00AF59F1" w:rsidP="00C52463">
      <w:pPr>
        <w:numPr>
          <w:ilvl w:val="0"/>
          <w:numId w:val="72"/>
        </w:numPr>
        <w:ind w:left="426" w:hanging="426"/>
        <w:jc w:val="both"/>
        <w:rPr>
          <w:bCs/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>dopuszcza się lokalizację przeznaczenia, o którym mowa w ust. 2 pkt 1 lit. a, także o charakterze rolniczym, w szczególności agroturystyki;</w:t>
      </w:r>
    </w:p>
    <w:p w14:paraId="3AE1D993" w14:textId="77777777" w:rsidR="00AF59F1" w:rsidRPr="00D42560" w:rsidRDefault="00AF59F1" w:rsidP="00C52463">
      <w:pPr>
        <w:numPr>
          <w:ilvl w:val="0"/>
          <w:numId w:val="72"/>
        </w:numPr>
        <w:ind w:left="426" w:hanging="426"/>
        <w:jc w:val="both"/>
        <w:rPr>
          <w:bCs/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>dopuszcza się lokalizację przeznaczenia uzupełniającego, o którym mowa w ust. 2 pkt 2, wyłącznie w ramach istniejącej zabudowy;</w:t>
      </w:r>
    </w:p>
    <w:p w14:paraId="05649E58" w14:textId="77777777" w:rsidR="00AF59F1" w:rsidRPr="00D42560" w:rsidRDefault="00AF59F1" w:rsidP="00C52463">
      <w:pPr>
        <w:numPr>
          <w:ilvl w:val="0"/>
          <w:numId w:val="72"/>
        </w:numPr>
        <w:ind w:left="426" w:hanging="426"/>
        <w:rPr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>zakazuje</w:t>
      </w:r>
      <w:r w:rsidRPr="00D42560">
        <w:rPr>
          <w:sz w:val="22"/>
          <w:szCs w:val="22"/>
        </w:rPr>
        <w:t xml:space="preserve"> się lokalizacji: </w:t>
      </w:r>
    </w:p>
    <w:p w14:paraId="001B4374" w14:textId="77777777" w:rsidR="00AF59F1" w:rsidRPr="00D42560" w:rsidRDefault="00AF59F1" w:rsidP="00C52463">
      <w:pPr>
        <w:numPr>
          <w:ilvl w:val="0"/>
          <w:numId w:val="77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obiektów o </w:t>
      </w:r>
      <w:r w:rsidRPr="00D42560">
        <w:rPr>
          <w:sz w:val="22"/>
          <w:szCs w:val="22"/>
        </w:rPr>
        <w:t>powierzchni</w:t>
      </w:r>
      <w:r w:rsidRPr="00D42560">
        <w:rPr>
          <w:snapToGrid w:val="0"/>
          <w:sz w:val="22"/>
          <w:szCs w:val="22"/>
        </w:rPr>
        <w:t xml:space="preserve"> sprzedaży przekraczającej 400 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>,</w:t>
      </w:r>
    </w:p>
    <w:p w14:paraId="30F7766F" w14:textId="77777777" w:rsidR="00AF59F1" w:rsidRPr="00D42560" w:rsidRDefault="00AF59F1" w:rsidP="00C52463">
      <w:pPr>
        <w:numPr>
          <w:ilvl w:val="0"/>
          <w:numId w:val="77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obiektów związanych z dystrybucją paliw,</w:t>
      </w:r>
    </w:p>
    <w:p w14:paraId="0133B8FF" w14:textId="77777777" w:rsidR="00AF59F1" w:rsidRPr="00D42560" w:rsidRDefault="00AF59F1" w:rsidP="00C52463">
      <w:pPr>
        <w:numPr>
          <w:ilvl w:val="0"/>
          <w:numId w:val="77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punktów do przeładunku lub przetwarzania odpadów,</w:t>
      </w:r>
    </w:p>
    <w:p w14:paraId="384CBC6B" w14:textId="77777777" w:rsidR="00AF59F1" w:rsidRPr="00D42560" w:rsidRDefault="00AF59F1" w:rsidP="00C52463">
      <w:pPr>
        <w:numPr>
          <w:ilvl w:val="0"/>
          <w:numId w:val="77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myjni samochodowych.</w:t>
      </w:r>
    </w:p>
    <w:p w14:paraId="72E52E09" w14:textId="77777777" w:rsidR="00AF59F1" w:rsidRPr="00D42560" w:rsidRDefault="00AF59F1" w:rsidP="00C52463">
      <w:pPr>
        <w:numPr>
          <w:ilvl w:val="0"/>
          <w:numId w:val="73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5D23FA6A" w14:textId="4873BC21" w:rsidR="00AF59F1" w:rsidRPr="00D42560" w:rsidRDefault="00AF59F1" w:rsidP="00C52463">
      <w:pPr>
        <w:numPr>
          <w:ilvl w:val="0"/>
          <w:numId w:val="74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maksymalną nadziemną intensywność zabudowy na </w:t>
      </w:r>
      <w:r w:rsidR="00422DBE" w:rsidRPr="00D42560">
        <w:rPr>
          <w:sz w:val="22"/>
          <w:szCs w:val="22"/>
        </w:rPr>
        <w:t>0,80;</w:t>
      </w:r>
    </w:p>
    <w:p w14:paraId="484AAB1E" w14:textId="77777777" w:rsidR="00AF59F1" w:rsidRPr="00D42560" w:rsidRDefault="00AF59F1" w:rsidP="00C52463">
      <w:pPr>
        <w:numPr>
          <w:ilvl w:val="0"/>
          <w:numId w:val="74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nadziemną intensywność zabudowy na 0,01;</w:t>
      </w:r>
    </w:p>
    <w:p w14:paraId="73938C57" w14:textId="2DC2450E" w:rsidR="00AF59F1" w:rsidRPr="00D42560" w:rsidRDefault="00AF59F1" w:rsidP="00C52463">
      <w:pPr>
        <w:numPr>
          <w:ilvl w:val="0"/>
          <w:numId w:val="74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minimalny udział powierzchni biologicznie czynnej na 0,2</w:t>
      </w:r>
      <w:r w:rsidR="00394FA7" w:rsidRPr="00D42560">
        <w:rPr>
          <w:sz w:val="22"/>
          <w:szCs w:val="22"/>
        </w:rPr>
        <w:t>0</w:t>
      </w:r>
      <w:r w:rsidRPr="00D42560">
        <w:rPr>
          <w:sz w:val="22"/>
          <w:szCs w:val="22"/>
        </w:rPr>
        <w:t>;</w:t>
      </w:r>
    </w:p>
    <w:p w14:paraId="7E7BDBC4" w14:textId="2059A6D4" w:rsidR="00AF59F1" w:rsidRPr="00D42560" w:rsidRDefault="00AF59F1" w:rsidP="00C52463">
      <w:pPr>
        <w:numPr>
          <w:ilvl w:val="0"/>
          <w:numId w:val="74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maksymalny udział powierzchni zabudowy na 0,</w:t>
      </w:r>
      <w:r w:rsidR="00E22773" w:rsidRPr="00D42560">
        <w:rPr>
          <w:sz w:val="22"/>
          <w:szCs w:val="22"/>
        </w:rPr>
        <w:t>5</w:t>
      </w:r>
      <w:r w:rsidRPr="00D42560">
        <w:rPr>
          <w:sz w:val="22"/>
          <w:szCs w:val="22"/>
        </w:rPr>
        <w:t>0;</w:t>
      </w:r>
    </w:p>
    <w:p w14:paraId="70AAD946" w14:textId="2CB51A18" w:rsidR="00AF59F1" w:rsidRPr="00D42560" w:rsidRDefault="00AF59F1" w:rsidP="00C52463">
      <w:pPr>
        <w:numPr>
          <w:ilvl w:val="0"/>
          <w:numId w:val="74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maksymalną wysokość zabudowy na </w:t>
      </w:r>
      <w:r w:rsidR="00422DBE" w:rsidRPr="00D42560">
        <w:rPr>
          <w:sz w:val="22"/>
          <w:szCs w:val="22"/>
        </w:rPr>
        <w:t>9</w:t>
      </w:r>
      <w:r w:rsidRPr="00D42560">
        <w:rPr>
          <w:sz w:val="22"/>
          <w:szCs w:val="22"/>
        </w:rPr>
        <w:t xml:space="preserve"> m;</w:t>
      </w:r>
    </w:p>
    <w:p w14:paraId="655E41FF" w14:textId="77777777" w:rsidR="00AF59F1" w:rsidRPr="00D42560" w:rsidRDefault="00AF59F1" w:rsidP="00C52463">
      <w:pPr>
        <w:numPr>
          <w:ilvl w:val="0"/>
          <w:numId w:val="74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 się minimalną liczbę miejsc do parkowania na:</w:t>
      </w:r>
    </w:p>
    <w:p w14:paraId="6C16BF4E" w14:textId="0B80A1E8" w:rsidR="00AF59F1" w:rsidRPr="00D42560" w:rsidRDefault="00E80FB5" w:rsidP="00C52463">
      <w:pPr>
        <w:numPr>
          <w:ilvl w:val="0"/>
          <w:numId w:val="120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2</w:t>
      </w:r>
      <w:r w:rsidR="00AF59F1" w:rsidRPr="00D42560">
        <w:rPr>
          <w:snapToGrid w:val="0"/>
          <w:sz w:val="22"/>
          <w:szCs w:val="22"/>
        </w:rPr>
        <w:t xml:space="preserve"> na każdy lokal mieszkalny,</w:t>
      </w:r>
    </w:p>
    <w:p w14:paraId="3FB61437" w14:textId="77777777" w:rsidR="00AF59F1" w:rsidRPr="00D42560" w:rsidRDefault="00AF59F1" w:rsidP="00C52463">
      <w:pPr>
        <w:numPr>
          <w:ilvl w:val="0"/>
          <w:numId w:val="120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1 na każde rozpoczęte 50 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 xml:space="preserve"> wydzielonych lokali użytkowych,</w:t>
      </w:r>
    </w:p>
    <w:p w14:paraId="473245A4" w14:textId="37AB4A2B" w:rsidR="00AF59F1" w:rsidRPr="00D42560" w:rsidRDefault="00AF59F1" w:rsidP="00C52463">
      <w:pPr>
        <w:numPr>
          <w:ilvl w:val="0"/>
          <w:numId w:val="120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1 na każdych 3 zatrudnionych w ramach obiektów </w:t>
      </w:r>
      <w:r w:rsidR="009B621C" w:rsidRPr="00D42560">
        <w:rPr>
          <w:snapToGrid w:val="0"/>
          <w:sz w:val="22"/>
          <w:szCs w:val="22"/>
        </w:rPr>
        <w:t xml:space="preserve">produkcji </w:t>
      </w:r>
      <w:r w:rsidRPr="00D42560">
        <w:rPr>
          <w:snapToGrid w:val="0"/>
          <w:sz w:val="22"/>
          <w:szCs w:val="22"/>
        </w:rPr>
        <w:t>przemysłow</w:t>
      </w:r>
      <w:r w:rsidR="009B621C" w:rsidRPr="00D42560">
        <w:rPr>
          <w:snapToGrid w:val="0"/>
          <w:sz w:val="22"/>
          <w:szCs w:val="22"/>
        </w:rPr>
        <w:t>ej;</w:t>
      </w:r>
    </w:p>
    <w:p w14:paraId="6EA67F3D" w14:textId="77777777" w:rsidR="00AF59F1" w:rsidRPr="00D42560" w:rsidRDefault="00AF59F1" w:rsidP="00C52463">
      <w:pPr>
        <w:numPr>
          <w:ilvl w:val="0"/>
          <w:numId w:val="74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geometrię dachów na:</w:t>
      </w:r>
    </w:p>
    <w:p w14:paraId="046C3F20" w14:textId="77777777" w:rsidR="00AF59F1" w:rsidRPr="00D42560" w:rsidRDefault="00AF59F1" w:rsidP="00C52463">
      <w:pPr>
        <w:numPr>
          <w:ilvl w:val="0"/>
          <w:numId w:val="109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dwuspadowe, o kącie nachylenia głównych połaci dachowych od 38° do 45°, z zastrzeżeniem lit. b,</w:t>
      </w:r>
    </w:p>
    <w:p w14:paraId="47BE5AC2" w14:textId="77777777" w:rsidR="00AF59F1" w:rsidRPr="00D42560" w:rsidRDefault="00AF59F1" w:rsidP="00C52463">
      <w:pPr>
        <w:numPr>
          <w:ilvl w:val="0"/>
          <w:numId w:val="109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dwuspadowe, o kącie nachylenia głównych połaci dachowych od 25° do 45° lub płaskie, o kącie nachylenia poniżej 12°, dla wiat, garaży i budynków gospodarczych;</w:t>
      </w:r>
    </w:p>
    <w:p w14:paraId="6CAC9DCA" w14:textId="77777777" w:rsidR="00AF59F1" w:rsidRPr="00D42560" w:rsidRDefault="00AF59F1" w:rsidP="00C52463">
      <w:pPr>
        <w:numPr>
          <w:ilvl w:val="0"/>
          <w:numId w:val="74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pokrycie dachów: </w:t>
      </w:r>
    </w:p>
    <w:p w14:paraId="352E3C01" w14:textId="77777777" w:rsidR="00AF59F1" w:rsidRPr="00D42560" w:rsidRDefault="00AF59F1" w:rsidP="00C52463">
      <w:pPr>
        <w:numPr>
          <w:ilvl w:val="0"/>
          <w:numId w:val="110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dachówką ceramiczną lub cementową, w kolorze ceglastym, matowym, z zastrzeżeniem lit. b,</w:t>
      </w:r>
    </w:p>
    <w:p w14:paraId="49C0C250" w14:textId="77777777" w:rsidR="00AF59F1" w:rsidRPr="00D42560" w:rsidRDefault="00AF59F1" w:rsidP="00C52463">
      <w:pPr>
        <w:numPr>
          <w:ilvl w:val="0"/>
          <w:numId w:val="110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dachówką ceramiczną, cementową lub materiałem </w:t>
      </w:r>
      <w:proofErr w:type="spellStart"/>
      <w:r w:rsidRPr="00D42560">
        <w:rPr>
          <w:sz w:val="22"/>
          <w:szCs w:val="22"/>
        </w:rPr>
        <w:t>dachówkopodobnym</w:t>
      </w:r>
      <w:proofErr w:type="spellEnd"/>
      <w:r w:rsidRPr="00D42560">
        <w:rPr>
          <w:sz w:val="22"/>
          <w:szCs w:val="22"/>
        </w:rPr>
        <w:t>, w kolorze ceglastym, matowym lub o dowolnym pokryciu w przypadku dachów płaskich, dla wiat, garaży i budynków gospodarczych.</w:t>
      </w:r>
    </w:p>
    <w:p w14:paraId="1C2B4D6D" w14:textId="77777777" w:rsidR="000D2EF7" w:rsidRPr="00D42560" w:rsidRDefault="000D2EF7" w:rsidP="00E5177A">
      <w:pPr>
        <w:rPr>
          <w:b/>
          <w:snapToGrid w:val="0"/>
          <w:sz w:val="22"/>
          <w:szCs w:val="22"/>
        </w:rPr>
      </w:pPr>
    </w:p>
    <w:p w14:paraId="7E778DE2" w14:textId="0D24BC99" w:rsidR="00C9459C" w:rsidRPr="00D42560" w:rsidRDefault="00C9459C" w:rsidP="00C9459C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0F63D0" w:rsidRPr="00D42560">
        <w:rPr>
          <w:b/>
          <w:snapToGrid w:val="0"/>
          <w:sz w:val="22"/>
          <w:szCs w:val="22"/>
        </w:rPr>
        <w:t>2</w:t>
      </w:r>
      <w:r w:rsidR="0011400C">
        <w:rPr>
          <w:b/>
          <w:snapToGrid w:val="0"/>
          <w:sz w:val="22"/>
          <w:szCs w:val="22"/>
        </w:rPr>
        <w:t>3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 xml:space="preserve">się tereny dróg zbiorczych, oznaczone na rysunku planu miejscowego </w:t>
      </w:r>
      <w:r w:rsidRPr="00D42560">
        <w:rPr>
          <w:b/>
          <w:bCs/>
          <w:snapToGrid w:val="0"/>
          <w:sz w:val="22"/>
          <w:szCs w:val="22"/>
        </w:rPr>
        <w:t>1KDZ</w:t>
      </w:r>
      <w:r w:rsidRPr="00D42560">
        <w:rPr>
          <w:snapToGrid w:val="0"/>
          <w:sz w:val="22"/>
          <w:szCs w:val="22"/>
        </w:rPr>
        <w:t>,</w:t>
      </w:r>
      <w:r w:rsidRPr="00D42560">
        <w:rPr>
          <w:b/>
          <w:bCs/>
          <w:snapToGrid w:val="0"/>
          <w:sz w:val="22"/>
          <w:szCs w:val="22"/>
        </w:rPr>
        <w:t xml:space="preserve"> 2KDZ</w:t>
      </w:r>
      <w:r w:rsidRPr="00D42560">
        <w:rPr>
          <w:snapToGrid w:val="0"/>
          <w:sz w:val="22"/>
          <w:szCs w:val="22"/>
        </w:rPr>
        <w:t xml:space="preserve">, </w:t>
      </w:r>
      <w:r w:rsidRPr="00D42560">
        <w:rPr>
          <w:b/>
          <w:bCs/>
          <w:snapToGrid w:val="0"/>
          <w:sz w:val="22"/>
          <w:szCs w:val="22"/>
        </w:rPr>
        <w:t>3KDZ</w:t>
      </w:r>
      <w:r w:rsidRPr="00D42560">
        <w:rPr>
          <w:snapToGrid w:val="0"/>
          <w:sz w:val="22"/>
          <w:szCs w:val="22"/>
        </w:rPr>
        <w:t>.</w:t>
      </w:r>
    </w:p>
    <w:p w14:paraId="317D890C" w14:textId="77777777" w:rsidR="008D1334" w:rsidRPr="00D42560" w:rsidRDefault="008D1334" w:rsidP="00F91C57">
      <w:pPr>
        <w:numPr>
          <w:ilvl w:val="0"/>
          <w:numId w:val="11"/>
        </w:numPr>
        <w:tabs>
          <w:tab w:val="clear" w:pos="1724"/>
          <w:tab w:val="num" w:pos="426"/>
        </w:tabs>
        <w:ind w:left="0" w:firstLine="426"/>
        <w:jc w:val="both"/>
        <w:rPr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przeznaczenia terenu </w:t>
      </w:r>
      <w:r w:rsidRPr="00D42560">
        <w:rPr>
          <w:sz w:val="22"/>
          <w:szCs w:val="22"/>
        </w:rPr>
        <w:t>ustala</w:t>
      </w:r>
      <w:r w:rsidRPr="00D42560">
        <w:rPr>
          <w:snapToGrid w:val="0"/>
          <w:sz w:val="22"/>
          <w:szCs w:val="22"/>
        </w:rPr>
        <w:t xml:space="preserve"> się przeznaczenie: teren drogi zbiorczej.</w:t>
      </w:r>
    </w:p>
    <w:p w14:paraId="37FF5146" w14:textId="77777777" w:rsidR="008D1334" w:rsidRPr="00D42560" w:rsidRDefault="008D1334" w:rsidP="00F91C57">
      <w:pPr>
        <w:numPr>
          <w:ilvl w:val="0"/>
          <w:numId w:val="11"/>
        </w:numPr>
        <w:tabs>
          <w:tab w:val="clear" w:pos="1724"/>
          <w:tab w:val="num" w:pos="426"/>
        </w:tabs>
        <w:ind w:left="0" w:firstLine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W zakresie zasad modernizacji, rozbudowy i budowy systemów komunikacji: </w:t>
      </w:r>
    </w:p>
    <w:p w14:paraId="58DDC1F2" w14:textId="77777777" w:rsidR="008D1334" w:rsidRPr="00D42560" w:rsidRDefault="008D1334" w:rsidP="00F91C57">
      <w:pPr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drogę klasy zbiorczej;</w:t>
      </w:r>
    </w:p>
    <w:p w14:paraId="4E6640BF" w14:textId="77777777" w:rsidR="008D1334" w:rsidRPr="00D42560" w:rsidRDefault="008D1334" w:rsidP="00F91C57">
      <w:pPr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szerokość terenów, o których mowa w ust. 1, w liniach rozgraniczających zgodnie z rysunkiem planu miejscowego.</w:t>
      </w:r>
    </w:p>
    <w:p w14:paraId="5FD9617B" w14:textId="77777777" w:rsidR="008D1334" w:rsidRPr="00D42560" w:rsidRDefault="008D1334" w:rsidP="00B464F2">
      <w:pPr>
        <w:rPr>
          <w:b/>
          <w:snapToGrid w:val="0"/>
          <w:sz w:val="22"/>
          <w:szCs w:val="22"/>
        </w:rPr>
      </w:pPr>
    </w:p>
    <w:p w14:paraId="29BE5D74" w14:textId="773396FA" w:rsidR="00C9459C" w:rsidRPr="00D42560" w:rsidRDefault="00C9459C" w:rsidP="000F63D0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0F63D0" w:rsidRPr="00D42560">
        <w:rPr>
          <w:b/>
          <w:snapToGrid w:val="0"/>
          <w:sz w:val="22"/>
          <w:szCs w:val="22"/>
        </w:rPr>
        <w:t>2</w:t>
      </w:r>
      <w:r w:rsidR="0011400C">
        <w:rPr>
          <w:b/>
          <w:snapToGrid w:val="0"/>
          <w:sz w:val="22"/>
          <w:szCs w:val="22"/>
        </w:rPr>
        <w:t>4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>się teren</w:t>
      </w:r>
      <w:r w:rsidR="00F23D06" w:rsidRPr="00D42560">
        <w:rPr>
          <w:snapToGrid w:val="0"/>
          <w:sz w:val="22"/>
          <w:szCs w:val="22"/>
        </w:rPr>
        <w:t xml:space="preserve"> drogi lokalnej</w:t>
      </w:r>
      <w:r w:rsidRPr="00D42560">
        <w:rPr>
          <w:snapToGrid w:val="0"/>
          <w:sz w:val="22"/>
          <w:szCs w:val="22"/>
        </w:rPr>
        <w:t>, oznaczon</w:t>
      </w:r>
      <w:r w:rsidR="00F23D06" w:rsidRPr="00D42560">
        <w:rPr>
          <w:snapToGrid w:val="0"/>
          <w:sz w:val="22"/>
          <w:szCs w:val="22"/>
        </w:rPr>
        <w:t>y</w:t>
      </w:r>
      <w:r w:rsidRPr="00D42560">
        <w:rPr>
          <w:snapToGrid w:val="0"/>
          <w:sz w:val="22"/>
          <w:szCs w:val="22"/>
        </w:rPr>
        <w:t xml:space="preserve"> na rysunku planu miejscowego </w:t>
      </w:r>
      <w:r w:rsidRPr="00D42560">
        <w:rPr>
          <w:b/>
          <w:bCs/>
          <w:snapToGrid w:val="0"/>
          <w:sz w:val="22"/>
          <w:szCs w:val="22"/>
        </w:rPr>
        <w:t>1</w:t>
      </w:r>
      <w:r w:rsidR="00F23D06" w:rsidRPr="00D42560">
        <w:rPr>
          <w:b/>
          <w:bCs/>
          <w:snapToGrid w:val="0"/>
          <w:sz w:val="22"/>
          <w:szCs w:val="22"/>
        </w:rPr>
        <w:t>KDL</w:t>
      </w:r>
      <w:r w:rsidR="00F23D06" w:rsidRPr="00D42560">
        <w:rPr>
          <w:snapToGrid w:val="0"/>
          <w:sz w:val="22"/>
          <w:szCs w:val="22"/>
        </w:rPr>
        <w:t>.</w:t>
      </w:r>
    </w:p>
    <w:p w14:paraId="1FB2EBF8" w14:textId="77777777" w:rsidR="00B464F2" w:rsidRPr="00D42560" w:rsidRDefault="00B464F2" w:rsidP="00C52463">
      <w:pPr>
        <w:numPr>
          <w:ilvl w:val="0"/>
          <w:numId w:val="107"/>
        </w:numPr>
        <w:tabs>
          <w:tab w:val="clear" w:pos="1724"/>
          <w:tab w:val="num" w:pos="0"/>
        </w:tabs>
        <w:ind w:left="0" w:firstLine="426"/>
        <w:jc w:val="both"/>
        <w:rPr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 ustala się przeznaczenie: teren drogi lokalnej.</w:t>
      </w:r>
    </w:p>
    <w:p w14:paraId="2E133F91" w14:textId="77777777" w:rsidR="00B464F2" w:rsidRPr="00D42560" w:rsidRDefault="00B464F2" w:rsidP="00C52463">
      <w:pPr>
        <w:numPr>
          <w:ilvl w:val="0"/>
          <w:numId w:val="107"/>
        </w:numPr>
        <w:tabs>
          <w:tab w:val="clear" w:pos="1724"/>
          <w:tab w:val="num" w:pos="0"/>
        </w:tabs>
        <w:ind w:left="0" w:firstLine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W </w:t>
      </w:r>
      <w:r w:rsidRPr="00D42560">
        <w:rPr>
          <w:snapToGrid w:val="0"/>
          <w:sz w:val="22"/>
          <w:szCs w:val="22"/>
        </w:rPr>
        <w:t>zakresie</w:t>
      </w:r>
      <w:r w:rsidRPr="00D42560">
        <w:rPr>
          <w:sz w:val="22"/>
          <w:szCs w:val="22"/>
        </w:rPr>
        <w:t xml:space="preserve"> zasad modernizacji, rozbudowy i budowy systemów komunikacji:</w:t>
      </w:r>
    </w:p>
    <w:p w14:paraId="337A798A" w14:textId="77777777" w:rsidR="00B464F2" w:rsidRPr="00D42560" w:rsidRDefault="00B464F2" w:rsidP="00C52463">
      <w:pPr>
        <w:numPr>
          <w:ilvl w:val="0"/>
          <w:numId w:val="108"/>
        </w:numPr>
        <w:suppressAutoHyphens/>
        <w:ind w:hanging="43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ustala się drogę klasy lokalnej;</w:t>
      </w:r>
    </w:p>
    <w:p w14:paraId="161E33B9" w14:textId="3E498491" w:rsidR="00B464F2" w:rsidRPr="00D42560" w:rsidRDefault="00B464F2" w:rsidP="00C52463">
      <w:pPr>
        <w:numPr>
          <w:ilvl w:val="0"/>
          <w:numId w:val="108"/>
        </w:numPr>
        <w:suppressAutoHyphens/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 się szerokość terenu, o którym mowa w ust. 1, w liniach rozgraniczających zgodnie z rysunkiem planu miejscowego.</w:t>
      </w:r>
    </w:p>
    <w:p w14:paraId="400941D4" w14:textId="77777777" w:rsidR="00B464F2" w:rsidRDefault="00B464F2" w:rsidP="00B464F2">
      <w:pPr>
        <w:suppressAutoHyphens/>
        <w:ind w:left="436"/>
        <w:jc w:val="both"/>
        <w:rPr>
          <w:snapToGrid w:val="0"/>
          <w:sz w:val="22"/>
          <w:szCs w:val="22"/>
        </w:rPr>
      </w:pPr>
    </w:p>
    <w:p w14:paraId="62ED9D65" w14:textId="11CFF2FB" w:rsidR="00BE3F7F" w:rsidRPr="00D42560" w:rsidRDefault="00BE3F7F" w:rsidP="00BE3F7F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§ 2</w:t>
      </w:r>
      <w:r w:rsidR="0011400C">
        <w:rPr>
          <w:b/>
          <w:snapToGrid w:val="0"/>
          <w:sz w:val="22"/>
          <w:szCs w:val="22"/>
        </w:rPr>
        <w:t>5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 xml:space="preserve">się teren drogi </w:t>
      </w:r>
      <w:r w:rsidR="00C64CDE">
        <w:rPr>
          <w:snapToGrid w:val="0"/>
          <w:sz w:val="22"/>
          <w:szCs w:val="22"/>
        </w:rPr>
        <w:t>dojazdowej</w:t>
      </w:r>
      <w:r w:rsidRPr="00D42560">
        <w:rPr>
          <w:snapToGrid w:val="0"/>
          <w:sz w:val="22"/>
          <w:szCs w:val="22"/>
        </w:rPr>
        <w:t xml:space="preserve">, oznaczony na rysunku planu miejscowego </w:t>
      </w:r>
      <w:r w:rsidRPr="00D42560">
        <w:rPr>
          <w:b/>
          <w:bCs/>
          <w:snapToGrid w:val="0"/>
          <w:sz w:val="22"/>
          <w:szCs w:val="22"/>
        </w:rPr>
        <w:t>1KD</w:t>
      </w:r>
      <w:r w:rsidR="00C64CDE">
        <w:rPr>
          <w:b/>
          <w:bCs/>
          <w:snapToGrid w:val="0"/>
          <w:sz w:val="22"/>
          <w:szCs w:val="22"/>
        </w:rPr>
        <w:t>D</w:t>
      </w:r>
      <w:r w:rsidRPr="00D42560">
        <w:rPr>
          <w:snapToGrid w:val="0"/>
          <w:sz w:val="22"/>
          <w:szCs w:val="22"/>
        </w:rPr>
        <w:t>.</w:t>
      </w:r>
    </w:p>
    <w:p w14:paraId="50BC21A1" w14:textId="4526BF45" w:rsidR="00BE3F7F" w:rsidRPr="00D42560" w:rsidRDefault="00BE3F7F" w:rsidP="00C52463">
      <w:pPr>
        <w:numPr>
          <w:ilvl w:val="0"/>
          <w:numId w:val="126"/>
        </w:numPr>
        <w:tabs>
          <w:tab w:val="clear" w:pos="1724"/>
          <w:tab w:val="num" w:pos="426"/>
        </w:tabs>
        <w:ind w:left="0" w:firstLine="426"/>
        <w:jc w:val="both"/>
        <w:rPr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przeznaczenia terenu ustala się przeznaczenie: teren drogi </w:t>
      </w:r>
      <w:r w:rsidR="00C64CDE">
        <w:rPr>
          <w:snapToGrid w:val="0"/>
          <w:sz w:val="22"/>
          <w:szCs w:val="22"/>
        </w:rPr>
        <w:t>dojazdowej</w:t>
      </w:r>
      <w:r w:rsidRPr="00D42560">
        <w:rPr>
          <w:snapToGrid w:val="0"/>
          <w:sz w:val="22"/>
          <w:szCs w:val="22"/>
        </w:rPr>
        <w:t>.</w:t>
      </w:r>
    </w:p>
    <w:p w14:paraId="5C62F394" w14:textId="77777777" w:rsidR="00BE3F7F" w:rsidRPr="00D42560" w:rsidRDefault="00BE3F7F" w:rsidP="00C52463">
      <w:pPr>
        <w:numPr>
          <w:ilvl w:val="0"/>
          <w:numId w:val="126"/>
        </w:numPr>
        <w:tabs>
          <w:tab w:val="clear" w:pos="1724"/>
          <w:tab w:val="num" w:pos="426"/>
        </w:tabs>
        <w:ind w:left="0" w:firstLine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W </w:t>
      </w:r>
      <w:r w:rsidRPr="00D42560">
        <w:rPr>
          <w:snapToGrid w:val="0"/>
          <w:sz w:val="22"/>
          <w:szCs w:val="22"/>
        </w:rPr>
        <w:t>zakresie</w:t>
      </w:r>
      <w:r w:rsidRPr="00D42560">
        <w:rPr>
          <w:sz w:val="22"/>
          <w:szCs w:val="22"/>
        </w:rPr>
        <w:t xml:space="preserve"> zasad modernizacji, rozbudowy i budowy systemów komunikacji:</w:t>
      </w:r>
    </w:p>
    <w:p w14:paraId="5B2769A7" w14:textId="5444A00F" w:rsidR="00BE3F7F" w:rsidRPr="00D42560" w:rsidRDefault="00BE3F7F" w:rsidP="00C52463">
      <w:pPr>
        <w:numPr>
          <w:ilvl w:val="0"/>
          <w:numId w:val="127"/>
        </w:numPr>
        <w:suppressAutoHyphens/>
        <w:ind w:hanging="436"/>
        <w:jc w:val="both"/>
        <w:rPr>
          <w:snapToGrid w:val="0"/>
          <w:sz w:val="22"/>
          <w:szCs w:val="22"/>
        </w:rPr>
      </w:pPr>
      <w:r w:rsidRPr="00C64CDE">
        <w:rPr>
          <w:sz w:val="22"/>
          <w:szCs w:val="22"/>
        </w:rPr>
        <w:t>ustala</w:t>
      </w:r>
      <w:r w:rsidRPr="00D42560">
        <w:rPr>
          <w:snapToGrid w:val="0"/>
          <w:sz w:val="22"/>
          <w:szCs w:val="22"/>
        </w:rPr>
        <w:t xml:space="preserve"> się drogę </w:t>
      </w:r>
      <w:r w:rsidR="00C64CDE">
        <w:rPr>
          <w:snapToGrid w:val="0"/>
          <w:sz w:val="22"/>
          <w:szCs w:val="22"/>
        </w:rPr>
        <w:t>klasy dojazdowej</w:t>
      </w:r>
      <w:r w:rsidRPr="00D42560">
        <w:rPr>
          <w:snapToGrid w:val="0"/>
          <w:sz w:val="22"/>
          <w:szCs w:val="22"/>
        </w:rPr>
        <w:t>;</w:t>
      </w:r>
    </w:p>
    <w:p w14:paraId="120D134C" w14:textId="77777777" w:rsidR="00BE3F7F" w:rsidRPr="00D42560" w:rsidRDefault="00BE3F7F" w:rsidP="00C52463">
      <w:pPr>
        <w:numPr>
          <w:ilvl w:val="0"/>
          <w:numId w:val="127"/>
        </w:numPr>
        <w:suppressAutoHyphens/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 się szerokość terenu, o którym mowa w ust. 1, w liniach rozgraniczających zgodnie z rysunkiem planu miejscowego.</w:t>
      </w:r>
    </w:p>
    <w:p w14:paraId="380640B8" w14:textId="77777777" w:rsidR="00BE3F7F" w:rsidRPr="00D42560" w:rsidRDefault="00BE3F7F" w:rsidP="00BE3F7F">
      <w:pPr>
        <w:suppressAutoHyphens/>
        <w:jc w:val="both"/>
        <w:rPr>
          <w:snapToGrid w:val="0"/>
          <w:sz w:val="22"/>
          <w:szCs w:val="22"/>
        </w:rPr>
      </w:pPr>
    </w:p>
    <w:p w14:paraId="21510FF3" w14:textId="2CDFA0C9" w:rsidR="00F23D06" w:rsidRPr="00D42560" w:rsidRDefault="00F23D06" w:rsidP="00F23D06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0F63D0" w:rsidRPr="00D42560">
        <w:rPr>
          <w:b/>
          <w:snapToGrid w:val="0"/>
          <w:sz w:val="22"/>
          <w:szCs w:val="22"/>
        </w:rPr>
        <w:t>2</w:t>
      </w:r>
      <w:r w:rsidR="0011400C">
        <w:rPr>
          <w:b/>
          <w:snapToGrid w:val="0"/>
          <w:sz w:val="22"/>
          <w:szCs w:val="22"/>
        </w:rPr>
        <w:t>6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>się tereny komunikacji drogowej wewnętrznej, oznaczone na rysunku planu miejscowego</w:t>
      </w:r>
      <w:r w:rsidR="00420B4F" w:rsidRPr="00D42560">
        <w:rPr>
          <w:snapToGrid w:val="0"/>
          <w:sz w:val="22"/>
          <w:szCs w:val="22"/>
        </w:rPr>
        <w:t xml:space="preserve"> od</w:t>
      </w:r>
      <w:r w:rsidRPr="00D42560">
        <w:rPr>
          <w:snapToGrid w:val="0"/>
          <w:sz w:val="22"/>
          <w:szCs w:val="22"/>
        </w:rPr>
        <w:t xml:space="preserve"> </w:t>
      </w:r>
      <w:r w:rsidRPr="00D42560">
        <w:rPr>
          <w:b/>
          <w:bCs/>
          <w:snapToGrid w:val="0"/>
          <w:sz w:val="22"/>
          <w:szCs w:val="22"/>
        </w:rPr>
        <w:t>1KR</w:t>
      </w:r>
      <w:r w:rsidR="00420B4F" w:rsidRPr="00D42560">
        <w:rPr>
          <w:b/>
          <w:bCs/>
          <w:snapToGrid w:val="0"/>
          <w:sz w:val="22"/>
          <w:szCs w:val="22"/>
        </w:rPr>
        <w:t xml:space="preserve"> </w:t>
      </w:r>
      <w:r w:rsidR="00420B4F" w:rsidRPr="00D42560">
        <w:rPr>
          <w:snapToGrid w:val="0"/>
          <w:sz w:val="22"/>
          <w:szCs w:val="22"/>
        </w:rPr>
        <w:t>do</w:t>
      </w:r>
      <w:r w:rsidR="00420B4F" w:rsidRPr="00D42560">
        <w:rPr>
          <w:b/>
          <w:bCs/>
          <w:snapToGrid w:val="0"/>
          <w:sz w:val="22"/>
          <w:szCs w:val="22"/>
        </w:rPr>
        <w:t xml:space="preserve"> </w:t>
      </w:r>
      <w:r w:rsidR="0011400C">
        <w:rPr>
          <w:b/>
          <w:bCs/>
          <w:snapToGrid w:val="0"/>
          <w:sz w:val="22"/>
          <w:szCs w:val="22"/>
        </w:rPr>
        <w:t>5</w:t>
      </w:r>
      <w:r w:rsidRPr="00D42560">
        <w:rPr>
          <w:b/>
          <w:bCs/>
          <w:snapToGrid w:val="0"/>
          <w:sz w:val="22"/>
          <w:szCs w:val="22"/>
        </w:rPr>
        <w:t>KR</w:t>
      </w:r>
      <w:r w:rsidRPr="00D42560">
        <w:rPr>
          <w:snapToGrid w:val="0"/>
          <w:sz w:val="22"/>
          <w:szCs w:val="22"/>
        </w:rPr>
        <w:t>.</w:t>
      </w:r>
    </w:p>
    <w:p w14:paraId="48F04337" w14:textId="77777777" w:rsidR="00E5006B" w:rsidRPr="00D42560" w:rsidRDefault="00E5006B" w:rsidP="00F91C57">
      <w:pPr>
        <w:numPr>
          <w:ilvl w:val="0"/>
          <w:numId w:val="12"/>
        </w:numPr>
        <w:tabs>
          <w:tab w:val="clear" w:pos="1724"/>
        </w:tabs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 ustala się przeznaczenie: teren komunikacji drogowej wewnętrznej.</w:t>
      </w:r>
    </w:p>
    <w:p w14:paraId="444F6887" w14:textId="77777777" w:rsidR="00E5006B" w:rsidRPr="00D42560" w:rsidRDefault="00E5006B" w:rsidP="00F91C57">
      <w:pPr>
        <w:numPr>
          <w:ilvl w:val="0"/>
          <w:numId w:val="12"/>
        </w:numPr>
        <w:tabs>
          <w:tab w:val="clear" w:pos="1724"/>
        </w:tabs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</w:t>
      </w:r>
      <w:r w:rsidRPr="00D42560">
        <w:rPr>
          <w:sz w:val="22"/>
          <w:szCs w:val="22"/>
        </w:rPr>
        <w:t>zasad modernizacji, rozbudowy i budowy systemów komunikacji</w:t>
      </w:r>
      <w:r w:rsidRPr="00D42560">
        <w:rPr>
          <w:snapToGrid w:val="0"/>
          <w:sz w:val="22"/>
          <w:szCs w:val="22"/>
        </w:rPr>
        <w:t xml:space="preserve">: </w:t>
      </w:r>
      <w:r w:rsidRPr="00D42560">
        <w:rPr>
          <w:sz w:val="22"/>
          <w:szCs w:val="22"/>
        </w:rPr>
        <w:t>ustala się szerokość terenów, o których mowa w ust. 1, w liniach rozgraniczających zgodnie z rysunkiem planu miejscowego.</w:t>
      </w:r>
    </w:p>
    <w:p w14:paraId="69144036" w14:textId="77777777" w:rsidR="00E5006B" w:rsidRPr="00D42560" w:rsidRDefault="00E5006B" w:rsidP="00E5006B">
      <w:pPr>
        <w:suppressAutoHyphens/>
        <w:jc w:val="both"/>
        <w:rPr>
          <w:b/>
          <w:snapToGrid w:val="0"/>
          <w:sz w:val="22"/>
          <w:szCs w:val="22"/>
        </w:rPr>
      </w:pPr>
    </w:p>
    <w:p w14:paraId="7F34D035" w14:textId="0B7DF080" w:rsidR="00420B4F" w:rsidRPr="00D42560" w:rsidRDefault="00420B4F" w:rsidP="00420B4F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0F63D0" w:rsidRPr="00D42560">
        <w:rPr>
          <w:b/>
          <w:snapToGrid w:val="0"/>
          <w:sz w:val="22"/>
          <w:szCs w:val="22"/>
        </w:rPr>
        <w:t>2</w:t>
      </w:r>
      <w:r w:rsidR="0011400C">
        <w:rPr>
          <w:b/>
          <w:snapToGrid w:val="0"/>
          <w:sz w:val="22"/>
          <w:szCs w:val="22"/>
        </w:rPr>
        <w:t>7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>się teren</w:t>
      </w:r>
      <w:r w:rsidR="00BF3F87" w:rsidRPr="00D42560">
        <w:rPr>
          <w:snapToGrid w:val="0"/>
          <w:sz w:val="22"/>
          <w:szCs w:val="22"/>
        </w:rPr>
        <w:t>y</w:t>
      </w:r>
      <w:r w:rsidRPr="00D42560">
        <w:rPr>
          <w:snapToGrid w:val="0"/>
          <w:sz w:val="22"/>
          <w:szCs w:val="22"/>
        </w:rPr>
        <w:t xml:space="preserve"> </w:t>
      </w:r>
      <w:r w:rsidR="00BF3F87" w:rsidRPr="00D42560">
        <w:rPr>
          <w:snapToGrid w:val="0"/>
          <w:sz w:val="22"/>
          <w:szCs w:val="22"/>
        </w:rPr>
        <w:t>elektroenergetyki</w:t>
      </w:r>
      <w:r w:rsidRPr="00D42560">
        <w:rPr>
          <w:snapToGrid w:val="0"/>
          <w:sz w:val="22"/>
          <w:szCs w:val="22"/>
        </w:rPr>
        <w:t xml:space="preserve">, oznaczone na rysunku planu miejscowego </w:t>
      </w:r>
      <w:r w:rsidR="00BF3F87" w:rsidRPr="00D42560">
        <w:rPr>
          <w:b/>
          <w:bCs/>
          <w:snapToGrid w:val="0"/>
          <w:sz w:val="22"/>
          <w:szCs w:val="22"/>
        </w:rPr>
        <w:t>1IE</w:t>
      </w:r>
      <w:r w:rsidR="00BF3F87" w:rsidRPr="00D42560">
        <w:rPr>
          <w:snapToGrid w:val="0"/>
          <w:sz w:val="22"/>
          <w:szCs w:val="22"/>
        </w:rPr>
        <w:t>,</w:t>
      </w:r>
      <w:r w:rsidR="00BF3F87" w:rsidRPr="00D42560">
        <w:rPr>
          <w:b/>
          <w:bCs/>
          <w:snapToGrid w:val="0"/>
          <w:sz w:val="22"/>
          <w:szCs w:val="22"/>
        </w:rPr>
        <w:t xml:space="preserve"> 2IE</w:t>
      </w:r>
      <w:r w:rsidRPr="00D42560">
        <w:rPr>
          <w:snapToGrid w:val="0"/>
          <w:sz w:val="22"/>
          <w:szCs w:val="22"/>
        </w:rPr>
        <w:t>.</w:t>
      </w:r>
    </w:p>
    <w:p w14:paraId="6D698654" w14:textId="77777777" w:rsidR="00DF376F" w:rsidRPr="00D42560" w:rsidRDefault="00DF376F" w:rsidP="00C52463">
      <w:pPr>
        <w:numPr>
          <w:ilvl w:val="0"/>
          <w:numId w:val="87"/>
        </w:numPr>
        <w:tabs>
          <w:tab w:val="left" w:pos="-1560"/>
          <w:tab w:val="center" w:pos="284"/>
        </w:tabs>
        <w:suppressAutoHyphens/>
        <w:ind w:left="0" w:firstLine="415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 ustala się przeznaczenie: teren elektroenergetyki.</w:t>
      </w:r>
    </w:p>
    <w:p w14:paraId="04533E6E" w14:textId="77777777" w:rsidR="00DF376F" w:rsidRPr="00D42560" w:rsidRDefault="00DF376F" w:rsidP="00C52463">
      <w:pPr>
        <w:numPr>
          <w:ilvl w:val="0"/>
          <w:numId w:val="87"/>
        </w:numPr>
        <w:tabs>
          <w:tab w:val="left" w:pos="-1560"/>
          <w:tab w:val="center" w:pos="284"/>
        </w:tabs>
        <w:suppressAutoHyphens/>
        <w:ind w:left="0" w:firstLine="415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088EA375" w14:textId="77777777" w:rsidR="00DF376F" w:rsidRPr="00D42560" w:rsidRDefault="00DF376F" w:rsidP="00F91C57">
      <w:pPr>
        <w:numPr>
          <w:ilvl w:val="0"/>
          <w:numId w:val="1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nieprzekraczalne linie zabudowy tożsame z liniami rozgraniczającymi terenów, o których mowa w ust. 1;</w:t>
      </w:r>
    </w:p>
    <w:p w14:paraId="63217A65" w14:textId="245DE700" w:rsidR="00DF376F" w:rsidRPr="00D42560" w:rsidRDefault="00DF376F" w:rsidP="00F91C57">
      <w:pPr>
        <w:numPr>
          <w:ilvl w:val="0"/>
          <w:numId w:val="1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nadziemną intensywność zabudowy na 0,</w:t>
      </w:r>
      <w:r w:rsidR="001A097F" w:rsidRPr="00D42560">
        <w:rPr>
          <w:sz w:val="22"/>
          <w:szCs w:val="22"/>
        </w:rPr>
        <w:t>80</w:t>
      </w:r>
      <w:r w:rsidRPr="00D42560">
        <w:rPr>
          <w:sz w:val="22"/>
          <w:szCs w:val="22"/>
        </w:rPr>
        <w:t>;</w:t>
      </w:r>
    </w:p>
    <w:p w14:paraId="16616C0E" w14:textId="77777777" w:rsidR="00DF376F" w:rsidRPr="00D42560" w:rsidRDefault="00DF376F" w:rsidP="00F91C57">
      <w:pPr>
        <w:numPr>
          <w:ilvl w:val="0"/>
          <w:numId w:val="1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nadziemną intensywność zabudowy na 0,01;</w:t>
      </w:r>
    </w:p>
    <w:p w14:paraId="327B1620" w14:textId="150CCBFA" w:rsidR="00DF376F" w:rsidRPr="00D42560" w:rsidRDefault="00DF376F" w:rsidP="00F91C57">
      <w:pPr>
        <w:numPr>
          <w:ilvl w:val="0"/>
          <w:numId w:val="1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minimalny udział powierzchni biologicznie czynnej na 0,</w:t>
      </w:r>
      <w:r w:rsidR="001A097F" w:rsidRPr="00D42560">
        <w:rPr>
          <w:sz w:val="22"/>
          <w:szCs w:val="22"/>
        </w:rPr>
        <w:t>10</w:t>
      </w:r>
      <w:r w:rsidRPr="00D42560">
        <w:rPr>
          <w:sz w:val="22"/>
          <w:szCs w:val="22"/>
        </w:rPr>
        <w:t>;</w:t>
      </w:r>
    </w:p>
    <w:p w14:paraId="370C9694" w14:textId="403522C2" w:rsidR="00DF376F" w:rsidRPr="00D42560" w:rsidRDefault="00DF376F" w:rsidP="00F91C57">
      <w:pPr>
        <w:numPr>
          <w:ilvl w:val="0"/>
          <w:numId w:val="1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maksymalny udział powierzchni zabudowy na 0,</w:t>
      </w:r>
      <w:r w:rsidR="001A097F" w:rsidRPr="00D42560">
        <w:rPr>
          <w:sz w:val="22"/>
          <w:szCs w:val="22"/>
        </w:rPr>
        <w:t>8</w:t>
      </w:r>
      <w:r w:rsidRPr="00D42560">
        <w:rPr>
          <w:sz w:val="22"/>
          <w:szCs w:val="22"/>
        </w:rPr>
        <w:t>0;</w:t>
      </w:r>
    </w:p>
    <w:p w14:paraId="78F97425" w14:textId="3C16A588" w:rsidR="00DF376F" w:rsidRPr="00D42560" w:rsidRDefault="00DF376F" w:rsidP="00F91C57">
      <w:pPr>
        <w:numPr>
          <w:ilvl w:val="0"/>
          <w:numId w:val="10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maksymalną wysokość zabudowy na </w:t>
      </w:r>
      <w:r w:rsidR="00B76524" w:rsidRPr="00D42560">
        <w:rPr>
          <w:sz w:val="22"/>
          <w:szCs w:val="22"/>
        </w:rPr>
        <w:t>5</w:t>
      </w:r>
      <w:r w:rsidRPr="00D42560">
        <w:rPr>
          <w:sz w:val="22"/>
          <w:szCs w:val="22"/>
        </w:rPr>
        <w:t xml:space="preserve"> m;</w:t>
      </w:r>
    </w:p>
    <w:p w14:paraId="14E99B1E" w14:textId="77777777" w:rsidR="00DF376F" w:rsidRPr="00D42560" w:rsidRDefault="00DF376F" w:rsidP="00F91C57">
      <w:pPr>
        <w:numPr>
          <w:ilvl w:val="0"/>
          <w:numId w:val="10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 xml:space="preserve">dopuszcza się minimalną liczbę miejsc do parkowania na </w:t>
      </w:r>
      <w:r w:rsidRPr="00D42560">
        <w:rPr>
          <w:snapToGrid w:val="0"/>
          <w:sz w:val="22"/>
          <w:szCs w:val="22"/>
        </w:rPr>
        <w:t>0;</w:t>
      </w:r>
    </w:p>
    <w:p w14:paraId="60F0821F" w14:textId="77777777" w:rsidR="00DF376F" w:rsidRPr="00D42560" w:rsidRDefault="00DF376F" w:rsidP="00F91C57">
      <w:pPr>
        <w:numPr>
          <w:ilvl w:val="0"/>
          <w:numId w:val="10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dopuszcza się dowolną geometrię dachów.</w:t>
      </w:r>
    </w:p>
    <w:p w14:paraId="24563AD7" w14:textId="77777777" w:rsidR="00F23D06" w:rsidRPr="00D42560" w:rsidRDefault="00F23D06" w:rsidP="00C9459C">
      <w:pPr>
        <w:suppressAutoHyphens/>
        <w:ind w:firstLine="426"/>
        <w:jc w:val="both"/>
        <w:rPr>
          <w:snapToGrid w:val="0"/>
          <w:sz w:val="22"/>
          <w:szCs w:val="22"/>
        </w:rPr>
      </w:pPr>
    </w:p>
    <w:p w14:paraId="48DF63D9" w14:textId="442D5F08" w:rsidR="00BF3F87" w:rsidRPr="00D42560" w:rsidRDefault="00BF3F87" w:rsidP="00BF3F87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11400C">
        <w:rPr>
          <w:b/>
          <w:snapToGrid w:val="0"/>
          <w:sz w:val="22"/>
          <w:szCs w:val="22"/>
        </w:rPr>
        <w:t>28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 xml:space="preserve">się teren </w:t>
      </w:r>
      <w:r w:rsidR="0098759F" w:rsidRPr="00D42560">
        <w:rPr>
          <w:snapToGrid w:val="0"/>
          <w:sz w:val="22"/>
          <w:szCs w:val="22"/>
        </w:rPr>
        <w:t>ujęcia wód</w:t>
      </w:r>
      <w:r w:rsidRPr="00D42560">
        <w:rPr>
          <w:snapToGrid w:val="0"/>
          <w:sz w:val="22"/>
          <w:szCs w:val="22"/>
        </w:rPr>
        <w:t xml:space="preserve">, oznaczony na rysunku planu miejscowego </w:t>
      </w:r>
      <w:r w:rsidRPr="00D42560">
        <w:rPr>
          <w:b/>
          <w:bCs/>
          <w:snapToGrid w:val="0"/>
          <w:sz w:val="22"/>
          <w:szCs w:val="22"/>
        </w:rPr>
        <w:t>1IW</w:t>
      </w:r>
      <w:r w:rsidR="00046554" w:rsidRPr="00D42560">
        <w:rPr>
          <w:b/>
          <w:bCs/>
          <w:snapToGrid w:val="0"/>
          <w:sz w:val="22"/>
          <w:szCs w:val="22"/>
        </w:rPr>
        <w:t>U</w:t>
      </w:r>
      <w:r w:rsidRPr="00D42560">
        <w:rPr>
          <w:snapToGrid w:val="0"/>
          <w:sz w:val="22"/>
          <w:szCs w:val="22"/>
        </w:rPr>
        <w:t>.</w:t>
      </w:r>
    </w:p>
    <w:p w14:paraId="4536459D" w14:textId="77777777" w:rsidR="00B76524" w:rsidRPr="00D42560" w:rsidRDefault="00B76524" w:rsidP="00C52463">
      <w:pPr>
        <w:numPr>
          <w:ilvl w:val="0"/>
          <w:numId w:val="88"/>
        </w:numPr>
        <w:tabs>
          <w:tab w:val="left" w:pos="-1560"/>
          <w:tab w:val="center" w:pos="284"/>
        </w:tabs>
        <w:suppressAutoHyphens/>
        <w:ind w:left="0" w:firstLine="415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 ustala się przeznaczenie: teren ujęcia wód.</w:t>
      </w:r>
    </w:p>
    <w:p w14:paraId="4E1961B0" w14:textId="77777777" w:rsidR="00B76524" w:rsidRPr="00D42560" w:rsidRDefault="00B76524" w:rsidP="00C52463">
      <w:pPr>
        <w:numPr>
          <w:ilvl w:val="0"/>
          <w:numId w:val="88"/>
        </w:numPr>
        <w:tabs>
          <w:tab w:val="left" w:pos="-1560"/>
          <w:tab w:val="center" w:pos="284"/>
        </w:tabs>
        <w:suppressAutoHyphens/>
        <w:ind w:left="0" w:firstLine="415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zagospodarowania terenu: dopuszcza się realizację przeznaczenia, o którym mowa w ust. 2 wyłącznie w formie ujęcia wody oraz urządzeń obsługi technicznej.</w:t>
      </w:r>
    </w:p>
    <w:p w14:paraId="3EC58BFB" w14:textId="77777777" w:rsidR="00B76524" w:rsidRPr="00D42560" w:rsidRDefault="00B76524" w:rsidP="00C52463">
      <w:pPr>
        <w:numPr>
          <w:ilvl w:val="0"/>
          <w:numId w:val="88"/>
        </w:numPr>
        <w:tabs>
          <w:tab w:val="left" w:pos="-1560"/>
          <w:tab w:val="center" w:pos="284"/>
        </w:tabs>
        <w:suppressAutoHyphens/>
        <w:ind w:left="0" w:firstLine="415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3B97FD5E" w14:textId="77777777" w:rsidR="00B76524" w:rsidRPr="00D42560" w:rsidRDefault="00B76524" w:rsidP="00C52463">
      <w:pPr>
        <w:numPr>
          <w:ilvl w:val="0"/>
          <w:numId w:val="89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zakazuje się realizacji budynków;</w:t>
      </w:r>
    </w:p>
    <w:p w14:paraId="50DFC92D" w14:textId="77777777" w:rsidR="00B76524" w:rsidRPr="00D42560" w:rsidRDefault="00B76524" w:rsidP="00C52463">
      <w:pPr>
        <w:numPr>
          <w:ilvl w:val="0"/>
          <w:numId w:val="89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minimalny udział powierzchni biologicznie czynnej na 0,90;</w:t>
      </w:r>
    </w:p>
    <w:p w14:paraId="3435AEDF" w14:textId="77777777" w:rsidR="00B76524" w:rsidRPr="00D42560" w:rsidRDefault="00B76524" w:rsidP="00C52463">
      <w:pPr>
        <w:numPr>
          <w:ilvl w:val="0"/>
          <w:numId w:val="89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wysokość zabudowy dla budowli na 5 m;</w:t>
      </w:r>
    </w:p>
    <w:p w14:paraId="0A826D98" w14:textId="77777777" w:rsidR="00B76524" w:rsidRPr="00D42560" w:rsidRDefault="00B76524" w:rsidP="00C52463">
      <w:pPr>
        <w:numPr>
          <w:ilvl w:val="0"/>
          <w:numId w:val="89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 xml:space="preserve">dopuszcza się minimalną liczbę miejsc do parkowania na </w:t>
      </w:r>
      <w:r w:rsidRPr="00D42560">
        <w:rPr>
          <w:snapToGrid w:val="0"/>
          <w:sz w:val="22"/>
          <w:szCs w:val="22"/>
        </w:rPr>
        <w:t>0;</w:t>
      </w:r>
    </w:p>
    <w:p w14:paraId="48B305C2" w14:textId="77777777" w:rsidR="00B76524" w:rsidRPr="00D42560" w:rsidRDefault="00B76524" w:rsidP="00C52463">
      <w:pPr>
        <w:numPr>
          <w:ilvl w:val="0"/>
          <w:numId w:val="89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dopuszcza się dowolną geometrię dachów.</w:t>
      </w:r>
    </w:p>
    <w:p w14:paraId="542C5E9B" w14:textId="77777777" w:rsidR="00B76524" w:rsidRPr="00D42560" w:rsidRDefault="00B76524" w:rsidP="00E23AF7">
      <w:pPr>
        <w:suppressAutoHyphens/>
        <w:jc w:val="both"/>
        <w:rPr>
          <w:b/>
          <w:snapToGrid w:val="0"/>
          <w:sz w:val="22"/>
          <w:szCs w:val="22"/>
        </w:rPr>
      </w:pPr>
    </w:p>
    <w:p w14:paraId="631AD07D" w14:textId="4545A53F" w:rsidR="0090473B" w:rsidRPr="00D42560" w:rsidRDefault="0090473B" w:rsidP="0090473B">
      <w:pPr>
        <w:suppressAutoHyphens/>
        <w:ind w:firstLine="426"/>
        <w:jc w:val="both"/>
        <w:rPr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11400C">
        <w:rPr>
          <w:b/>
          <w:snapToGrid w:val="0"/>
          <w:sz w:val="22"/>
          <w:szCs w:val="22"/>
        </w:rPr>
        <w:t>29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sz w:val="22"/>
          <w:szCs w:val="22"/>
        </w:rPr>
        <w:t xml:space="preserve">Ustala się tereny rolnictwa z zakazem zabudowy, oznaczone na rysunku planu miejscowego od </w:t>
      </w:r>
      <w:r w:rsidRPr="00D42560">
        <w:rPr>
          <w:b/>
          <w:sz w:val="22"/>
          <w:szCs w:val="22"/>
        </w:rPr>
        <w:t xml:space="preserve">1RN </w:t>
      </w:r>
      <w:r w:rsidRPr="00D42560">
        <w:rPr>
          <w:bCs/>
          <w:sz w:val="22"/>
          <w:szCs w:val="22"/>
        </w:rPr>
        <w:t>do</w:t>
      </w:r>
      <w:r w:rsidRPr="00D42560">
        <w:rPr>
          <w:b/>
          <w:sz w:val="22"/>
          <w:szCs w:val="22"/>
        </w:rPr>
        <w:t xml:space="preserve"> 1</w:t>
      </w:r>
      <w:r w:rsidR="00B95E28">
        <w:rPr>
          <w:b/>
          <w:sz w:val="22"/>
          <w:szCs w:val="22"/>
        </w:rPr>
        <w:t>4</w:t>
      </w:r>
      <w:r w:rsidRPr="00D42560">
        <w:rPr>
          <w:b/>
          <w:sz w:val="22"/>
          <w:szCs w:val="22"/>
        </w:rPr>
        <w:t>RN</w:t>
      </w:r>
      <w:r w:rsidRPr="00D42560">
        <w:rPr>
          <w:bCs/>
          <w:sz w:val="22"/>
          <w:szCs w:val="22"/>
        </w:rPr>
        <w:t>.</w:t>
      </w:r>
    </w:p>
    <w:p w14:paraId="72CEE876" w14:textId="326C556F" w:rsidR="0090473B" w:rsidRPr="00D42560" w:rsidRDefault="0090473B" w:rsidP="00C52463">
      <w:pPr>
        <w:numPr>
          <w:ilvl w:val="0"/>
          <w:numId w:val="121"/>
        </w:numPr>
        <w:tabs>
          <w:tab w:val="left" w:pos="-1560"/>
          <w:tab w:val="center" w:pos="284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 ustala się przeznaczenie: teren rolnictwa z zakazem zabudowy.</w:t>
      </w:r>
    </w:p>
    <w:p w14:paraId="113FB9C7" w14:textId="787D5127" w:rsidR="0090473B" w:rsidRPr="00D42560" w:rsidRDefault="0090473B" w:rsidP="00C52463">
      <w:pPr>
        <w:numPr>
          <w:ilvl w:val="0"/>
          <w:numId w:val="121"/>
        </w:numPr>
        <w:tabs>
          <w:tab w:val="left" w:pos="-1560"/>
          <w:tab w:val="center" w:pos="284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zasad zagospodarowania terenu: </w:t>
      </w:r>
      <w:r w:rsidRPr="00D42560">
        <w:rPr>
          <w:sz w:val="22"/>
          <w:szCs w:val="22"/>
        </w:rPr>
        <w:t>dopuszcza</w:t>
      </w:r>
      <w:r w:rsidRPr="00D42560">
        <w:rPr>
          <w:snapToGrid w:val="0"/>
          <w:sz w:val="22"/>
          <w:szCs w:val="22"/>
        </w:rPr>
        <w:t xml:space="preserve"> się realizację przeznaczenia, o którym mowa w ust. 2 wyłącznie w formie użytków rolnych, stawów hodowlanych, zadrzewień i zakrzewień śródpolnych lub dróg dojazdowych do gruntów rolnych.</w:t>
      </w:r>
    </w:p>
    <w:p w14:paraId="54C6C016" w14:textId="77777777" w:rsidR="0090473B" w:rsidRPr="00D42560" w:rsidRDefault="0090473B" w:rsidP="00C52463">
      <w:pPr>
        <w:numPr>
          <w:ilvl w:val="0"/>
          <w:numId w:val="121"/>
        </w:numPr>
        <w:tabs>
          <w:tab w:val="left" w:pos="-1560"/>
          <w:tab w:val="center" w:pos="284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 zakazuje się realizacji zabudowy.</w:t>
      </w:r>
    </w:p>
    <w:p w14:paraId="0C1A71A1" w14:textId="77777777" w:rsidR="001B2234" w:rsidRDefault="001B2234" w:rsidP="00E23AF7">
      <w:pPr>
        <w:suppressAutoHyphens/>
        <w:jc w:val="both"/>
        <w:rPr>
          <w:b/>
          <w:snapToGrid w:val="0"/>
          <w:sz w:val="22"/>
          <w:szCs w:val="22"/>
        </w:rPr>
      </w:pPr>
    </w:p>
    <w:p w14:paraId="35840446" w14:textId="28085F69" w:rsidR="00D60A82" w:rsidRPr="00D42560" w:rsidRDefault="00D60A82" w:rsidP="00D60A82">
      <w:pPr>
        <w:suppressAutoHyphens/>
        <w:ind w:firstLine="426"/>
        <w:jc w:val="both"/>
        <w:rPr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§ 3</w:t>
      </w:r>
      <w:r w:rsidR="0011400C">
        <w:rPr>
          <w:b/>
          <w:snapToGrid w:val="0"/>
          <w:sz w:val="22"/>
          <w:szCs w:val="22"/>
        </w:rPr>
        <w:t>0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sz w:val="22"/>
          <w:szCs w:val="22"/>
        </w:rPr>
        <w:t>Ustala się teren rolnictwa z zakazem zabudowy</w:t>
      </w:r>
      <w:r>
        <w:rPr>
          <w:sz w:val="22"/>
          <w:szCs w:val="22"/>
        </w:rPr>
        <w:t xml:space="preserve"> lub lasu</w:t>
      </w:r>
      <w:r w:rsidRPr="00D42560">
        <w:rPr>
          <w:sz w:val="22"/>
          <w:szCs w:val="22"/>
        </w:rPr>
        <w:t>, oznaczon</w:t>
      </w:r>
      <w:r>
        <w:rPr>
          <w:sz w:val="22"/>
          <w:szCs w:val="22"/>
        </w:rPr>
        <w:t>y</w:t>
      </w:r>
      <w:r w:rsidRPr="00D42560">
        <w:rPr>
          <w:sz w:val="22"/>
          <w:szCs w:val="22"/>
        </w:rPr>
        <w:t xml:space="preserve"> na rysunku planu miejscowego od </w:t>
      </w:r>
      <w:r w:rsidRPr="00D42560">
        <w:rPr>
          <w:b/>
          <w:sz w:val="22"/>
          <w:szCs w:val="22"/>
        </w:rPr>
        <w:t>1RN</w:t>
      </w:r>
      <w:r>
        <w:rPr>
          <w:b/>
          <w:sz w:val="22"/>
          <w:szCs w:val="22"/>
        </w:rPr>
        <w:t>-L</w:t>
      </w:r>
      <w:r w:rsidRPr="00D42560">
        <w:rPr>
          <w:bCs/>
          <w:sz w:val="22"/>
          <w:szCs w:val="22"/>
        </w:rPr>
        <w:t>.</w:t>
      </w:r>
    </w:p>
    <w:p w14:paraId="3EF0EF05" w14:textId="77777777" w:rsidR="00B95E28" w:rsidRDefault="00D60A82" w:rsidP="00C52463">
      <w:pPr>
        <w:numPr>
          <w:ilvl w:val="0"/>
          <w:numId w:val="130"/>
        </w:numPr>
        <w:tabs>
          <w:tab w:val="left" w:pos="-1560"/>
          <w:tab w:val="center" w:pos="284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 ustala się przeznaczenie:</w:t>
      </w:r>
    </w:p>
    <w:p w14:paraId="24A4C101" w14:textId="6FE3E916" w:rsidR="00D60A82" w:rsidRDefault="00D60A82" w:rsidP="00B95E28">
      <w:pPr>
        <w:numPr>
          <w:ilvl w:val="1"/>
          <w:numId w:val="12"/>
        </w:numPr>
        <w:tabs>
          <w:tab w:val="left" w:pos="-1560"/>
          <w:tab w:val="center" w:pos="426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teren rolnictwa z zakazem zabudowy</w:t>
      </w:r>
      <w:r w:rsidR="00B95E28">
        <w:rPr>
          <w:snapToGrid w:val="0"/>
          <w:sz w:val="22"/>
          <w:szCs w:val="22"/>
        </w:rPr>
        <w:t>;</w:t>
      </w:r>
    </w:p>
    <w:p w14:paraId="4D8150E2" w14:textId="40705045" w:rsidR="00B95E28" w:rsidRPr="00D42560" w:rsidRDefault="00B95E28" w:rsidP="00B95E28">
      <w:pPr>
        <w:numPr>
          <w:ilvl w:val="1"/>
          <w:numId w:val="12"/>
        </w:numPr>
        <w:tabs>
          <w:tab w:val="left" w:pos="-1560"/>
          <w:tab w:val="center" w:pos="426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teren lasu.</w:t>
      </w:r>
    </w:p>
    <w:p w14:paraId="5F8D1974" w14:textId="784A068C" w:rsidR="00D60A82" w:rsidRPr="00D42560" w:rsidRDefault="00D60A82" w:rsidP="00C52463">
      <w:pPr>
        <w:numPr>
          <w:ilvl w:val="0"/>
          <w:numId w:val="130"/>
        </w:numPr>
        <w:tabs>
          <w:tab w:val="left" w:pos="-1560"/>
          <w:tab w:val="center" w:pos="284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zasad zagospodarowania terenu: </w:t>
      </w:r>
      <w:r w:rsidRPr="00D42560">
        <w:rPr>
          <w:sz w:val="22"/>
          <w:szCs w:val="22"/>
        </w:rPr>
        <w:t>dopuszcza</w:t>
      </w:r>
      <w:r w:rsidRPr="00D42560">
        <w:rPr>
          <w:snapToGrid w:val="0"/>
          <w:sz w:val="22"/>
          <w:szCs w:val="22"/>
        </w:rPr>
        <w:t xml:space="preserve"> się realizację przeznaczenia, o którym mowa w ust. 2</w:t>
      </w:r>
      <w:r w:rsidR="00B95E28">
        <w:rPr>
          <w:snapToGrid w:val="0"/>
          <w:sz w:val="22"/>
          <w:szCs w:val="22"/>
        </w:rPr>
        <w:t xml:space="preserve"> pkt 1</w:t>
      </w:r>
      <w:r w:rsidRPr="00D42560">
        <w:rPr>
          <w:snapToGrid w:val="0"/>
          <w:sz w:val="22"/>
          <w:szCs w:val="22"/>
        </w:rPr>
        <w:t xml:space="preserve"> wyłącznie w formie użytków rolnych, stawów hodowlanych, zadrzewień i zakrzewień śródpolnych lub dróg dojazdowych do gruntów rolnych.</w:t>
      </w:r>
    </w:p>
    <w:p w14:paraId="43166C07" w14:textId="77777777" w:rsidR="00D60A82" w:rsidRPr="00D42560" w:rsidRDefault="00D60A82" w:rsidP="00C52463">
      <w:pPr>
        <w:numPr>
          <w:ilvl w:val="0"/>
          <w:numId w:val="130"/>
        </w:numPr>
        <w:tabs>
          <w:tab w:val="left" w:pos="-1560"/>
          <w:tab w:val="center" w:pos="284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 zakazuje się realizacji zabudowy.</w:t>
      </w:r>
    </w:p>
    <w:p w14:paraId="4091CD29" w14:textId="77777777" w:rsidR="00D60A82" w:rsidRPr="00D42560" w:rsidRDefault="00D60A82" w:rsidP="00E23AF7">
      <w:pPr>
        <w:suppressAutoHyphens/>
        <w:jc w:val="both"/>
        <w:rPr>
          <w:b/>
          <w:snapToGrid w:val="0"/>
          <w:sz w:val="22"/>
          <w:szCs w:val="22"/>
        </w:rPr>
      </w:pPr>
    </w:p>
    <w:p w14:paraId="18A653D6" w14:textId="2FB3355E" w:rsidR="00BF3F87" w:rsidRPr="00D42560" w:rsidRDefault="00BF3F87" w:rsidP="00BF3F87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AF59F1" w:rsidRPr="00D42560">
        <w:rPr>
          <w:b/>
          <w:snapToGrid w:val="0"/>
          <w:sz w:val="22"/>
          <w:szCs w:val="22"/>
        </w:rPr>
        <w:t>3</w:t>
      </w:r>
      <w:r w:rsidR="0011400C">
        <w:rPr>
          <w:b/>
          <w:snapToGrid w:val="0"/>
          <w:sz w:val="22"/>
          <w:szCs w:val="22"/>
        </w:rPr>
        <w:t>1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 xml:space="preserve">się teren </w:t>
      </w:r>
      <w:r w:rsidR="004E54B6" w:rsidRPr="00D42560">
        <w:rPr>
          <w:snapToGrid w:val="0"/>
          <w:sz w:val="22"/>
          <w:szCs w:val="22"/>
        </w:rPr>
        <w:t>zabudowy związanej z rolnictwem</w:t>
      </w:r>
      <w:r w:rsidRPr="00D42560">
        <w:rPr>
          <w:snapToGrid w:val="0"/>
          <w:sz w:val="22"/>
          <w:szCs w:val="22"/>
        </w:rPr>
        <w:t>, oznaczon</w:t>
      </w:r>
      <w:r w:rsidR="00E23AF7" w:rsidRPr="00D42560">
        <w:rPr>
          <w:snapToGrid w:val="0"/>
          <w:sz w:val="22"/>
          <w:szCs w:val="22"/>
        </w:rPr>
        <w:t>y</w:t>
      </w:r>
      <w:r w:rsidRPr="00D42560">
        <w:rPr>
          <w:snapToGrid w:val="0"/>
          <w:sz w:val="22"/>
          <w:szCs w:val="22"/>
        </w:rPr>
        <w:t xml:space="preserve"> na rysunku planu miejscowego </w:t>
      </w:r>
      <w:r w:rsidRPr="00D42560">
        <w:rPr>
          <w:b/>
          <w:bCs/>
          <w:snapToGrid w:val="0"/>
          <w:sz w:val="22"/>
          <w:szCs w:val="22"/>
        </w:rPr>
        <w:t>1</w:t>
      </w:r>
      <w:r w:rsidR="00142FAF" w:rsidRPr="00D42560">
        <w:rPr>
          <w:b/>
          <w:bCs/>
          <w:snapToGrid w:val="0"/>
          <w:sz w:val="22"/>
          <w:szCs w:val="22"/>
        </w:rPr>
        <w:t>R</w:t>
      </w:r>
      <w:r w:rsidR="004E54B6" w:rsidRPr="00D42560">
        <w:rPr>
          <w:b/>
          <w:bCs/>
          <w:snapToGrid w:val="0"/>
          <w:sz w:val="22"/>
          <w:szCs w:val="22"/>
        </w:rPr>
        <w:t>Z</w:t>
      </w:r>
      <w:r w:rsidRPr="00D42560">
        <w:rPr>
          <w:snapToGrid w:val="0"/>
          <w:sz w:val="22"/>
          <w:szCs w:val="22"/>
        </w:rPr>
        <w:t>.</w:t>
      </w:r>
    </w:p>
    <w:p w14:paraId="66EED150" w14:textId="77777777" w:rsidR="00931578" w:rsidRPr="00D42560" w:rsidRDefault="00931578" w:rsidP="00C52463">
      <w:pPr>
        <w:numPr>
          <w:ilvl w:val="0"/>
          <w:numId w:val="90"/>
        </w:numPr>
        <w:ind w:left="0" w:firstLine="426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przeznaczenia terenu: </w:t>
      </w:r>
    </w:p>
    <w:p w14:paraId="72E0E205" w14:textId="7FE97402" w:rsidR="00931578" w:rsidRPr="00D42560" w:rsidRDefault="00931578" w:rsidP="00C52463">
      <w:pPr>
        <w:numPr>
          <w:ilvl w:val="0"/>
          <w:numId w:val="91"/>
        </w:numPr>
        <w:tabs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</w:t>
      </w:r>
      <w:r w:rsidRPr="00D42560">
        <w:rPr>
          <w:snapToGrid w:val="0"/>
          <w:sz w:val="22"/>
          <w:szCs w:val="22"/>
        </w:rPr>
        <w:t xml:space="preserve"> się przeznaczenie: teren zabudowy związanej z rolnictwem, z zastrzeżeniem pkt 2;</w:t>
      </w:r>
    </w:p>
    <w:p w14:paraId="248A97E6" w14:textId="7E86EECF" w:rsidR="00931578" w:rsidRPr="00D42560" w:rsidRDefault="00931578" w:rsidP="00C52463">
      <w:pPr>
        <w:numPr>
          <w:ilvl w:val="0"/>
          <w:numId w:val="91"/>
        </w:numPr>
        <w:tabs>
          <w:tab w:val="left" w:pos="-1560"/>
        </w:tabs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przeznaczenie wykluczane:</w:t>
      </w:r>
      <w:r w:rsidR="00D51874" w:rsidRPr="00D42560">
        <w:rPr>
          <w:sz w:val="22"/>
          <w:szCs w:val="22"/>
        </w:rPr>
        <w:t xml:space="preserve"> teren wielkotowarowej produkcji rolnej.</w:t>
      </w:r>
    </w:p>
    <w:p w14:paraId="6CF7AC9A" w14:textId="77777777" w:rsidR="00931578" w:rsidRPr="00D42560" w:rsidRDefault="00931578" w:rsidP="00C52463">
      <w:pPr>
        <w:numPr>
          <w:ilvl w:val="0"/>
          <w:numId w:val="73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74A57E03" w14:textId="4074DEE3" w:rsidR="00931578" w:rsidRPr="00D42560" w:rsidRDefault="00931578" w:rsidP="00C52463">
      <w:pPr>
        <w:numPr>
          <w:ilvl w:val="0"/>
          <w:numId w:val="93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maksymalną nadziemną intensywność zabudowy na </w:t>
      </w:r>
      <w:r w:rsidR="00734C3F" w:rsidRPr="00D42560">
        <w:rPr>
          <w:sz w:val="22"/>
          <w:szCs w:val="22"/>
        </w:rPr>
        <w:t>0,</w:t>
      </w:r>
      <w:r w:rsidR="000D29BD" w:rsidRPr="00D42560">
        <w:rPr>
          <w:sz w:val="22"/>
          <w:szCs w:val="22"/>
        </w:rPr>
        <w:t>80</w:t>
      </w:r>
      <w:r w:rsidRPr="00D42560">
        <w:rPr>
          <w:sz w:val="22"/>
          <w:szCs w:val="22"/>
        </w:rPr>
        <w:t>;</w:t>
      </w:r>
    </w:p>
    <w:p w14:paraId="0BE032DA" w14:textId="77777777" w:rsidR="00931578" w:rsidRPr="00D42560" w:rsidRDefault="00931578" w:rsidP="00C52463">
      <w:pPr>
        <w:numPr>
          <w:ilvl w:val="0"/>
          <w:numId w:val="93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nadziemną intensywność zabudowy na 0,01;</w:t>
      </w:r>
    </w:p>
    <w:p w14:paraId="330B8F1E" w14:textId="7404E141" w:rsidR="00931578" w:rsidRPr="00D42560" w:rsidRDefault="00931578" w:rsidP="00C52463">
      <w:pPr>
        <w:numPr>
          <w:ilvl w:val="0"/>
          <w:numId w:val="93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minimalny udział powierzchni biologicznie czynnej na 0,</w:t>
      </w:r>
      <w:r w:rsidR="00136961" w:rsidRPr="00D42560">
        <w:rPr>
          <w:sz w:val="22"/>
          <w:szCs w:val="22"/>
        </w:rPr>
        <w:t>40</w:t>
      </w:r>
      <w:r w:rsidRPr="00D42560">
        <w:rPr>
          <w:sz w:val="22"/>
          <w:szCs w:val="22"/>
        </w:rPr>
        <w:t>;</w:t>
      </w:r>
    </w:p>
    <w:p w14:paraId="5D7E3508" w14:textId="6CD023C5" w:rsidR="00931578" w:rsidRPr="00D42560" w:rsidRDefault="00931578" w:rsidP="00C52463">
      <w:pPr>
        <w:numPr>
          <w:ilvl w:val="0"/>
          <w:numId w:val="93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maksymalny udział powierzchni zabudowy na 0,</w:t>
      </w:r>
      <w:r w:rsidR="00136961" w:rsidRPr="00D42560">
        <w:rPr>
          <w:sz w:val="22"/>
          <w:szCs w:val="22"/>
        </w:rPr>
        <w:t>4</w:t>
      </w:r>
      <w:r w:rsidRPr="00D42560">
        <w:rPr>
          <w:sz w:val="22"/>
          <w:szCs w:val="22"/>
        </w:rPr>
        <w:t>0;</w:t>
      </w:r>
    </w:p>
    <w:p w14:paraId="1F229C37" w14:textId="77777777" w:rsidR="00B40647" w:rsidRPr="00D42560" w:rsidRDefault="00931578" w:rsidP="00C52463">
      <w:pPr>
        <w:numPr>
          <w:ilvl w:val="0"/>
          <w:numId w:val="93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wysokość zabudowy na</w:t>
      </w:r>
      <w:r w:rsidR="00B40647" w:rsidRPr="00D42560">
        <w:rPr>
          <w:sz w:val="22"/>
          <w:szCs w:val="22"/>
        </w:rPr>
        <w:t>:</w:t>
      </w:r>
    </w:p>
    <w:p w14:paraId="4DC56A84" w14:textId="62B4A8E4" w:rsidR="00931578" w:rsidRPr="00D42560" w:rsidRDefault="00990FBD" w:rsidP="00C52463">
      <w:pPr>
        <w:numPr>
          <w:ilvl w:val="0"/>
          <w:numId w:val="92"/>
        </w:numPr>
        <w:ind w:hanging="294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9</w:t>
      </w:r>
      <w:r w:rsidR="00931578" w:rsidRPr="00D42560">
        <w:rPr>
          <w:sz w:val="22"/>
          <w:szCs w:val="22"/>
        </w:rPr>
        <w:t xml:space="preserve"> m</w:t>
      </w:r>
      <w:r w:rsidR="00B40647" w:rsidRPr="00D42560">
        <w:rPr>
          <w:sz w:val="22"/>
          <w:szCs w:val="22"/>
        </w:rPr>
        <w:t xml:space="preserve"> dla budynków</w:t>
      </w:r>
      <w:r w:rsidRPr="00D42560">
        <w:rPr>
          <w:sz w:val="22"/>
          <w:szCs w:val="22"/>
        </w:rPr>
        <w:t>,</w:t>
      </w:r>
    </w:p>
    <w:p w14:paraId="66365DC7" w14:textId="05347336" w:rsidR="00990FBD" w:rsidRPr="00D42560" w:rsidRDefault="00990FBD" w:rsidP="00C52463">
      <w:pPr>
        <w:numPr>
          <w:ilvl w:val="0"/>
          <w:numId w:val="92"/>
        </w:numPr>
        <w:ind w:hanging="294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1</w:t>
      </w:r>
      <w:r w:rsidR="00422DBE" w:rsidRPr="00D42560">
        <w:rPr>
          <w:sz w:val="22"/>
          <w:szCs w:val="22"/>
        </w:rPr>
        <w:t>2</w:t>
      </w:r>
      <w:r w:rsidRPr="00D42560">
        <w:rPr>
          <w:sz w:val="22"/>
          <w:szCs w:val="22"/>
        </w:rPr>
        <w:t xml:space="preserve"> m dla budowli;</w:t>
      </w:r>
    </w:p>
    <w:p w14:paraId="29943866" w14:textId="77777777" w:rsidR="00931578" w:rsidRPr="00D42560" w:rsidRDefault="00931578" w:rsidP="00C52463">
      <w:pPr>
        <w:numPr>
          <w:ilvl w:val="0"/>
          <w:numId w:val="93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 się minimalną liczbę miejsc do parkowania na:</w:t>
      </w:r>
    </w:p>
    <w:p w14:paraId="364470DB" w14:textId="77777777" w:rsidR="00931578" w:rsidRPr="00D42560" w:rsidRDefault="00931578" w:rsidP="00C52463">
      <w:pPr>
        <w:numPr>
          <w:ilvl w:val="0"/>
          <w:numId w:val="94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1 na każdy lokal mieszkalny,</w:t>
      </w:r>
    </w:p>
    <w:p w14:paraId="7153AE53" w14:textId="01361096" w:rsidR="00931578" w:rsidRPr="00D42560" w:rsidRDefault="00931578" w:rsidP="00C52463">
      <w:pPr>
        <w:numPr>
          <w:ilvl w:val="0"/>
          <w:numId w:val="94"/>
        </w:numPr>
        <w:ind w:left="709" w:hanging="283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1 na każdych 3 zatrudnionych w </w:t>
      </w:r>
      <w:r w:rsidR="00FA57DD" w:rsidRPr="00D42560">
        <w:rPr>
          <w:snapToGrid w:val="0"/>
          <w:sz w:val="22"/>
          <w:szCs w:val="22"/>
        </w:rPr>
        <w:t xml:space="preserve">obiektach produkcji </w:t>
      </w:r>
      <w:r w:rsidR="00993AD7" w:rsidRPr="00D42560">
        <w:rPr>
          <w:snapToGrid w:val="0"/>
          <w:sz w:val="22"/>
          <w:szCs w:val="22"/>
        </w:rPr>
        <w:t>w gospodarstwach rolnych, hodowlanych, ogrodniczych</w:t>
      </w:r>
      <w:r w:rsidRPr="00D42560">
        <w:rPr>
          <w:snapToGrid w:val="0"/>
          <w:sz w:val="22"/>
          <w:szCs w:val="22"/>
        </w:rPr>
        <w:t>;</w:t>
      </w:r>
    </w:p>
    <w:p w14:paraId="35A05924" w14:textId="77777777" w:rsidR="00FB186E" w:rsidRPr="00D42560" w:rsidRDefault="00FB186E" w:rsidP="00C52463">
      <w:pPr>
        <w:numPr>
          <w:ilvl w:val="0"/>
          <w:numId w:val="93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geometrię dachów na:</w:t>
      </w:r>
    </w:p>
    <w:p w14:paraId="6388994F" w14:textId="77777777" w:rsidR="00FB186E" w:rsidRPr="00D42560" w:rsidRDefault="00FB186E" w:rsidP="00C52463">
      <w:pPr>
        <w:numPr>
          <w:ilvl w:val="0"/>
          <w:numId w:val="111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dwuspadowe, o kącie nachylenia głównych połaci dachowych od 38° do 45°, z zastrzeżeniem lit. b,</w:t>
      </w:r>
    </w:p>
    <w:p w14:paraId="0A6E66BC" w14:textId="77777777" w:rsidR="00FB186E" w:rsidRPr="00D42560" w:rsidRDefault="00FB186E" w:rsidP="00C52463">
      <w:pPr>
        <w:numPr>
          <w:ilvl w:val="0"/>
          <w:numId w:val="111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dwuspadowe, o kącie nachylenia głównych połaci dachowych od 25° do 45° lub płaskie, o kącie nachylenia poniżej 12°, dla wiat, garaży, budynków gospodarczych i budynków inwentarskich;</w:t>
      </w:r>
    </w:p>
    <w:p w14:paraId="4867F783" w14:textId="77777777" w:rsidR="00FB186E" w:rsidRPr="00D42560" w:rsidRDefault="00FB186E" w:rsidP="00C52463">
      <w:pPr>
        <w:numPr>
          <w:ilvl w:val="0"/>
          <w:numId w:val="93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pokrycie dachów: </w:t>
      </w:r>
    </w:p>
    <w:p w14:paraId="578F45CA" w14:textId="6F83DB42" w:rsidR="00FB186E" w:rsidRPr="00D42560" w:rsidRDefault="00FB186E" w:rsidP="00C52463">
      <w:pPr>
        <w:numPr>
          <w:ilvl w:val="0"/>
          <w:numId w:val="112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dachówką ceramiczną lub cementową, w kolorze ceglasty</w:t>
      </w:r>
      <w:r w:rsidR="000629F7" w:rsidRPr="00D42560">
        <w:rPr>
          <w:sz w:val="22"/>
          <w:szCs w:val="22"/>
        </w:rPr>
        <w:t>m</w:t>
      </w:r>
      <w:r w:rsidRPr="00D42560">
        <w:rPr>
          <w:sz w:val="22"/>
          <w:szCs w:val="22"/>
        </w:rPr>
        <w:t>, matowym, z zastrzeżeniem lit. b,</w:t>
      </w:r>
    </w:p>
    <w:p w14:paraId="2E75311F" w14:textId="77777777" w:rsidR="00FB186E" w:rsidRPr="00D42560" w:rsidRDefault="00FB186E" w:rsidP="00C52463">
      <w:pPr>
        <w:numPr>
          <w:ilvl w:val="0"/>
          <w:numId w:val="112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dachówką ceramiczną, cementową lub materiałem </w:t>
      </w:r>
      <w:proofErr w:type="spellStart"/>
      <w:r w:rsidRPr="00D42560">
        <w:rPr>
          <w:sz w:val="22"/>
          <w:szCs w:val="22"/>
        </w:rPr>
        <w:t>dachówkopodobnym</w:t>
      </w:r>
      <w:proofErr w:type="spellEnd"/>
      <w:r w:rsidRPr="00D42560">
        <w:rPr>
          <w:sz w:val="22"/>
          <w:szCs w:val="22"/>
        </w:rPr>
        <w:t>, w kolorze ceglastym, matowym lub o dowolnym pokryciu w przypadku dachów płaskich, dla wiat, garaży, budynków gospodarczych i budynków inwentarskich.</w:t>
      </w:r>
    </w:p>
    <w:p w14:paraId="05A24AFE" w14:textId="77777777" w:rsidR="00FE1679" w:rsidRPr="00D42560" w:rsidRDefault="00FE1679" w:rsidP="00194CF0">
      <w:pPr>
        <w:suppressAutoHyphens/>
        <w:jc w:val="both"/>
        <w:rPr>
          <w:snapToGrid w:val="0"/>
          <w:sz w:val="22"/>
          <w:szCs w:val="22"/>
        </w:rPr>
      </w:pPr>
    </w:p>
    <w:p w14:paraId="67128809" w14:textId="3EE3DBC0" w:rsidR="0094031A" w:rsidRPr="00D42560" w:rsidRDefault="0094031A" w:rsidP="0094031A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90473B" w:rsidRPr="00D42560">
        <w:rPr>
          <w:b/>
          <w:snapToGrid w:val="0"/>
          <w:sz w:val="22"/>
          <w:szCs w:val="22"/>
        </w:rPr>
        <w:t>3</w:t>
      </w:r>
      <w:r w:rsidR="0011400C">
        <w:rPr>
          <w:b/>
          <w:snapToGrid w:val="0"/>
          <w:sz w:val="22"/>
          <w:szCs w:val="22"/>
        </w:rPr>
        <w:t>2</w:t>
      </w:r>
      <w:r w:rsidR="000F63D0" w:rsidRPr="00D42560">
        <w:rPr>
          <w:b/>
          <w:snapToGrid w:val="0"/>
          <w:sz w:val="22"/>
          <w:szCs w:val="22"/>
        </w:rPr>
        <w:t>.</w:t>
      </w:r>
      <w:r w:rsidRPr="00D42560">
        <w:rPr>
          <w:b/>
          <w:snapToGrid w:val="0"/>
          <w:sz w:val="22"/>
          <w:szCs w:val="22"/>
        </w:rPr>
        <w:t xml:space="preserve">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 xml:space="preserve">się tereny </w:t>
      </w:r>
      <w:r w:rsidR="009119BC" w:rsidRPr="00D42560">
        <w:rPr>
          <w:snapToGrid w:val="0"/>
          <w:sz w:val="22"/>
          <w:szCs w:val="22"/>
        </w:rPr>
        <w:t>zabudowy zagrodowej</w:t>
      </w:r>
      <w:r w:rsidRPr="00D42560">
        <w:rPr>
          <w:snapToGrid w:val="0"/>
          <w:sz w:val="22"/>
          <w:szCs w:val="22"/>
        </w:rPr>
        <w:t xml:space="preserve">, oznaczone na rysunku planu miejscowego </w:t>
      </w:r>
      <w:r w:rsidRPr="00D42560">
        <w:rPr>
          <w:b/>
          <w:bCs/>
          <w:snapToGrid w:val="0"/>
          <w:sz w:val="22"/>
          <w:szCs w:val="22"/>
        </w:rPr>
        <w:t>1R</w:t>
      </w:r>
      <w:r w:rsidR="00775A8B" w:rsidRPr="00D42560">
        <w:rPr>
          <w:b/>
          <w:bCs/>
          <w:snapToGrid w:val="0"/>
          <w:sz w:val="22"/>
          <w:szCs w:val="22"/>
        </w:rPr>
        <w:t>ZM</w:t>
      </w:r>
      <w:r w:rsidR="00775A8B" w:rsidRPr="00D42560">
        <w:rPr>
          <w:snapToGrid w:val="0"/>
          <w:sz w:val="22"/>
          <w:szCs w:val="22"/>
        </w:rPr>
        <w:t xml:space="preserve">, </w:t>
      </w:r>
      <w:r w:rsidR="00775A8B" w:rsidRPr="00D42560">
        <w:rPr>
          <w:b/>
          <w:bCs/>
          <w:snapToGrid w:val="0"/>
          <w:sz w:val="22"/>
          <w:szCs w:val="22"/>
        </w:rPr>
        <w:t>2RZM</w:t>
      </w:r>
      <w:r w:rsidR="00422DBE" w:rsidRPr="00D42560">
        <w:rPr>
          <w:b/>
          <w:bCs/>
          <w:snapToGrid w:val="0"/>
          <w:sz w:val="22"/>
          <w:szCs w:val="22"/>
        </w:rPr>
        <w:t>, 3RZM</w:t>
      </w:r>
      <w:r w:rsidRPr="00D42560">
        <w:rPr>
          <w:snapToGrid w:val="0"/>
          <w:sz w:val="22"/>
          <w:szCs w:val="22"/>
        </w:rPr>
        <w:t>.</w:t>
      </w:r>
    </w:p>
    <w:p w14:paraId="2DCE1D7A" w14:textId="474E7D6E" w:rsidR="002B1EBF" w:rsidRPr="00D42560" w:rsidRDefault="002B1EBF" w:rsidP="00C52463">
      <w:pPr>
        <w:numPr>
          <w:ilvl w:val="0"/>
          <w:numId w:val="95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 ustala się przeznaczenie: teren zabudowy zagrodowej.</w:t>
      </w:r>
    </w:p>
    <w:p w14:paraId="6B61697A" w14:textId="77777777" w:rsidR="002B1EBF" w:rsidRPr="00D42560" w:rsidRDefault="002B1EBF" w:rsidP="00C52463">
      <w:pPr>
        <w:numPr>
          <w:ilvl w:val="0"/>
          <w:numId w:val="95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5EC90BCE" w14:textId="77777777" w:rsidR="009810A8" w:rsidRPr="00D42560" w:rsidRDefault="009810A8" w:rsidP="00C52463">
      <w:pPr>
        <w:numPr>
          <w:ilvl w:val="0"/>
          <w:numId w:val="96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nadziemną intensywność zabudowy na 0,60;</w:t>
      </w:r>
    </w:p>
    <w:p w14:paraId="61D6D7AB" w14:textId="77777777" w:rsidR="009810A8" w:rsidRPr="00D42560" w:rsidRDefault="009810A8" w:rsidP="00C52463">
      <w:pPr>
        <w:numPr>
          <w:ilvl w:val="0"/>
          <w:numId w:val="96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nadziemną intensywność zabudowy na 0,01;</w:t>
      </w:r>
    </w:p>
    <w:p w14:paraId="0A1CA24D" w14:textId="68B4D66E" w:rsidR="009810A8" w:rsidRPr="00D42560" w:rsidRDefault="009810A8" w:rsidP="00C52463">
      <w:pPr>
        <w:numPr>
          <w:ilvl w:val="0"/>
          <w:numId w:val="96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minimalny udział powierzchni biologicznie czynnej na 0,</w:t>
      </w:r>
      <w:r w:rsidR="007B5282" w:rsidRPr="00D42560">
        <w:rPr>
          <w:sz w:val="22"/>
          <w:szCs w:val="22"/>
        </w:rPr>
        <w:t>5</w:t>
      </w:r>
      <w:r w:rsidRPr="00D42560">
        <w:rPr>
          <w:sz w:val="22"/>
          <w:szCs w:val="22"/>
        </w:rPr>
        <w:t>0;</w:t>
      </w:r>
    </w:p>
    <w:p w14:paraId="078B1C06" w14:textId="77777777" w:rsidR="009810A8" w:rsidRPr="00D42560" w:rsidRDefault="009810A8" w:rsidP="00C52463">
      <w:pPr>
        <w:numPr>
          <w:ilvl w:val="0"/>
          <w:numId w:val="96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maksymalny udział powierzchni zabudowy na 0,30;</w:t>
      </w:r>
    </w:p>
    <w:p w14:paraId="085FB5D0" w14:textId="77777777" w:rsidR="002B1EBF" w:rsidRPr="00D42560" w:rsidRDefault="002B1EBF" w:rsidP="00C52463">
      <w:pPr>
        <w:numPr>
          <w:ilvl w:val="0"/>
          <w:numId w:val="96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wysokość zabudowy na:</w:t>
      </w:r>
    </w:p>
    <w:p w14:paraId="5ACEB3E5" w14:textId="2F593D56" w:rsidR="002B1EBF" w:rsidRPr="00D42560" w:rsidRDefault="002B1EBF" w:rsidP="00C52463">
      <w:pPr>
        <w:numPr>
          <w:ilvl w:val="0"/>
          <w:numId w:val="97"/>
        </w:numPr>
        <w:ind w:hanging="294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9 m dla budynków,</w:t>
      </w:r>
      <w:r w:rsidR="00D27953" w:rsidRPr="00D42560">
        <w:rPr>
          <w:sz w:val="22"/>
          <w:szCs w:val="22"/>
        </w:rPr>
        <w:t xml:space="preserve"> z zastrzeżeniem lit. b,</w:t>
      </w:r>
    </w:p>
    <w:p w14:paraId="46D82F09" w14:textId="5B32D9FA" w:rsidR="002B1EBF" w:rsidRPr="00D42560" w:rsidRDefault="00E80E76" w:rsidP="00C52463">
      <w:pPr>
        <w:numPr>
          <w:ilvl w:val="0"/>
          <w:numId w:val="97"/>
        </w:numPr>
        <w:ind w:hanging="294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6 m dla wiat, garaży</w:t>
      </w:r>
      <w:r w:rsidR="00D27953" w:rsidRPr="00D42560">
        <w:rPr>
          <w:sz w:val="22"/>
          <w:szCs w:val="22"/>
        </w:rPr>
        <w:t xml:space="preserve">, </w:t>
      </w:r>
      <w:r w:rsidRPr="00D42560">
        <w:rPr>
          <w:sz w:val="22"/>
          <w:szCs w:val="22"/>
        </w:rPr>
        <w:t>budynków gospodarczych</w:t>
      </w:r>
      <w:r w:rsidR="00D27953" w:rsidRPr="00D42560">
        <w:rPr>
          <w:sz w:val="22"/>
          <w:szCs w:val="22"/>
        </w:rPr>
        <w:t xml:space="preserve"> i budynków inwentarskich;</w:t>
      </w:r>
    </w:p>
    <w:p w14:paraId="783DB28A" w14:textId="747B202C" w:rsidR="00B657C9" w:rsidRPr="00D42560" w:rsidRDefault="00B657C9" w:rsidP="00C52463">
      <w:pPr>
        <w:numPr>
          <w:ilvl w:val="0"/>
          <w:numId w:val="96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ustala się maksymalną liczbę kondygnacji na:</w:t>
      </w:r>
    </w:p>
    <w:p w14:paraId="120BFDD9" w14:textId="7D09A003" w:rsidR="00B657C9" w:rsidRPr="00D42560" w:rsidRDefault="00B657C9" w:rsidP="00C52463">
      <w:pPr>
        <w:numPr>
          <w:ilvl w:val="0"/>
          <w:numId w:val="104"/>
        </w:numPr>
        <w:ind w:hanging="29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2,</w:t>
      </w:r>
      <w:r w:rsidR="00FB186E" w:rsidRPr="00D42560">
        <w:rPr>
          <w:snapToGrid w:val="0"/>
          <w:sz w:val="22"/>
          <w:szCs w:val="22"/>
        </w:rPr>
        <w:t xml:space="preserve"> przy czym druga kondygnacja wyłącznie w formie poddasza,</w:t>
      </w:r>
      <w:r w:rsidRPr="00D42560">
        <w:rPr>
          <w:snapToGrid w:val="0"/>
          <w:sz w:val="22"/>
          <w:szCs w:val="22"/>
        </w:rPr>
        <w:t xml:space="preserve"> z zastrzeżeniem lit. b,</w:t>
      </w:r>
    </w:p>
    <w:p w14:paraId="1DFC7B8A" w14:textId="6C3F13B7" w:rsidR="00B657C9" w:rsidRPr="00D42560" w:rsidRDefault="00B657C9" w:rsidP="00C52463">
      <w:pPr>
        <w:numPr>
          <w:ilvl w:val="0"/>
          <w:numId w:val="104"/>
        </w:numPr>
        <w:ind w:hanging="29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1, dla wiat, garaży, budynków gospodarczych i budynków inwentarskich;</w:t>
      </w:r>
    </w:p>
    <w:p w14:paraId="537B3187" w14:textId="569F2FB1" w:rsidR="002B1EBF" w:rsidRPr="00D42560" w:rsidRDefault="002B1EBF" w:rsidP="00C52463">
      <w:pPr>
        <w:numPr>
          <w:ilvl w:val="0"/>
          <w:numId w:val="96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 się minimalną liczbę miejsc do parkowania na</w:t>
      </w:r>
      <w:r w:rsidR="009810A8" w:rsidRPr="00D42560">
        <w:rPr>
          <w:sz w:val="22"/>
          <w:szCs w:val="22"/>
        </w:rPr>
        <w:t xml:space="preserve"> </w:t>
      </w:r>
      <w:r w:rsidR="001E6D2B" w:rsidRPr="00D42560">
        <w:rPr>
          <w:snapToGrid w:val="0"/>
          <w:sz w:val="22"/>
          <w:szCs w:val="22"/>
        </w:rPr>
        <w:t>2</w:t>
      </w:r>
      <w:r w:rsidRPr="00D42560">
        <w:rPr>
          <w:snapToGrid w:val="0"/>
          <w:sz w:val="22"/>
          <w:szCs w:val="22"/>
        </w:rPr>
        <w:t xml:space="preserve"> na każdy lokal mieszkalny</w:t>
      </w:r>
      <w:r w:rsidR="009810A8" w:rsidRPr="00D42560">
        <w:rPr>
          <w:snapToGrid w:val="0"/>
          <w:sz w:val="22"/>
          <w:szCs w:val="22"/>
        </w:rPr>
        <w:t>;</w:t>
      </w:r>
    </w:p>
    <w:p w14:paraId="30D359F1" w14:textId="77777777" w:rsidR="00FB186E" w:rsidRPr="00D42560" w:rsidRDefault="00FB186E" w:rsidP="00C52463">
      <w:pPr>
        <w:numPr>
          <w:ilvl w:val="0"/>
          <w:numId w:val="96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geometrię dachów na:</w:t>
      </w:r>
    </w:p>
    <w:p w14:paraId="372E352A" w14:textId="77777777" w:rsidR="00FB186E" w:rsidRPr="00D42560" w:rsidRDefault="00FB186E" w:rsidP="00C52463">
      <w:pPr>
        <w:numPr>
          <w:ilvl w:val="0"/>
          <w:numId w:val="113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dwuspadowe, o kącie nachylenia głównych połaci dachowych od 38° do 45°, z zastrzeżeniem lit. b,</w:t>
      </w:r>
    </w:p>
    <w:p w14:paraId="02BA5218" w14:textId="77777777" w:rsidR="00FB186E" w:rsidRPr="00D42560" w:rsidRDefault="00FB186E" w:rsidP="00C52463">
      <w:pPr>
        <w:numPr>
          <w:ilvl w:val="0"/>
          <w:numId w:val="113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dwuspadowe, o kącie nachylenia głównych połaci dachowych od 25° do 45° lub płaskie, o kącie nachylenia poniżej 12°, dla wiat, garaży, budynków gospodarczych i budynków inwentarskich;</w:t>
      </w:r>
    </w:p>
    <w:p w14:paraId="40EC2149" w14:textId="77777777" w:rsidR="00FB186E" w:rsidRPr="00D42560" w:rsidRDefault="00FB186E" w:rsidP="00C52463">
      <w:pPr>
        <w:numPr>
          <w:ilvl w:val="0"/>
          <w:numId w:val="96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pokrycie dachów: </w:t>
      </w:r>
    </w:p>
    <w:p w14:paraId="3DC5BAB3" w14:textId="26B0AF87" w:rsidR="00FB186E" w:rsidRPr="00D42560" w:rsidRDefault="00FB186E" w:rsidP="00C52463">
      <w:pPr>
        <w:numPr>
          <w:ilvl w:val="0"/>
          <w:numId w:val="114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dachówką ceramiczną lub cementową, w kolorze ceglasty</w:t>
      </w:r>
      <w:r w:rsidR="00026976" w:rsidRPr="00D42560">
        <w:rPr>
          <w:sz w:val="22"/>
          <w:szCs w:val="22"/>
        </w:rPr>
        <w:t>m</w:t>
      </w:r>
      <w:r w:rsidRPr="00D42560">
        <w:rPr>
          <w:sz w:val="22"/>
          <w:szCs w:val="22"/>
        </w:rPr>
        <w:t>, matowym, z zastrzeżeniem lit. b,</w:t>
      </w:r>
    </w:p>
    <w:p w14:paraId="659832F3" w14:textId="77777777" w:rsidR="00FB186E" w:rsidRPr="00D42560" w:rsidRDefault="00FB186E" w:rsidP="00C52463">
      <w:pPr>
        <w:numPr>
          <w:ilvl w:val="0"/>
          <w:numId w:val="114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dachówką ceramiczną, cementową lub materiałem </w:t>
      </w:r>
      <w:proofErr w:type="spellStart"/>
      <w:r w:rsidRPr="00D42560">
        <w:rPr>
          <w:sz w:val="22"/>
          <w:szCs w:val="22"/>
        </w:rPr>
        <w:t>dachówkopodobnym</w:t>
      </w:r>
      <w:proofErr w:type="spellEnd"/>
      <w:r w:rsidRPr="00D42560">
        <w:rPr>
          <w:sz w:val="22"/>
          <w:szCs w:val="22"/>
        </w:rPr>
        <w:t>, w kolorze ceglastym, matowym lub o dowolnym pokryciu w przypadku dachów płaskich, dla wiat, garaży, budynków gospodarczych i budynków inwentarskich.</w:t>
      </w:r>
    </w:p>
    <w:p w14:paraId="783647ED" w14:textId="77777777" w:rsidR="009810A8" w:rsidRPr="00D42560" w:rsidRDefault="009810A8" w:rsidP="00E80E76">
      <w:pPr>
        <w:rPr>
          <w:b/>
          <w:snapToGrid w:val="0"/>
          <w:sz w:val="22"/>
          <w:szCs w:val="22"/>
        </w:rPr>
      </w:pPr>
    </w:p>
    <w:p w14:paraId="4EFD6EA7" w14:textId="2216AF33" w:rsidR="00775A8B" w:rsidRPr="00D42560" w:rsidRDefault="00775A8B" w:rsidP="00775A8B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0F63D0" w:rsidRPr="00D42560">
        <w:rPr>
          <w:b/>
          <w:snapToGrid w:val="0"/>
          <w:sz w:val="22"/>
          <w:szCs w:val="22"/>
        </w:rPr>
        <w:t>3</w:t>
      </w:r>
      <w:r w:rsidR="0011400C">
        <w:rPr>
          <w:b/>
          <w:snapToGrid w:val="0"/>
          <w:sz w:val="22"/>
          <w:szCs w:val="22"/>
        </w:rPr>
        <w:t>3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>się tereny zabudowy zagrodowej, oznaczone na rysunku planu miejscowego</w:t>
      </w:r>
      <w:r w:rsidR="00F87D39" w:rsidRPr="00D42560">
        <w:rPr>
          <w:snapToGrid w:val="0"/>
          <w:sz w:val="22"/>
          <w:szCs w:val="22"/>
        </w:rPr>
        <w:t xml:space="preserve"> od</w:t>
      </w:r>
      <w:r w:rsidRPr="00D42560">
        <w:rPr>
          <w:snapToGrid w:val="0"/>
          <w:sz w:val="22"/>
          <w:szCs w:val="22"/>
        </w:rPr>
        <w:t xml:space="preserve"> </w:t>
      </w:r>
      <w:r w:rsidR="00422DBE" w:rsidRPr="00D42560">
        <w:rPr>
          <w:b/>
          <w:bCs/>
          <w:snapToGrid w:val="0"/>
          <w:sz w:val="22"/>
          <w:szCs w:val="22"/>
        </w:rPr>
        <w:t>4</w:t>
      </w:r>
      <w:r w:rsidRPr="00D42560">
        <w:rPr>
          <w:b/>
          <w:bCs/>
          <w:snapToGrid w:val="0"/>
          <w:sz w:val="22"/>
          <w:szCs w:val="22"/>
        </w:rPr>
        <w:t>RZM</w:t>
      </w:r>
      <w:r w:rsidRPr="00D42560">
        <w:rPr>
          <w:snapToGrid w:val="0"/>
          <w:sz w:val="22"/>
          <w:szCs w:val="22"/>
        </w:rPr>
        <w:t xml:space="preserve">, </w:t>
      </w:r>
      <w:r w:rsidR="00F87D39" w:rsidRPr="00D42560">
        <w:rPr>
          <w:snapToGrid w:val="0"/>
          <w:sz w:val="22"/>
          <w:szCs w:val="22"/>
        </w:rPr>
        <w:t xml:space="preserve">do </w:t>
      </w:r>
      <w:r w:rsidR="00422DBE" w:rsidRPr="00D42560">
        <w:rPr>
          <w:b/>
          <w:bCs/>
          <w:snapToGrid w:val="0"/>
          <w:sz w:val="22"/>
          <w:szCs w:val="22"/>
        </w:rPr>
        <w:t>7</w:t>
      </w:r>
      <w:r w:rsidR="00F87D39" w:rsidRPr="00D42560">
        <w:rPr>
          <w:b/>
          <w:bCs/>
          <w:snapToGrid w:val="0"/>
          <w:sz w:val="22"/>
          <w:szCs w:val="22"/>
        </w:rPr>
        <w:t>R</w:t>
      </w:r>
      <w:r w:rsidRPr="00D42560">
        <w:rPr>
          <w:b/>
          <w:bCs/>
          <w:snapToGrid w:val="0"/>
          <w:sz w:val="22"/>
          <w:szCs w:val="22"/>
        </w:rPr>
        <w:t>ZM</w:t>
      </w:r>
      <w:r w:rsidRPr="00D42560">
        <w:rPr>
          <w:snapToGrid w:val="0"/>
          <w:sz w:val="22"/>
          <w:szCs w:val="22"/>
        </w:rPr>
        <w:t>.</w:t>
      </w:r>
    </w:p>
    <w:p w14:paraId="54509EA6" w14:textId="77777777" w:rsidR="009810A8" w:rsidRPr="00D42560" w:rsidRDefault="009810A8" w:rsidP="00C52463">
      <w:pPr>
        <w:numPr>
          <w:ilvl w:val="0"/>
          <w:numId w:val="100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 ustala się przeznaczenie: teren zabudowy zagrodowej.</w:t>
      </w:r>
    </w:p>
    <w:p w14:paraId="33E33679" w14:textId="77777777" w:rsidR="009810A8" w:rsidRPr="00D42560" w:rsidRDefault="009810A8" w:rsidP="00C52463">
      <w:pPr>
        <w:numPr>
          <w:ilvl w:val="0"/>
          <w:numId w:val="100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2EAD9693" w14:textId="77777777" w:rsidR="009810A8" w:rsidRPr="00D42560" w:rsidRDefault="009810A8" w:rsidP="00C52463">
      <w:pPr>
        <w:numPr>
          <w:ilvl w:val="0"/>
          <w:numId w:val="101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nadziemną intensywność zabudowy na 0,60;</w:t>
      </w:r>
    </w:p>
    <w:p w14:paraId="54765E57" w14:textId="77777777" w:rsidR="009810A8" w:rsidRPr="00D42560" w:rsidRDefault="009810A8" w:rsidP="00C52463">
      <w:pPr>
        <w:numPr>
          <w:ilvl w:val="0"/>
          <w:numId w:val="101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nadziemną intensywność zabudowy na 0,01;</w:t>
      </w:r>
    </w:p>
    <w:p w14:paraId="5C0E20BF" w14:textId="37142FF7" w:rsidR="009810A8" w:rsidRPr="00D42560" w:rsidRDefault="009810A8" w:rsidP="00C52463">
      <w:pPr>
        <w:numPr>
          <w:ilvl w:val="0"/>
          <w:numId w:val="101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minimalny udział powierzchni biologicznie czynnej na 0,</w:t>
      </w:r>
      <w:r w:rsidR="007B5282" w:rsidRPr="00D42560">
        <w:rPr>
          <w:sz w:val="22"/>
          <w:szCs w:val="22"/>
        </w:rPr>
        <w:t>5</w:t>
      </w:r>
      <w:r w:rsidRPr="00D42560">
        <w:rPr>
          <w:sz w:val="22"/>
          <w:szCs w:val="22"/>
        </w:rPr>
        <w:t>0;</w:t>
      </w:r>
    </w:p>
    <w:p w14:paraId="250B23DE" w14:textId="77777777" w:rsidR="009810A8" w:rsidRPr="00D42560" w:rsidRDefault="009810A8" w:rsidP="00C52463">
      <w:pPr>
        <w:numPr>
          <w:ilvl w:val="0"/>
          <w:numId w:val="101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maksymalny udział powierzchni zabudowy na 0,30;</w:t>
      </w:r>
    </w:p>
    <w:p w14:paraId="376BC561" w14:textId="77777777" w:rsidR="009810A8" w:rsidRPr="00D42560" w:rsidRDefault="009810A8" w:rsidP="00C52463">
      <w:pPr>
        <w:numPr>
          <w:ilvl w:val="0"/>
          <w:numId w:val="101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wysokość zabudowy na:</w:t>
      </w:r>
    </w:p>
    <w:p w14:paraId="3C7FE9E3" w14:textId="77777777" w:rsidR="009810A8" w:rsidRPr="00D42560" w:rsidRDefault="009810A8" w:rsidP="00C52463">
      <w:pPr>
        <w:numPr>
          <w:ilvl w:val="0"/>
          <w:numId w:val="102"/>
        </w:numPr>
        <w:ind w:hanging="294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9 m dla budynków, z zastrzeżeniem lit. b,</w:t>
      </w:r>
    </w:p>
    <w:p w14:paraId="314E5E0C" w14:textId="46BCBDFF" w:rsidR="00B657C9" w:rsidRPr="00D42560" w:rsidRDefault="009810A8" w:rsidP="00C52463">
      <w:pPr>
        <w:numPr>
          <w:ilvl w:val="0"/>
          <w:numId w:val="102"/>
        </w:numPr>
        <w:ind w:hanging="294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6 m dla wiat, garaży, budynków gospodarczych i budynków inwentarskich;</w:t>
      </w:r>
    </w:p>
    <w:p w14:paraId="48B1071F" w14:textId="77777777" w:rsidR="00B657C9" w:rsidRPr="00D42560" w:rsidRDefault="00B657C9" w:rsidP="00C52463">
      <w:pPr>
        <w:numPr>
          <w:ilvl w:val="0"/>
          <w:numId w:val="101"/>
        </w:numPr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</w:t>
      </w:r>
      <w:r w:rsidRPr="00D42560">
        <w:rPr>
          <w:snapToGrid w:val="0"/>
          <w:sz w:val="22"/>
          <w:szCs w:val="22"/>
        </w:rPr>
        <w:t xml:space="preserve"> się maksymalną liczbę kondygnacji na:</w:t>
      </w:r>
    </w:p>
    <w:p w14:paraId="4A6AF93E" w14:textId="77777777" w:rsidR="00B657C9" w:rsidRPr="00D42560" w:rsidRDefault="00B657C9" w:rsidP="00C52463">
      <w:pPr>
        <w:numPr>
          <w:ilvl w:val="0"/>
          <w:numId w:val="105"/>
        </w:numPr>
        <w:ind w:hanging="29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2, z zastrzeżeniem lit. b,</w:t>
      </w:r>
    </w:p>
    <w:p w14:paraId="1E7D519F" w14:textId="324334CD" w:rsidR="00B657C9" w:rsidRPr="00D42560" w:rsidRDefault="00B657C9" w:rsidP="00C52463">
      <w:pPr>
        <w:numPr>
          <w:ilvl w:val="0"/>
          <w:numId w:val="105"/>
        </w:numPr>
        <w:ind w:hanging="294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1, dla wiat, garaży, budynków gospodarczych i budynków inwentarskich;</w:t>
      </w:r>
    </w:p>
    <w:p w14:paraId="3701B373" w14:textId="0D42E553" w:rsidR="009810A8" w:rsidRPr="00D42560" w:rsidRDefault="009810A8" w:rsidP="00C52463">
      <w:pPr>
        <w:numPr>
          <w:ilvl w:val="0"/>
          <w:numId w:val="101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 xml:space="preserve">ustala się minimalną liczbę miejsc do parkowania na </w:t>
      </w:r>
      <w:r w:rsidR="001E6D2B" w:rsidRPr="00D42560">
        <w:rPr>
          <w:snapToGrid w:val="0"/>
          <w:sz w:val="22"/>
          <w:szCs w:val="22"/>
        </w:rPr>
        <w:t>2</w:t>
      </w:r>
      <w:r w:rsidRPr="00D42560">
        <w:rPr>
          <w:snapToGrid w:val="0"/>
          <w:sz w:val="22"/>
          <w:szCs w:val="22"/>
        </w:rPr>
        <w:t xml:space="preserve"> na każdy lokal mieszkalny;</w:t>
      </w:r>
    </w:p>
    <w:p w14:paraId="574E046A" w14:textId="77777777" w:rsidR="009810A8" w:rsidRPr="00D42560" w:rsidRDefault="009810A8" w:rsidP="00C52463">
      <w:pPr>
        <w:numPr>
          <w:ilvl w:val="0"/>
          <w:numId w:val="101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geometrię dachów na:</w:t>
      </w:r>
    </w:p>
    <w:p w14:paraId="6104621B" w14:textId="77777777" w:rsidR="009810A8" w:rsidRPr="00D42560" w:rsidRDefault="009810A8" w:rsidP="00C52463">
      <w:pPr>
        <w:numPr>
          <w:ilvl w:val="0"/>
          <w:numId w:val="98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 lub wielospadowe, o kącie nachylenia głównych połaci dachowych od 30° do 45°, z zastrzeżeniem lit. b,</w:t>
      </w:r>
    </w:p>
    <w:p w14:paraId="00348BF1" w14:textId="71D1F65C" w:rsidR="009810A8" w:rsidRPr="00D42560" w:rsidRDefault="009810A8" w:rsidP="00C52463">
      <w:pPr>
        <w:numPr>
          <w:ilvl w:val="0"/>
          <w:numId w:val="98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dwuspadowe lub wielospadowe, o kącie nachylenia głównych połaci dachowych od 20° do 45°, albo płaskie, o kącie nachylenia poniżej 12°, dla wiat, garaży</w:t>
      </w:r>
      <w:r w:rsidR="0090437C" w:rsidRPr="00D42560">
        <w:rPr>
          <w:sz w:val="22"/>
          <w:szCs w:val="22"/>
        </w:rPr>
        <w:t xml:space="preserve">, </w:t>
      </w:r>
      <w:r w:rsidRPr="00D42560">
        <w:rPr>
          <w:sz w:val="22"/>
          <w:szCs w:val="22"/>
        </w:rPr>
        <w:t>budynków gospodarczych</w:t>
      </w:r>
      <w:r w:rsidR="0090437C" w:rsidRPr="00D42560">
        <w:rPr>
          <w:sz w:val="22"/>
          <w:szCs w:val="22"/>
        </w:rPr>
        <w:t xml:space="preserve"> i budynków inwentarskich</w:t>
      </w:r>
      <w:r w:rsidRPr="00D42560">
        <w:rPr>
          <w:sz w:val="22"/>
          <w:szCs w:val="22"/>
        </w:rPr>
        <w:t>;</w:t>
      </w:r>
    </w:p>
    <w:p w14:paraId="7AE93FC4" w14:textId="77777777" w:rsidR="009810A8" w:rsidRPr="00D42560" w:rsidRDefault="009810A8" w:rsidP="00C52463">
      <w:pPr>
        <w:numPr>
          <w:ilvl w:val="0"/>
          <w:numId w:val="101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pokrycie dachów: </w:t>
      </w:r>
    </w:p>
    <w:p w14:paraId="61402A47" w14:textId="77777777" w:rsidR="009810A8" w:rsidRPr="00D42560" w:rsidRDefault="009810A8" w:rsidP="00C52463">
      <w:pPr>
        <w:numPr>
          <w:ilvl w:val="0"/>
          <w:numId w:val="99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dachówką ceramiczną, cementową lub materiałem </w:t>
      </w:r>
      <w:proofErr w:type="spellStart"/>
      <w:r w:rsidRPr="00D42560">
        <w:rPr>
          <w:sz w:val="22"/>
          <w:szCs w:val="22"/>
        </w:rPr>
        <w:t>dachówkopodobnym</w:t>
      </w:r>
      <w:proofErr w:type="spellEnd"/>
      <w:r w:rsidRPr="00D42560">
        <w:rPr>
          <w:sz w:val="22"/>
          <w:szCs w:val="22"/>
        </w:rPr>
        <w:t>, w kolorze czerwonym, brązowym, czarnym i ich odcieniach, z zastrzeżeniem lit. b,</w:t>
      </w:r>
    </w:p>
    <w:p w14:paraId="4D5F190B" w14:textId="598BA73D" w:rsidR="009810A8" w:rsidRPr="00D42560" w:rsidRDefault="009810A8" w:rsidP="00C52463">
      <w:pPr>
        <w:numPr>
          <w:ilvl w:val="0"/>
          <w:numId w:val="99"/>
        </w:numPr>
        <w:ind w:left="709" w:hanging="283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jak w lit. a lub o dowolnym pokryciu w przypadku dachów płaskich, dla wiat, garaży</w:t>
      </w:r>
      <w:r w:rsidR="0090437C" w:rsidRPr="00D42560">
        <w:rPr>
          <w:sz w:val="22"/>
          <w:szCs w:val="22"/>
        </w:rPr>
        <w:t xml:space="preserve">, </w:t>
      </w:r>
      <w:r w:rsidRPr="00D42560">
        <w:rPr>
          <w:sz w:val="22"/>
          <w:szCs w:val="22"/>
        </w:rPr>
        <w:t>budynków gospodarczych</w:t>
      </w:r>
      <w:r w:rsidR="0090437C" w:rsidRPr="00D42560">
        <w:rPr>
          <w:sz w:val="22"/>
          <w:szCs w:val="22"/>
        </w:rPr>
        <w:t xml:space="preserve"> i budynków inwentarskich</w:t>
      </w:r>
      <w:r w:rsidRPr="00D42560">
        <w:rPr>
          <w:sz w:val="22"/>
          <w:szCs w:val="22"/>
        </w:rPr>
        <w:t>.</w:t>
      </w:r>
    </w:p>
    <w:p w14:paraId="533E6549" w14:textId="77777777" w:rsidR="009810A8" w:rsidRPr="00D42560" w:rsidRDefault="009810A8" w:rsidP="009810A8">
      <w:pPr>
        <w:ind w:left="709"/>
        <w:jc w:val="both"/>
        <w:rPr>
          <w:sz w:val="22"/>
          <w:szCs w:val="22"/>
        </w:rPr>
      </w:pPr>
    </w:p>
    <w:p w14:paraId="0961BD5D" w14:textId="0B216FED" w:rsidR="00F87D39" w:rsidRPr="00D42560" w:rsidRDefault="00F87D39" w:rsidP="00F87D39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0F63D0" w:rsidRPr="00D42560">
        <w:rPr>
          <w:b/>
          <w:snapToGrid w:val="0"/>
          <w:sz w:val="22"/>
          <w:szCs w:val="22"/>
        </w:rPr>
        <w:t>3</w:t>
      </w:r>
      <w:r w:rsidR="0011400C">
        <w:rPr>
          <w:b/>
          <w:snapToGrid w:val="0"/>
          <w:sz w:val="22"/>
          <w:szCs w:val="22"/>
        </w:rPr>
        <w:t>4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>się tereny zabudowy zagrodowej, oznaczone na rysunku planu miejscowego</w:t>
      </w:r>
      <w:r w:rsidR="00473AC8">
        <w:rPr>
          <w:snapToGrid w:val="0"/>
          <w:sz w:val="22"/>
          <w:szCs w:val="22"/>
        </w:rPr>
        <w:t xml:space="preserve"> od</w:t>
      </w:r>
      <w:r w:rsidRPr="00D42560">
        <w:rPr>
          <w:snapToGrid w:val="0"/>
          <w:sz w:val="22"/>
          <w:szCs w:val="22"/>
        </w:rPr>
        <w:t xml:space="preserve"> </w:t>
      </w:r>
      <w:r w:rsidR="00422DBE" w:rsidRPr="00D42560">
        <w:rPr>
          <w:b/>
          <w:bCs/>
          <w:snapToGrid w:val="0"/>
          <w:sz w:val="22"/>
          <w:szCs w:val="22"/>
        </w:rPr>
        <w:t>8</w:t>
      </w:r>
      <w:r w:rsidRPr="00D42560">
        <w:rPr>
          <w:b/>
          <w:bCs/>
          <w:snapToGrid w:val="0"/>
          <w:sz w:val="22"/>
          <w:szCs w:val="22"/>
        </w:rPr>
        <w:t>RZM</w:t>
      </w:r>
      <w:r w:rsidR="00473AC8">
        <w:rPr>
          <w:snapToGrid w:val="0"/>
          <w:sz w:val="22"/>
          <w:szCs w:val="22"/>
        </w:rPr>
        <w:t xml:space="preserve"> </w:t>
      </w:r>
      <w:r w:rsidR="00473AC8" w:rsidRPr="00473AC8">
        <w:rPr>
          <w:snapToGrid w:val="0"/>
          <w:sz w:val="22"/>
          <w:szCs w:val="22"/>
        </w:rPr>
        <w:t>do</w:t>
      </w:r>
      <w:r w:rsidR="00473AC8">
        <w:rPr>
          <w:b/>
          <w:bCs/>
          <w:snapToGrid w:val="0"/>
          <w:sz w:val="22"/>
          <w:szCs w:val="22"/>
        </w:rPr>
        <w:t xml:space="preserve"> </w:t>
      </w:r>
      <w:r w:rsidR="00422DBE" w:rsidRPr="00D42560">
        <w:rPr>
          <w:b/>
          <w:bCs/>
          <w:snapToGrid w:val="0"/>
          <w:sz w:val="22"/>
          <w:szCs w:val="22"/>
        </w:rPr>
        <w:t>1</w:t>
      </w:r>
      <w:r w:rsidR="00473AC8">
        <w:rPr>
          <w:b/>
          <w:bCs/>
          <w:snapToGrid w:val="0"/>
          <w:sz w:val="22"/>
          <w:szCs w:val="22"/>
        </w:rPr>
        <w:t>2</w:t>
      </w:r>
      <w:r w:rsidR="00422DBE" w:rsidRPr="00D42560">
        <w:rPr>
          <w:b/>
          <w:bCs/>
          <w:snapToGrid w:val="0"/>
          <w:sz w:val="22"/>
          <w:szCs w:val="22"/>
        </w:rPr>
        <w:t>RZM</w:t>
      </w:r>
      <w:r w:rsidRPr="00D42560">
        <w:rPr>
          <w:snapToGrid w:val="0"/>
          <w:sz w:val="22"/>
          <w:szCs w:val="22"/>
        </w:rPr>
        <w:t>.</w:t>
      </w:r>
    </w:p>
    <w:p w14:paraId="36423687" w14:textId="77777777" w:rsidR="001E7C12" w:rsidRPr="00D42560" w:rsidRDefault="001E7C12" w:rsidP="00C52463">
      <w:pPr>
        <w:numPr>
          <w:ilvl w:val="0"/>
          <w:numId w:val="103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 ustala się przeznaczenie: teren zabudowy zagrodowej.</w:t>
      </w:r>
    </w:p>
    <w:p w14:paraId="12F78556" w14:textId="7E4C98B7" w:rsidR="001E7C12" w:rsidRPr="00D42560" w:rsidRDefault="001E7C12" w:rsidP="00C52463">
      <w:pPr>
        <w:numPr>
          <w:ilvl w:val="0"/>
          <w:numId w:val="103"/>
        </w:numPr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</w:t>
      </w:r>
      <w:r w:rsidRPr="00D42560">
        <w:rPr>
          <w:bCs/>
          <w:snapToGrid w:val="0"/>
          <w:sz w:val="22"/>
          <w:szCs w:val="22"/>
        </w:rPr>
        <w:t>zakresie</w:t>
      </w:r>
      <w:r w:rsidRPr="00D42560">
        <w:rPr>
          <w:snapToGrid w:val="0"/>
          <w:sz w:val="22"/>
          <w:szCs w:val="22"/>
        </w:rPr>
        <w:t xml:space="preserve"> zasad zagospodarowania terenu: </w:t>
      </w:r>
      <w:r w:rsidR="00C94F9D" w:rsidRPr="00D42560">
        <w:rPr>
          <w:snapToGrid w:val="0"/>
          <w:sz w:val="22"/>
          <w:szCs w:val="22"/>
        </w:rPr>
        <w:t>ustala</w:t>
      </w:r>
      <w:r w:rsidR="00C94F9D" w:rsidRPr="00D42560">
        <w:rPr>
          <w:sz w:val="22"/>
          <w:szCs w:val="22"/>
        </w:rPr>
        <w:t xml:space="preserve"> się lokalizację przeznaczenia, o którym mowa w ust. 2 wyłącznie w formie agrot</w:t>
      </w:r>
      <w:r w:rsidR="004F0DA9" w:rsidRPr="00D42560">
        <w:rPr>
          <w:sz w:val="22"/>
          <w:szCs w:val="22"/>
        </w:rPr>
        <w:t>u</w:t>
      </w:r>
      <w:r w:rsidR="00C94F9D" w:rsidRPr="00D42560">
        <w:rPr>
          <w:sz w:val="22"/>
          <w:szCs w:val="22"/>
        </w:rPr>
        <w:t>rystyki.</w:t>
      </w:r>
    </w:p>
    <w:p w14:paraId="2532AC24" w14:textId="48662DCA" w:rsidR="001E7C12" w:rsidRPr="00D42560" w:rsidRDefault="001E7C12" w:rsidP="00C52463">
      <w:pPr>
        <w:numPr>
          <w:ilvl w:val="0"/>
          <w:numId w:val="103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2402A56A" w14:textId="3DE4A0DB" w:rsidR="001E7C12" w:rsidRPr="00D42560" w:rsidRDefault="001E7C12" w:rsidP="00C52463">
      <w:pPr>
        <w:numPr>
          <w:ilvl w:val="0"/>
          <w:numId w:val="106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nadziemną intensywność zabudowy na 0,</w:t>
      </w:r>
      <w:r w:rsidR="00B657C9" w:rsidRPr="00D42560">
        <w:rPr>
          <w:sz w:val="22"/>
          <w:szCs w:val="22"/>
        </w:rPr>
        <w:t>4</w:t>
      </w:r>
      <w:r w:rsidRPr="00D42560">
        <w:rPr>
          <w:sz w:val="22"/>
          <w:szCs w:val="22"/>
        </w:rPr>
        <w:t>0;</w:t>
      </w:r>
    </w:p>
    <w:p w14:paraId="1490A02A" w14:textId="77777777" w:rsidR="001E7C12" w:rsidRPr="00D42560" w:rsidRDefault="001E7C12" w:rsidP="00C52463">
      <w:pPr>
        <w:numPr>
          <w:ilvl w:val="0"/>
          <w:numId w:val="106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nadziemną intensywność zabudowy na 0,01;</w:t>
      </w:r>
    </w:p>
    <w:p w14:paraId="0B5D17C5" w14:textId="430B33E4" w:rsidR="001E7C12" w:rsidRPr="00D42560" w:rsidRDefault="001E7C12" w:rsidP="00C52463">
      <w:pPr>
        <w:numPr>
          <w:ilvl w:val="0"/>
          <w:numId w:val="106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minimalny udział powierzchni biologicznie czynnej na 0,</w:t>
      </w:r>
      <w:r w:rsidR="00460987" w:rsidRPr="00D42560">
        <w:rPr>
          <w:sz w:val="22"/>
          <w:szCs w:val="22"/>
        </w:rPr>
        <w:t>6</w:t>
      </w:r>
      <w:r w:rsidRPr="00D42560">
        <w:rPr>
          <w:sz w:val="22"/>
          <w:szCs w:val="22"/>
        </w:rPr>
        <w:t>0;</w:t>
      </w:r>
    </w:p>
    <w:p w14:paraId="0D659000" w14:textId="6B26AE28" w:rsidR="001E7C12" w:rsidRPr="00D42560" w:rsidRDefault="001E7C12" w:rsidP="00C52463">
      <w:pPr>
        <w:numPr>
          <w:ilvl w:val="0"/>
          <w:numId w:val="106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maksymalny udział powierzchni zabudowy na 0,</w:t>
      </w:r>
      <w:r w:rsidR="00460987" w:rsidRPr="00D42560">
        <w:rPr>
          <w:sz w:val="22"/>
          <w:szCs w:val="22"/>
        </w:rPr>
        <w:t>2</w:t>
      </w:r>
      <w:r w:rsidRPr="00D42560">
        <w:rPr>
          <w:sz w:val="22"/>
          <w:szCs w:val="22"/>
        </w:rPr>
        <w:t>0;</w:t>
      </w:r>
    </w:p>
    <w:p w14:paraId="5DE272E5" w14:textId="0DC3737D" w:rsidR="00B657C9" w:rsidRPr="00D42560" w:rsidRDefault="001E7C12" w:rsidP="00C52463">
      <w:pPr>
        <w:numPr>
          <w:ilvl w:val="0"/>
          <w:numId w:val="106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wysokość zabudowy na</w:t>
      </w:r>
      <w:r w:rsidR="00B657C9" w:rsidRPr="00D42560">
        <w:rPr>
          <w:sz w:val="22"/>
          <w:szCs w:val="22"/>
        </w:rPr>
        <w:t xml:space="preserve"> 6 m;</w:t>
      </w:r>
    </w:p>
    <w:p w14:paraId="739B9DD7" w14:textId="74AFA20C" w:rsidR="001E6D2B" w:rsidRPr="00D42560" w:rsidRDefault="001E7C12" w:rsidP="00C52463">
      <w:pPr>
        <w:numPr>
          <w:ilvl w:val="0"/>
          <w:numId w:val="106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 się minimalną liczbę miejsc do parkowania na</w:t>
      </w:r>
      <w:r w:rsidR="00422DBE" w:rsidRPr="00D42560">
        <w:rPr>
          <w:sz w:val="22"/>
          <w:szCs w:val="22"/>
        </w:rPr>
        <w:t xml:space="preserve"> </w:t>
      </w:r>
      <w:r w:rsidR="001E6D2B" w:rsidRPr="00D42560">
        <w:rPr>
          <w:snapToGrid w:val="0"/>
          <w:sz w:val="22"/>
          <w:szCs w:val="22"/>
        </w:rPr>
        <w:t xml:space="preserve">1 na każde </w:t>
      </w:r>
      <w:r w:rsidR="00422DBE" w:rsidRPr="00D42560">
        <w:rPr>
          <w:snapToGrid w:val="0"/>
          <w:sz w:val="22"/>
          <w:szCs w:val="22"/>
        </w:rPr>
        <w:t>5 miejsc noclegowych w obiektach agroturystycznych;</w:t>
      </w:r>
    </w:p>
    <w:p w14:paraId="536C7CAC" w14:textId="71874826" w:rsidR="001E7C12" w:rsidRPr="00D42560" w:rsidRDefault="00422DBE" w:rsidP="00C52463">
      <w:pPr>
        <w:numPr>
          <w:ilvl w:val="0"/>
          <w:numId w:val="106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dowolną geometrię dachów;</w:t>
      </w:r>
    </w:p>
    <w:p w14:paraId="34D0183F" w14:textId="72B1BB4A" w:rsidR="00422DBE" w:rsidRPr="00D42560" w:rsidRDefault="00422DBE" w:rsidP="00C52463">
      <w:pPr>
        <w:numPr>
          <w:ilvl w:val="0"/>
          <w:numId w:val="106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dowolne pokrycie dachów.</w:t>
      </w:r>
    </w:p>
    <w:p w14:paraId="15696436" w14:textId="77777777" w:rsidR="00662343" w:rsidRDefault="00662343" w:rsidP="00662343">
      <w:pPr>
        <w:jc w:val="center"/>
        <w:rPr>
          <w:b/>
          <w:snapToGrid w:val="0"/>
          <w:sz w:val="22"/>
          <w:szCs w:val="22"/>
        </w:rPr>
      </w:pPr>
    </w:p>
    <w:p w14:paraId="58AE8D39" w14:textId="6179D5C5" w:rsidR="00473AC8" w:rsidRPr="00D42560" w:rsidRDefault="00473AC8" w:rsidP="00473AC8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§ 3</w:t>
      </w:r>
      <w:r w:rsidR="0011400C">
        <w:rPr>
          <w:b/>
          <w:snapToGrid w:val="0"/>
          <w:sz w:val="22"/>
          <w:szCs w:val="22"/>
        </w:rPr>
        <w:t>5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 xml:space="preserve">się </w:t>
      </w:r>
      <w:r w:rsidR="00AC2811" w:rsidRPr="00AC2811">
        <w:rPr>
          <w:snapToGrid w:val="0"/>
          <w:sz w:val="22"/>
          <w:szCs w:val="22"/>
        </w:rPr>
        <w:t>teren produkcji w gospodarstwach rolnych</w:t>
      </w:r>
      <w:r w:rsidR="00AC2811">
        <w:rPr>
          <w:snapToGrid w:val="0"/>
          <w:sz w:val="22"/>
          <w:szCs w:val="22"/>
        </w:rPr>
        <w:t>, hodowlanych, ogrodniczych</w:t>
      </w:r>
      <w:r w:rsidRPr="00D42560">
        <w:rPr>
          <w:snapToGrid w:val="0"/>
          <w:sz w:val="22"/>
          <w:szCs w:val="22"/>
        </w:rPr>
        <w:t xml:space="preserve">, oznaczony na rysunku planu miejscowego </w:t>
      </w:r>
      <w:r w:rsidR="00AC2811">
        <w:rPr>
          <w:b/>
          <w:bCs/>
          <w:snapToGrid w:val="0"/>
          <w:sz w:val="22"/>
          <w:szCs w:val="22"/>
        </w:rPr>
        <w:t>1</w:t>
      </w:r>
      <w:r w:rsidRPr="00D42560">
        <w:rPr>
          <w:b/>
          <w:bCs/>
          <w:snapToGrid w:val="0"/>
          <w:sz w:val="22"/>
          <w:szCs w:val="22"/>
        </w:rPr>
        <w:t>RZ</w:t>
      </w:r>
      <w:r w:rsidR="00AC2811">
        <w:rPr>
          <w:b/>
          <w:bCs/>
          <w:snapToGrid w:val="0"/>
          <w:sz w:val="22"/>
          <w:szCs w:val="22"/>
        </w:rPr>
        <w:t>P</w:t>
      </w:r>
      <w:r w:rsidRPr="00D42560">
        <w:rPr>
          <w:snapToGrid w:val="0"/>
          <w:sz w:val="22"/>
          <w:szCs w:val="22"/>
        </w:rPr>
        <w:t>.</w:t>
      </w:r>
    </w:p>
    <w:p w14:paraId="053E84C0" w14:textId="77777777" w:rsidR="00AC2811" w:rsidRDefault="00473AC8" w:rsidP="00C52463">
      <w:pPr>
        <w:numPr>
          <w:ilvl w:val="0"/>
          <w:numId w:val="131"/>
        </w:numPr>
        <w:suppressAutoHyphens/>
        <w:ind w:left="0" w:firstLine="426"/>
        <w:jc w:val="both"/>
        <w:rPr>
          <w:snapToGrid w:val="0"/>
          <w:sz w:val="22"/>
          <w:szCs w:val="22"/>
        </w:rPr>
      </w:pPr>
      <w:r w:rsidRPr="00AC2811">
        <w:rPr>
          <w:snapToGrid w:val="0"/>
          <w:sz w:val="22"/>
          <w:szCs w:val="22"/>
        </w:rPr>
        <w:t>W zakresie przeznaczenia terenu</w:t>
      </w:r>
      <w:r w:rsidR="00AC2811" w:rsidRPr="00AC2811">
        <w:rPr>
          <w:snapToGrid w:val="0"/>
          <w:sz w:val="22"/>
          <w:szCs w:val="22"/>
        </w:rPr>
        <w:t xml:space="preserve"> </w:t>
      </w:r>
      <w:r w:rsidRPr="00AC2811">
        <w:rPr>
          <w:snapToGrid w:val="0"/>
          <w:sz w:val="22"/>
          <w:szCs w:val="22"/>
        </w:rPr>
        <w:t xml:space="preserve">ustala się przeznaczenie: </w:t>
      </w:r>
      <w:r w:rsidR="00AC2811" w:rsidRPr="00AC2811">
        <w:rPr>
          <w:snapToGrid w:val="0"/>
          <w:sz w:val="22"/>
          <w:szCs w:val="22"/>
        </w:rPr>
        <w:t>teren produkcji w gospodarstwach rolnych, hodowlanych, ogrodniczych</w:t>
      </w:r>
      <w:r w:rsidR="00AC2811">
        <w:rPr>
          <w:snapToGrid w:val="0"/>
          <w:sz w:val="22"/>
          <w:szCs w:val="22"/>
        </w:rPr>
        <w:t>.</w:t>
      </w:r>
    </w:p>
    <w:p w14:paraId="036FA331" w14:textId="0D8A146E" w:rsidR="00473AC8" w:rsidRPr="00AC2811" w:rsidRDefault="00473AC8" w:rsidP="00C52463">
      <w:pPr>
        <w:numPr>
          <w:ilvl w:val="0"/>
          <w:numId w:val="131"/>
        </w:numPr>
        <w:suppressAutoHyphens/>
        <w:ind w:left="0" w:firstLine="426"/>
        <w:jc w:val="both"/>
        <w:rPr>
          <w:snapToGrid w:val="0"/>
          <w:sz w:val="22"/>
          <w:szCs w:val="22"/>
        </w:rPr>
      </w:pPr>
      <w:r w:rsidRPr="00AC2811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6CD43E01" w14:textId="77777777" w:rsidR="00473AC8" w:rsidRPr="00D42560" w:rsidRDefault="00473AC8" w:rsidP="00C52463">
      <w:pPr>
        <w:numPr>
          <w:ilvl w:val="0"/>
          <w:numId w:val="132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nadziemną intensywność zabudowy na 0,80;</w:t>
      </w:r>
    </w:p>
    <w:p w14:paraId="255B96D7" w14:textId="77777777" w:rsidR="00473AC8" w:rsidRPr="00D42560" w:rsidRDefault="00473AC8" w:rsidP="00C52463">
      <w:pPr>
        <w:numPr>
          <w:ilvl w:val="0"/>
          <w:numId w:val="132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minimalną nadziemną intensywność zabudowy na 0,01;</w:t>
      </w:r>
    </w:p>
    <w:p w14:paraId="45B66DED" w14:textId="77777777" w:rsidR="00473AC8" w:rsidRPr="00D42560" w:rsidRDefault="00473AC8" w:rsidP="00C52463">
      <w:pPr>
        <w:numPr>
          <w:ilvl w:val="0"/>
          <w:numId w:val="132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minimalny udział powierzchni biologicznie czynnej na 0,40;</w:t>
      </w:r>
    </w:p>
    <w:p w14:paraId="02A4034E" w14:textId="77777777" w:rsidR="00473AC8" w:rsidRPr="00D42560" w:rsidRDefault="00473AC8" w:rsidP="00C52463">
      <w:pPr>
        <w:numPr>
          <w:ilvl w:val="0"/>
          <w:numId w:val="132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maksymalny udział powierzchni zabudowy na 0,40;</w:t>
      </w:r>
    </w:p>
    <w:p w14:paraId="691F7185" w14:textId="77777777" w:rsidR="00473AC8" w:rsidRPr="00D42560" w:rsidRDefault="00473AC8" w:rsidP="00C52463">
      <w:pPr>
        <w:numPr>
          <w:ilvl w:val="0"/>
          <w:numId w:val="132"/>
        </w:numPr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maksymalną wysokość zabudowy na:</w:t>
      </w:r>
    </w:p>
    <w:p w14:paraId="7652DF45" w14:textId="77777777" w:rsidR="00473AC8" w:rsidRPr="00D42560" w:rsidRDefault="00473AC8" w:rsidP="00C52463">
      <w:pPr>
        <w:numPr>
          <w:ilvl w:val="0"/>
          <w:numId w:val="133"/>
        </w:numPr>
        <w:ind w:hanging="294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9 m dla budynków,</w:t>
      </w:r>
    </w:p>
    <w:p w14:paraId="644C56BF" w14:textId="77777777" w:rsidR="00473AC8" w:rsidRPr="00D42560" w:rsidRDefault="00473AC8" w:rsidP="00C52463">
      <w:pPr>
        <w:numPr>
          <w:ilvl w:val="0"/>
          <w:numId w:val="133"/>
        </w:numPr>
        <w:ind w:hanging="294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12 m dla budowli;</w:t>
      </w:r>
    </w:p>
    <w:p w14:paraId="7A0D2D6A" w14:textId="23F699C8" w:rsidR="00473AC8" w:rsidRPr="004D14EA" w:rsidRDefault="00473AC8" w:rsidP="00C52463">
      <w:pPr>
        <w:numPr>
          <w:ilvl w:val="0"/>
          <w:numId w:val="132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z w:val="22"/>
          <w:szCs w:val="22"/>
        </w:rPr>
        <w:t>ustala się minimalną liczbę miejsc do parkowania na</w:t>
      </w:r>
      <w:r w:rsidR="004D14EA">
        <w:rPr>
          <w:sz w:val="22"/>
          <w:szCs w:val="22"/>
        </w:rPr>
        <w:t xml:space="preserve"> </w:t>
      </w:r>
      <w:r w:rsidRPr="004D14EA">
        <w:rPr>
          <w:snapToGrid w:val="0"/>
          <w:sz w:val="22"/>
          <w:szCs w:val="22"/>
        </w:rPr>
        <w:t>1 na każdych 3 zatrudnionych w obiektach produkcji w gospodarstwach rolnych, hodowlanych, ogrodniczych;</w:t>
      </w:r>
    </w:p>
    <w:p w14:paraId="22075A5E" w14:textId="77777777" w:rsidR="004D14EA" w:rsidRPr="00D42560" w:rsidRDefault="004D14EA" w:rsidP="00C52463">
      <w:pPr>
        <w:numPr>
          <w:ilvl w:val="0"/>
          <w:numId w:val="132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dowolną geometrię dachów;</w:t>
      </w:r>
    </w:p>
    <w:p w14:paraId="0F22909B" w14:textId="77777777" w:rsidR="004D14EA" w:rsidRPr="00D42560" w:rsidRDefault="004D14EA" w:rsidP="00C52463">
      <w:pPr>
        <w:numPr>
          <w:ilvl w:val="0"/>
          <w:numId w:val="132"/>
        </w:numPr>
        <w:ind w:hanging="43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>ustala się dowolne pokrycie dachów.</w:t>
      </w:r>
    </w:p>
    <w:p w14:paraId="17B6BE48" w14:textId="77777777" w:rsidR="00473AC8" w:rsidRPr="00D42560" w:rsidRDefault="00473AC8" w:rsidP="004D14EA">
      <w:pPr>
        <w:rPr>
          <w:b/>
          <w:snapToGrid w:val="0"/>
          <w:sz w:val="22"/>
          <w:szCs w:val="22"/>
        </w:rPr>
      </w:pPr>
    </w:p>
    <w:p w14:paraId="073623BE" w14:textId="4026B100" w:rsidR="00662343" w:rsidRPr="00D42560" w:rsidRDefault="00662343" w:rsidP="00D60B49">
      <w:pPr>
        <w:suppressAutoHyphens/>
        <w:ind w:firstLine="426"/>
        <w:jc w:val="both"/>
        <w:rPr>
          <w:b/>
          <w:bCs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0F63D0" w:rsidRPr="00D42560">
        <w:rPr>
          <w:b/>
          <w:snapToGrid w:val="0"/>
          <w:sz w:val="22"/>
          <w:szCs w:val="22"/>
        </w:rPr>
        <w:t>3</w:t>
      </w:r>
      <w:r w:rsidR="00BE3F7F">
        <w:rPr>
          <w:b/>
          <w:snapToGrid w:val="0"/>
          <w:sz w:val="22"/>
          <w:szCs w:val="22"/>
        </w:rPr>
        <w:t>6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>się teren</w:t>
      </w:r>
      <w:r w:rsidR="00422DBE" w:rsidRPr="00D42560">
        <w:rPr>
          <w:snapToGrid w:val="0"/>
          <w:sz w:val="22"/>
          <w:szCs w:val="22"/>
        </w:rPr>
        <w:t>y</w:t>
      </w:r>
      <w:r w:rsidRPr="00D42560">
        <w:rPr>
          <w:snapToGrid w:val="0"/>
          <w:sz w:val="22"/>
          <w:szCs w:val="22"/>
        </w:rPr>
        <w:t xml:space="preserve"> akwakultury i obsługi rybactwa, oznaczon</w:t>
      </w:r>
      <w:r w:rsidR="0065638C" w:rsidRPr="00D42560">
        <w:rPr>
          <w:snapToGrid w:val="0"/>
          <w:sz w:val="22"/>
          <w:szCs w:val="22"/>
        </w:rPr>
        <w:t>e</w:t>
      </w:r>
      <w:r w:rsidRPr="00D42560">
        <w:rPr>
          <w:snapToGrid w:val="0"/>
          <w:sz w:val="22"/>
          <w:szCs w:val="22"/>
        </w:rPr>
        <w:t xml:space="preserve"> na rysunku planu miejscowego </w:t>
      </w:r>
      <w:r w:rsidRPr="00D42560">
        <w:rPr>
          <w:b/>
          <w:bCs/>
          <w:snapToGrid w:val="0"/>
          <w:sz w:val="22"/>
          <w:szCs w:val="22"/>
        </w:rPr>
        <w:t>1RA</w:t>
      </w:r>
      <w:r w:rsidR="00422DBE" w:rsidRPr="00D42560">
        <w:rPr>
          <w:b/>
          <w:bCs/>
          <w:snapToGrid w:val="0"/>
          <w:sz w:val="22"/>
          <w:szCs w:val="22"/>
        </w:rPr>
        <w:t>, 2RA</w:t>
      </w:r>
      <w:r w:rsidRPr="00D42560">
        <w:rPr>
          <w:snapToGrid w:val="0"/>
          <w:sz w:val="22"/>
          <w:szCs w:val="22"/>
        </w:rPr>
        <w:t>.</w:t>
      </w:r>
    </w:p>
    <w:p w14:paraId="56452246" w14:textId="18EDD1BE" w:rsidR="00287164" w:rsidRPr="00D42560" w:rsidRDefault="00287164" w:rsidP="00C52463">
      <w:pPr>
        <w:numPr>
          <w:ilvl w:val="0"/>
          <w:numId w:val="82"/>
        </w:numPr>
        <w:tabs>
          <w:tab w:val="left" w:pos="-1560"/>
          <w:tab w:val="center" w:pos="284"/>
        </w:tabs>
        <w:suppressAutoHyphens/>
        <w:ind w:left="0" w:firstLine="415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 ustala się przeznaczenie:</w:t>
      </w:r>
      <w:r w:rsidR="00A5124C" w:rsidRPr="00D42560">
        <w:rPr>
          <w:snapToGrid w:val="0"/>
          <w:sz w:val="22"/>
          <w:szCs w:val="22"/>
        </w:rPr>
        <w:t xml:space="preserve"> </w:t>
      </w:r>
      <w:r w:rsidRPr="00D42560">
        <w:rPr>
          <w:snapToGrid w:val="0"/>
          <w:sz w:val="22"/>
          <w:szCs w:val="22"/>
        </w:rPr>
        <w:t>teren akwakultury i obsługi rybactwa</w:t>
      </w:r>
      <w:r w:rsidR="00A5124C" w:rsidRPr="00D42560">
        <w:rPr>
          <w:snapToGrid w:val="0"/>
          <w:sz w:val="22"/>
          <w:szCs w:val="22"/>
        </w:rPr>
        <w:t>.</w:t>
      </w:r>
    </w:p>
    <w:p w14:paraId="0E0E538B" w14:textId="77777777" w:rsidR="00287164" w:rsidRPr="00D42560" w:rsidRDefault="00287164" w:rsidP="00C52463">
      <w:pPr>
        <w:numPr>
          <w:ilvl w:val="0"/>
          <w:numId w:val="82"/>
        </w:numPr>
        <w:tabs>
          <w:tab w:val="left" w:pos="-1560"/>
          <w:tab w:val="center" w:pos="284"/>
        </w:tabs>
        <w:suppressAutoHyphens/>
        <w:ind w:left="0" w:firstLine="415"/>
        <w:jc w:val="both"/>
        <w:rPr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 xml:space="preserve">W </w:t>
      </w:r>
      <w:r w:rsidRPr="00D42560">
        <w:rPr>
          <w:snapToGrid w:val="0"/>
          <w:sz w:val="22"/>
          <w:szCs w:val="22"/>
        </w:rPr>
        <w:t>zakresie zasad zagospodarowania terenu:</w:t>
      </w:r>
    </w:p>
    <w:p w14:paraId="56A7B531" w14:textId="77777777" w:rsidR="00287164" w:rsidRPr="00D42560" w:rsidRDefault="00287164" w:rsidP="00C52463">
      <w:pPr>
        <w:numPr>
          <w:ilvl w:val="0"/>
          <w:numId w:val="81"/>
        </w:numPr>
        <w:ind w:hanging="436"/>
        <w:jc w:val="both"/>
        <w:rPr>
          <w:snapToGrid w:val="0"/>
          <w:sz w:val="22"/>
          <w:szCs w:val="22"/>
        </w:rPr>
      </w:pPr>
      <w:bookmarkStart w:id="31" w:name="_Hlk172031387"/>
      <w:r w:rsidRPr="00D42560">
        <w:rPr>
          <w:snapToGrid w:val="0"/>
          <w:sz w:val="22"/>
          <w:szCs w:val="22"/>
        </w:rPr>
        <w:t>dopuszcza się mostki, kładki, przepusty oraz urządzenia wodne, na zasadach określonych w przepisach odrębnych;</w:t>
      </w:r>
    </w:p>
    <w:bookmarkEnd w:id="31"/>
    <w:p w14:paraId="7ADEED64" w14:textId="4EE02B14" w:rsidR="00287164" w:rsidRPr="00D42560" w:rsidRDefault="00287164" w:rsidP="00C52463">
      <w:pPr>
        <w:numPr>
          <w:ilvl w:val="0"/>
          <w:numId w:val="81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modernizację i przebudowę zbiornik</w:t>
      </w:r>
      <w:r w:rsidR="009F1CA4" w:rsidRPr="00D42560">
        <w:rPr>
          <w:snapToGrid w:val="0"/>
          <w:sz w:val="22"/>
          <w:szCs w:val="22"/>
        </w:rPr>
        <w:t>ów</w:t>
      </w:r>
      <w:r w:rsidRPr="00D42560">
        <w:rPr>
          <w:snapToGrid w:val="0"/>
          <w:sz w:val="22"/>
          <w:szCs w:val="22"/>
        </w:rPr>
        <w:t>.</w:t>
      </w:r>
    </w:p>
    <w:p w14:paraId="1066B606" w14:textId="77777777" w:rsidR="00422DBE" w:rsidRPr="00D42560" w:rsidRDefault="00287164" w:rsidP="00C52463">
      <w:pPr>
        <w:numPr>
          <w:ilvl w:val="0"/>
          <w:numId w:val="82"/>
        </w:numPr>
        <w:tabs>
          <w:tab w:val="left" w:pos="-1560"/>
          <w:tab w:val="center" w:pos="284"/>
        </w:tabs>
        <w:suppressAutoHyphens/>
        <w:ind w:left="0" w:firstLine="415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</w:t>
      </w:r>
      <w:r w:rsidRPr="00D42560">
        <w:rPr>
          <w:bCs/>
          <w:snapToGrid w:val="0"/>
          <w:sz w:val="22"/>
          <w:szCs w:val="22"/>
        </w:rPr>
        <w:t>zasad</w:t>
      </w:r>
      <w:r w:rsidRPr="00D42560">
        <w:rPr>
          <w:snapToGrid w:val="0"/>
          <w:sz w:val="22"/>
          <w:szCs w:val="22"/>
        </w:rPr>
        <w:t xml:space="preserve"> ochrony i kształtowania ładu przestrzennego oraz zasad, parametrów i wskaźników kształtowania zabudowy i zagospodarowania terenu: </w:t>
      </w:r>
    </w:p>
    <w:p w14:paraId="5546184D" w14:textId="6C6FA326" w:rsidR="00287164" w:rsidRPr="00D42560" w:rsidRDefault="00287164" w:rsidP="00C52463">
      <w:pPr>
        <w:numPr>
          <w:ilvl w:val="1"/>
          <w:numId w:val="82"/>
        </w:numPr>
        <w:tabs>
          <w:tab w:val="left" w:pos="-1560"/>
          <w:tab w:val="center" w:pos="426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zakazuje się realizacji zabudowy, z zastrzeżeniem ust. 3 pkt 1</w:t>
      </w:r>
      <w:r w:rsidR="00422DBE" w:rsidRPr="00D42560">
        <w:rPr>
          <w:snapToGrid w:val="0"/>
          <w:sz w:val="22"/>
          <w:szCs w:val="22"/>
        </w:rPr>
        <w:t>;</w:t>
      </w:r>
    </w:p>
    <w:p w14:paraId="312AC300" w14:textId="227D76B5" w:rsidR="00894B1C" w:rsidRPr="00D42560" w:rsidRDefault="00894B1C" w:rsidP="00C52463">
      <w:pPr>
        <w:numPr>
          <w:ilvl w:val="1"/>
          <w:numId w:val="82"/>
        </w:numPr>
        <w:tabs>
          <w:tab w:val="left" w:pos="-1560"/>
          <w:tab w:val="center" w:pos="426"/>
        </w:tabs>
        <w:suppressAutoHyphens/>
        <w:ind w:left="426" w:hanging="426"/>
        <w:jc w:val="both"/>
        <w:rPr>
          <w:sz w:val="22"/>
          <w:szCs w:val="22"/>
        </w:rPr>
      </w:pPr>
      <w:r w:rsidRPr="00D42560">
        <w:rPr>
          <w:sz w:val="22"/>
          <w:szCs w:val="22"/>
        </w:rPr>
        <w:t xml:space="preserve">ustala się </w:t>
      </w:r>
      <w:r w:rsidRPr="00D42560">
        <w:rPr>
          <w:snapToGrid w:val="0"/>
          <w:sz w:val="22"/>
          <w:szCs w:val="22"/>
        </w:rPr>
        <w:t>minimalny</w:t>
      </w:r>
      <w:r w:rsidRPr="00D42560">
        <w:rPr>
          <w:sz w:val="22"/>
          <w:szCs w:val="22"/>
        </w:rPr>
        <w:t xml:space="preserve"> udział powierzchni biologicznie czynnej na 0,</w:t>
      </w:r>
      <w:r w:rsidR="008923DA">
        <w:rPr>
          <w:sz w:val="22"/>
          <w:szCs w:val="22"/>
        </w:rPr>
        <w:t>9</w:t>
      </w:r>
      <w:r w:rsidRPr="00D42560">
        <w:rPr>
          <w:sz w:val="22"/>
          <w:szCs w:val="22"/>
        </w:rPr>
        <w:t>0;</w:t>
      </w:r>
    </w:p>
    <w:p w14:paraId="60846307" w14:textId="3E7B6922" w:rsidR="00422DBE" w:rsidRPr="00D42560" w:rsidRDefault="00422DBE" w:rsidP="00C52463">
      <w:pPr>
        <w:numPr>
          <w:ilvl w:val="1"/>
          <w:numId w:val="82"/>
        </w:numPr>
        <w:tabs>
          <w:tab w:val="left" w:pos="-1560"/>
          <w:tab w:val="center" w:pos="426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ustala się minimalną liczbę miejsc </w:t>
      </w:r>
      <w:r w:rsidR="000620D0" w:rsidRPr="00D42560">
        <w:rPr>
          <w:snapToGrid w:val="0"/>
          <w:sz w:val="22"/>
          <w:szCs w:val="22"/>
        </w:rPr>
        <w:t xml:space="preserve">do parkowania na </w:t>
      </w:r>
      <w:r w:rsidRPr="00D42560">
        <w:rPr>
          <w:snapToGrid w:val="0"/>
          <w:sz w:val="22"/>
          <w:szCs w:val="22"/>
        </w:rPr>
        <w:t>1</w:t>
      </w:r>
      <w:r w:rsidR="000620D0" w:rsidRPr="00D42560">
        <w:rPr>
          <w:snapToGrid w:val="0"/>
          <w:sz w:val="22"/>
          <w:szCs w:val="22"/>
        </w:rPr>
        <w:t xml:space="preserve"> każde</w:t>
      </w:r>
      <w:r w:rsidRPr="00D42560">
        <w:rPr>
          <w:snapToGrid w:val="0"/>
          <w:sz w:val="22"/>
          <w:szCs w:val="22"/>
        </w:rPr>
        <w:t xml:space="preserve"> 5000 m</w:t>
      </w:r>
      <w:r w:rsidRPr="00D42560">
        <w:rPr>
          <w:snapToGrid w:val="0"/>
          <w:sz w:val="22"/>
          <w:szCs w:val="22"/>
          <w:vertAlign w:val="superscript"/>
        </w:rPr>
        <w:t>2</w:t>
      </w:r>
      <w:r w:rsidRPr="00D42560">
        <w:rPr>
          <w:snapToGrid w:val="0"/>
          <w:sz w:val="22"/>
          <w:szCs w:val="22"/>
        </w:rPr>
        <w:t xml:space="preserve"> powierzchni stawu hodowlanego.</w:t>
      </w:r>
    </w:p>
    <w:p w14:paraId="0D3A492F" w14:textId="77777777" w:rsidR="005F09E6" w:rsidRPr="00D42560" w:rsidRDefault="005F09E6" w:rsidP="005F09E6">
      <w:pPr>
        <w:suppressAutoHyphens/>
        <w:jc w:val="both"/>
        <w:rPr>
          <w:snapToGrid w:val="0"/>
          <w:sz w:val="22"/>
          <w:szCs w:val="22"/>
        </w:rPr>
      </w:pPr>
    </w:p>
    <w:p w14:paraId="4AFB3B5F" w14:textId="53FC64B6" w:rsidR="00662343" w:rsidRPr="00D42560" w:rsidRDefault="00662343" w:rsidP="00662343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0F63D0" w:rsidRPr="00D42560">
        <w:rPr>
          <w:b/>
          <w:snapToGrid w:val="0"/>
          <w:sz w:val="22"/>
          <w:szCs w:val="22"/>
        </w:rPr>
        <w:t>3</w:t>
      </w:r>
      <w:r w:rsidR="00BE3F7F">
        <w:rPr>
          <w:b/>
          <w:snapToGrid w:val="0"/>
          <w:sz w:val="22"/>
          <w:szCs w:val="22"/>
        </w:rPr>
        <w:t>7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>się teren</w:t>
      </w:r>
      <w:r w:rsidR="000833E4" w:rsidRPr="00D42560">
        <w:rPr>
          <w:snapToGrid w:val="0"/>
          <w:sz w:val="22"/>
          <w:szCs w:val="22"/>
        </w:rPr>
        <w:t>y</w:t>
      </w:r>
      <w:r w:rsidRPr="00D42560">
        <w:rPr>
          <w:snapToGrid w:val="0"/>
          <w:sz w:val="22"/>
          <w:szCs w:val="22"/>
        </w:rPr>
        <w:t xml:space="preserve"> wód powierzchniowych śródlądowych, oznaczon</w:t>
      </w:r>
      <w:r w:rsidR="000833E4" w:rsidRPr="00D42560">
        <w:rPr>
          <w:snapToGrid w:val="0"/>
          <w:sz w:val="22"/>
          <w:szCs w:val="22"/>
        </w:rPr>
        <w:t>e</w:t>
      </w:r>
      <w:r w:rsidRPr="00D42560">
        <w:rPr>
          <w:snapToGrid w:val="0"/>
          <w:sz w:val="22"/>
          <w:szCs w:val="22"/>
        </w:rPr>
        <w:t xml:space="preserve"> na rysunku planu miejscowego </w:t>
      </w:r>
      <w:r w:rsidR="000833E4" w:rsidRPr="00D42560">
        <w:rPr>
          <w:b/>
          <w:bCs/>
          <w:snapToGrid w:val="0"/>
          <w:sz w:val="22"/>
          <w:szCs w:val="22"/>
        </w:rPr>
        <w:t>1WS</w:t>
      </w:r>
      <w:r w:rsidR="000833E4" w:rsidRPr="00D42560">
        <w:rPr>
          <w:snapToGrid w:val="0"/>
          <w:sz w:val="22"/>
          <w:szCs w:val="22"/>
        </w:rPr>
        <w:t xml:space="preserve">, </w:t>
      </w:r>
      <w:r w:rsidR="000833E4" w:rsidRPr="00D42560">
        <w:rPr>
          <w:b/>
          <w:bCs/>
          <w:snapToGrid w:val="0"/>
          <w:sz w:val="22"/>
          <w:szCs w:val="22"/>
        </w:rPr>
        <w:t>2WS</w:t>
      </w:r>
      <w:r w:rsidR="000833E4" w:rsidRPr="00D42560">
        <w:rPr>
          <w:snapToGrid w:val="0"/>
          <w:sz w:val="22"/>
          <w:szCs w:val="22"/>
        </w:rPr>
        <w:t xml:space="preserve">, </w:t>
      </w:r>
      <w:r w:rsidR="000833E4" w:rsidRPr="00D42560">
        <w:rPr>
          <w:b/>
          <w:bCs/>
          <w:snapToGrid w:val="0"/>
          <w:sz w:val="22"/>
          <w:szCs w:val="22"/>
        </w:rPr>
        <w:t>3WS</w:t>
      </w:r>
      <w:r w:rsidRPr="00D42560">
        <w:rPr>
          <w:snapToGrid w:val="0"/>
          <w:sz w:val="22"/>
          <w:szCs w:val="22"/>
        </w:rPr>
        <w:t>.</w:t>
      </w:r>
    </w:p>
    <w:p w14:paraId="727F4F58" w14:textId="77777777" w:rsidR="00733950" w:rsidRPr="00D42560" w:rsidRDefault="00733950" w:rsidP="00C52463">
      <w:pPr>
        <w:numPr>
          <w:ilvl w:val="0"/>
          <w:numId w:val="85"/>
        </w:numPr>
        <w:tabs>
          <w:tab w:val="left" w:pos="-1560"/>
          <w:tab w:val="center" w:pos="284"/>
        </w:tabs>
        <w:suppressAutoHyphens/>
        <w:ind w:left="0" w:firstLine="415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 ustala się przeznaczenie: teren wód powierzchniowych śródlądowych.</w:t>
      </w:r>
    </w:p>
    <w:p w14:paraId="1913CDBF" w14:textId="77777777" w:rsidR="00733950" w:rsidRPr="00D42560" w:rsidRDefault="00733950" w:rsidP="00C52463">
      <w:pPr>
        <w:numPr>
          <w:ilvl w:val="0"/>
          <w:numId w:val="85"/>
        </w:numPr>
        <w:tabs>
          <w:tab w:val="left" w:pos="-1560"/>
          <w:tab w:val="center" w:pos="284"/>
        </w:tabs>
        <w:suppressAutoHyphens/>
        <w:ind w:left="0" w:firstLine="415"/>
        <w:jc w:val="both"/>
        <w:rPr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 xml:space="preserve">W </w:t>
      </w:r>
      <w:r w:rsidRPr="00D42560">
        <w:rPr>
          <w:snapToGrid w:val="0"/>
          <w:sz w:val="22"/>
          <w:szCs w:val="22"/>
        </w:rPr>
        <w:t>zakresie zasad zagospodarowania terenu:</w:t>
      </w:r>
    </w:p>
    <w:p w14:paraId="27C8C5B8" w14:textId="77777777" w:rsidR="00733950" w:rsidRPr="00D42560" w:rsidRDefault="00733950" w:rsidP="00C52463">
      <w:pPr>
        <w:numPr>
          <w:ilvl w:val="0"/>
          <w:numId w:val="86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mostki, kładki, przepusty oraz urządzenia wodne, na zasadach określonych w przepisach odrębnych;</w:t>
      </w:r>
    </w:p>
    <w:p w14:paraId="5C55F98F" w14:textId="77777777" w:rsidR="00733950" w:rsidRPr="00D42560" w:rsidRDefault="00733950" w:rsidP="00C52463">
      <w:pPr>
        <w:numPr>
          <w:ilvl w:val="0"/>
          <w:numId w:val="86"/>
        </w:numPr>
        <w:ind w:hanging="43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modernizację i przebudowę cieków i zbiorników.</w:t>
      </w:r>
    </w:p>
    <w:p w14:paraId="6953DB5B" w14:textId="77777777" w:rsidR="00733950" w:rsidRPr="00D42560" w:rsidRDefault="00733950" w:rsidP="00C52463">
      <w:pPr>
        <w:numPr>
          <w:ilvl w:val="0"/>
          <w:numId w:val="85"/>
        </w:numPr>
        <w:tabs>
          <w:tab w:val="left" w:pos="-1560"/>
          <w:tab w:val="center" w:pos="284"/>
        </w:tabs>
        <w:suppressAutoHyphens/>
        <w:ind w:left="0" w:firstLine="415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</w:t>
      </w:r>
      <w:r w:rsidRPr="00D42560">
        <w:rPr>
          <w:bCs/>
          <w:snapToGrid w:val="0"/>
          <w:sz w:val="22"/>
          <w:szCs w:val="22"/>
        </w:rPr>
        <w:t>zasad</w:t>
      </w:r>
      <w:r w:rsidRPr="00D42560">
        <w:rPr>
          <w:snapToGrid w:val="0"/>
          <w:sz w:val="22"/>
          <w:szCs w:val="22"/>
        </w:rPr>
        <w:t xml:space="preserve"> ochrony i kształtowania ładu przestrzennego oraz zasad, parametrów i wskaźników kształtowania zabudowy i zagospodarowania terenu: zakazuje się realizacji zabudowy, z zastrzeżeniem ust. 3 pkt 1.</w:t>
      </w:r>
    </w:p>
    <w:p w14:paraId="1D3E1A2F" w14:textId="77777777" w:rsidR="00733950" w:rsidRPr="00D42560" w:rsidRDefault="00733950" w:rsidP="00733950">
      <w:pPr>
        <w:rPr>
          <w:b/>
          <w:snapToGrid w:val="0"/>
          <w:sz w:val="22"/>
          <w:szCs w:val="22"/>
        </w:rPr>
      </w:pPr>
    </w:p>
    <w:p w14:paraId="6CCE1512" w14:textId="4ED0A186" w:rsidR="005C187E" w:rsidRPr="00D42560" w:rsidRDefault="005C187E" w:rsidP="005C187E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0F63D0" w:rsidRPr="00D42560">
        <w:rPr>
          <w:b/>
          <w:snapToGrid w:val="0"/>
          <w:sz w:val="22"/>
          <w:szCs w:val="22"/>
        </w:rPr>
        <w:t>3</w:t>
      </w:r>
      <w:r w:rsidR="00BE3F7F">
        <w:rPr>
          <w:b/>
          <w:snapToGrid w:val="0"/>
          <w:sz w:val="22"/>
          <w:szCs w:val="22"/>
        </w:rPr>
        <w:t>8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 xml:space="preserve">się tereny lasów, oznaczone na rysunku planu miejscowego od </w:t>
      </w:r>
      <w:r w:rsidRPr="00D42560">
        <w:rPr>
          <w:b/>
          <w:bCs/>
          <w:snapToGrid w:val="0"/>
          <w:sz w:val="22"/>
          <w:szCs w:val="22"/>
        </w:rPr>
        <w:t>1L</w:t>
      </w:r>
      <w:r w:rsidRPr="00D42560">
        <w:rPr>
          <w:snapToGrid w:val="0"/>
          <w:sz w:val="22"/>
          <w:szCs w:val="22"/>
        </w:rPr>
        <w:t xml:space="preserve"> do </w:t>
      </w:r>
      <w:r w:rsidRPr="00D42560">
        <w:rPr>
          <w:b/>
          <w:bCs/>
          <w:snapToGrid w:val="0"/>
          <w:sz w:val="22"/>
          <w:szCs w:val="22"/>
        </w:rPr>
        <w:t>14L</w:t>
      </w:r>
      <w:r w:rsidRPr="00D42560">
        <w:rPr>
          <w:snapToGrid w:val="0"/>
          <w:sz w:val="22"/>
          <w:szCs w:val="22"/>
        </w:rPr>
        <w:t>.</w:t>
      </w:r>
    </w:p>
    <w:p w14:paraId="016AC9BB" w14:textId="77777777" w:rsidR="006E4105" w:rsidRPr="00D42560" w:rsidRDefault="006E4105" w:rsidP="00C52463">
      <w:pPr>
        <w:numPr>
          <w:ilvl w:val="0"/>
          <w:numId w:val="83"/>
        </w:numPr>
        <w:tabs>
          <w:tab w:val="left" w:pos="-1560"/>
          <w:tab w:val="center" w:pos="284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 ustala się przeznaczenie: teren lasu.</w:t>
      </w:r>
    </w:p>
    <w:p w14:paraId="78C9C41A" w14:textId="77777777" w:rsidR="006E4105" w:rsidRPr="00D42560" w:rsidRDefault="006E4105" w:rsidP="00C52463">
      <w:pPr>
        <w:numPr>
          <w:ilvl w:val="0"/>
          <w:numId w:val="83"/>
        </w:numPr>
        <w:tabs>
          <w:tab w:val="left" w:pos="-1560"/>
          <w:tab w:val="center" w:pos="284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zasad ochrony i kształtowania ładu przestrzennego oraz zasad, parametrów i wskaźników kształtowania zabudowy i zagospodarowania terenu: </w:t>
      </w:r>
      <w:r w:rsidRPr="00D42560">
        <w:rPr>
          <w:sz w:val="22"/>
          <w:szCs w:val="22"/>
        </w:rPr>
        <w:t>zakazuje się realizacji zabudowy.</w:t>
      </w:r>
    </w:p>
    <w:p w14:paraId="68CFA7F1" w14:textId="77777777" w:rsidR="006E4105" w:rsidRPr="00D42560" w:rsidRDefault="006E4105" w:rsidP="006E4105">
      <w:pPr>
        <w:rPr>
          <w:b/>
          <w:snapToGrid w:val="0"/>
          <w:sz w:val="22"/>
          <w:szCs w:val="22"/>
        </w:rPr>
      </w:pPr>
    </w:p>
    <w:p w14:paraId="147B5974" w14:textId="2D8C4ED3" w:rsidR="005C187E" w:rsidRPr="00D42560" w:rsidRDefault="005C187E" w:rsidP="005C187E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0F63D0" w:rsidRPr="00D42560">
        <w:rPr>
          <w:b/>
          <w:snapToGrid w:val="0"/>
          <w:sz w:val="22"/>
          <w:szCs w:val="22"/>
        </w:rPr>
        <w:t>3</w:t>
      </w:r>
      <w:r w:rsidR="00BE3F7F">
        <w:rPr>
          <w:b/>
          <w:snapToGrid w:val="0"/>
          <w:sz w:val="22"/>
          <w:szCs w:val="22"/>
        </w:rPr>
        <w:t>9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 xml:space="preserve">się tereny zieleni naturalnej, oznaczone na rysunku planu miejscowego od </w:t>
      </w:r>
      <w:r w:rsidRPr="00D42560">
        <w:rPr>
          <w:b/>
          <w:bCs/>
          <w:snapToGrid w:val="0"/>
          <w:sz w:val="22"/>
          <w:szCs w:val="22"/>
        </w:rPr>
        <w:t>1ZN</w:t>
      </w:r>
      <w:r w:rsidRPr="00D42560">
        <w:rPr>
          <w:snapToGrid w:val="0"/>
          <w:sz w:val="22"/>
          <w:szCs w:val="22"/>
        </w:rPr>
        <w:t xml:space="preserve"> do </w:t>
      </w:r>
      <w:r w:rsidRPr="00D42560">
        <w:rPr>
          <w:b/>
          <w:bCs/>
          <w:snapToGrid w:val="0"/>
          <w:sz w:val="22"/>
          <w:szCs w:val="22"/>
        </w:rPr>
        <w:t>1</w:t>
      </w:r>
      <w:r w:rsidR="00050934">
        <w:rPr>
          <w:b/>
          <w:bCs/>
          <w:snapToGrid w:val="0"/>
          <w:sz w:val="22"/>
          <w:szCs w:val="22"/>
        </w:rPr>
        <w:t>3</w:t>
      </w:r>
      <w:r w:rsidR="006E4105" w:rsidRPr="00D42560">
        <w:rPr>
          <w:b/>
          <w:bCs/>
          <w:snapToGrid w:val="0"/>
          <w:sz w:val="22"/>
          <w:szCs w:val="22"/>
        </w:rPr>
        <w:t>Z</w:t>
      </w:r>
      <w:r w:rsidR="0099161E" w:rsidRPr="00D42560">
        <w:rPr>
          <w:b/>
          <w:bCs/>
          <w:snapToGrid w:val="0"/>
          <w:sz w:val="22"/>
          <w:szCs w:val="22"/>
        </w:rPr>
        <w:t>N</w:t>
      </w:r>
      <w:r w:rsidRPr="00D42560">
        <w:rPr>
          <w:snapToGrid w:val="0"/>
          <w:sz w:val="22"/>
          <w:szCs w:val="22"/>
        </w:rPr>
        <w:t>.</w:t>
      </w:r>
    </w:p>
    <w:p w14:paraId="6F3453B1" w14:textId="77777777" w:rsidR="00D03006" w:rsidRPr="00D42560" w:rsidRDefault="00D03006" w:rsidP="00C52463">
      <w:pPr>
        <w:numPr>
          <w:ilvl w:val="0"/>
          <w:numId w:val="84"/>
        </w:numPr>
        <w:tabs>
          <w:tab w:val="left" w:pos="-1560"/>
          <w:tab w:val="center" w:pos="284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 ustala się przeznaczenie: teren zieleni naturalnej.</w:t>
      </w:r>
    </w:p>
    <w:p w14:paraId="457BAD94" w14:textId="77777777" w:rsidR="00D03006" w:rsidRPr="00D42560" w:rsidRDefault="00D03006" w:rsidP="00C52463">
      <w:pPr>
        <w:numPr>
          <w:ilvl w:val="0"/>
          <w:numId w:val="84"/>
        </w:numPr>
        <w:tabs>
          <w:tab w:val="left" w:pos="-1560"/>
          <w:tab w:val="center" w:pos="284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zasad ochrony i kształtowania ładu przestrzennego oraz zasad, parametrów i wskaźników kształtowania zabudowy i zagospodarowania terenu: </w:t>
      </w:r>
      <w:r w:rsidRPr="00D42560">
        <w:rPr>
          <w:sz w:val="22"/>
          <w:szCs w:val="22"/>
        </w:rPr>
        <w:t>zakazuje się realizacji zabudowy.</w:t>
      </w:r>
    </w:p>
    <w:p w14:paraId="302A4D37" w14:textId="77777777" w:rsidR="00662343" w:rsidRDefault="00662343" w:rsidP="005E0ECF">
      <w:pPr>
        <w:jc w:val="center"/>
        <w:rPr>
          <w:b/>
          <w:snapToGrid w:val="0"/>
          <w:sz w:val="22"/>
          <w:szCs w:val="22"/>
        </w:rPr>
      </w:pPr>
    </w:p>
    <w:p w14:paraId="0B3ADF97" w14:textId="49233EF5" w:rsidR="00050934" w:rsidRPr="00D42560" w:rsidRDefault="00050934" w:rsidP="00050934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>
        <w:rPr>
          <w:b/>
          <w:snapToGrid w:val="0"/>
          <w:sz w:val="22"/>
          <w:szCs w:val="22"/>
        </w:rPr>
        <w:t>40</w:t>
      </w:r>
      <w:r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1. </w:t>
      </w:r>
      <w:r w:rsidRPr="00D42560">
        <w:rPr>
          <w:bCs/>
          <w:snapToGrid w:val="0"/>
          <w:sz w:val="22"/>
          <w:szCs w:val="22"/>
        </w:rPr>
        <w:t xml:space="preserve">Ustala </w:t>
      </w:r>
      <w:r w:rsidRPr="00D42560">
        <w:rPr>
          <w:snapToGrid w:val="0"/>
          <w:sz w:val="22"/>
          <w:szCs w:val="22"/>
        </w:rPr>
        <w:t xml:space="preserve">się tereny zieleni naturalnej, oznaczone na rysunku planu miejscowego </w:t>
      </w:r>
      <w:r w:rsidRPr="00D42560">
        <w:rPr>
          <w:b/>
          <w:bCs/>
          <w:snapToGrid w:val="0"/>
          <w:sz w:val="22"/>
          <w:szCs w:val="22"/>
        </w:rPr>
        <w:t>1</w:t>
      </w:r>
      <w:r>
        <w:rPr>
          <w:b/>
          <w:bCs/>
          <w:snapToGrid w:val="0"/>
          <w:sz w:val="22"/>
          <w:szCs w:val="22"/>
        </w:rPr>
        <w:t>4</w:t>
      </w:r>
      <w:r w:rsidRPr="00D42560">
        <w:rPr>
          <w:b/>
          <w:bCs/>
          <w:snapToGrid w:val="0"/>
          <w:sz w:val="22"/>
          <w:szCs w:val="22"/>
        </w:rPr>
        <w:t>ZN</w:t>
      </w:r>
      <w:r>
        <w:rPr>
          <w:snapToGrid w:val="0"/>
          <w:sz w:val="22"/>
          <w:szCs w:val="22"/>
        </w:rPr>
        <w:t xml:space="preserve">, </w:t>
      </w:r>
      <w:r w:rsidRPr="00D42560">
        <w:rPr>
          <w:b/>
          <w:bCs/>
          <w:snapToGrid w:val="0"/>
          <w:sz w:val="22"/>
          <w:szCs w:val="22"/>
        </w:rPr>
        <w:t>1</w:t>
      </w:r>
      <w:r>
        <w:rPr>
          <w:b/>
          <w:bCs/>
          <w:snapToGrid w:val="0"/>
          <w:sz w:val="22"/>
          <w:szCs w:val="22"/>
        </w:rPr>
        <w:t>5</w:t>
      </w:r>
      <w:r w:rsidRPr="00D42560">
        <w:rPr>
          <w:b/>
          <w:bCs/>
          <w:snapToGrid w:val="0"/>
          <w:sz w:val="22"/>
          <w:szCs w:val="22"/>
        </w:rPr>
        <w:t>ZN</w:t>
      </w:r>
      <w:r w:rsidRPr="00D42560">
        <w:rPr>
          <w:snapToGrid w:val="0"/>
          <w:sz w:val="22"/>
          <w:szCs w:val="22"/>
        </w:rPr>
        <w:t>.</w:t>
      </w:r>
    </w:p>
    <w:p w14:paraId="674E6F56" w14:textId="77777777" w:rsidR="00050934" w:rsidRDefault="00050934" w:rsidP="00050934">
      <w:pPr>
        <w:numPr>
          <w:ilvl w:val="0"/>
          <w:numId w:val="134"/>
        </w:numPr>
        <w:tabs>
          <w:tab w:val="left" w:pos="-1560"/>
          <w:tab w:val="center" w:pos="284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W zakresie przeznaczenia terenu</w:t>
      </w:r>
      <w:r>
        <w:rPr>
          <w:snapToGrid w:val="0"/>
          <w:sz w:val="22"/>
          <w:szCs w:val="22"/>
        </w:rPr>
        <w:t>:</w:t>
      </w:r>
    </w:p>
    <w:p w14:paraId="6CA06DBB" w14:textId="7CB840F4" w:rsidR="00050934" w:rsidRDefault="00050934" w:rsidP="00050934">
      <w:pPr>
        <w:numPr>
          <w:ilvl w:val="1"/>
          <w:numId w:val="134"/>
        </w:numPr>
        <w:tabs>
          <w:tab w:val="left" w:pos="-1560"/>
          <w:tab w:val="center" w:pos="426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ustala się przeznaczenie: teren zieleni naturalnej</w:t>
      </w:r>
      <w:r w:rsidR="00016BEF">
        <w:rPr>
          <w:snapToGrid w:val="0"/>
          <w:sz w:val="22"/>
          <w:szCs w:val="22"/>
        </w:rPr>
        <w:t>;</w:t>
      </w:r>
    </w:p>
    <w:p w14:paraId="274740B0" w14:textId="5FF0B47E" w:rsidR="00D107D5" w:rsidRPr="00D107D5" w:rsidRDefault="00016BEF" w:rsidP="00D107D5">
      <w:pPr>
        <w:numPr>
          <w:ilvl w:val="1"/>
          <w:numId w:val="134"/>
        </w:numPr>
        <w:tabs>
          <w:tab w:val="left" w:pos="-1560"/>
          <w:tab w:val="center" w:pos="426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dopuszcza się przeznaczenie uzupełniające</w:t>
      </w:r>
      <w:r w:rsidR="00D107D5">
        <w:rPr>
          <w:snapToGrid w:val="0"/>
          <w:sz w:val="22"/>
          <w:szCs w:val="22"/>
        </w:rPr>
        <w:t>: teren wód powierzchniowych śródlądowych.</w:t>
      </w:r>
    </w:p>
    <w:p w14:paraId="4670D3D2" w14:textId="779B4139" w:rsidR="008606DD" w:rsidRPr="00DC1C21" w:rsidRDefault="008606DD" w:rsidP="008606DD">
      <w:pPr>
        <w:numPr>
          <w:ilvl w:val="0"/>
          <w:numId w:val="135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C1C21">
        <w:rPr>
          <w:snapToGrid w:val="0"/>
          <w:sz w:val="22"/>
          <w:szCs w:val="22"/>
        </w:rPr>
        <w:t>W zakresie zasad zagospodarowania terenu:</w:t>
      </w:r>
      <w:r w:rsidR="00252A54">
        <w:rPr>
          <w:snapToGrid w:val="0"/>
          <w:sz w:val="22"/>
          <w:szCs w:val="22"/>
        </w:rPr>
        <w:t xml:space="preserve"> </w:t>
      </w:r>
    </w:p>
    <w:p w14:paraId="014D93CE" w14:textId="7866B9A5" w:rsidR="00866514" w:rsidRPr="00D42560" w:rsidRDefault="00866514" w:rsidP="00866514">
      <w:pPr>
        <w:numPr>
          <w:ilvl w:val="0"/>
          <w:numId w:val="138"/>
        </w:numPr>
        <w:tabs>
          <w:tab w:val="left" w:pos="-1560"/>
          <w:tab w:val="center" w:pos="426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mostki, kładki, przepusty oraz urządzenia wodne, na zasadach określonych w przepisach odrębnych;</w:t>
      </w:r>
    </w:p>
    <w:p w14:paraId="182BF21F" w14:textId="77777777" w:rsidR="00866514" w:rsidRPr="00D42560" w:rsidRDefault="00866514" w:rsidP="00866514">
      <w:pPr>
        <w:numPr>
          <w:ilvl w:val="0"/>
          <w:numId w:val="138"/>
        </w:numPr>
        <w:tabs>
          <w:tab w:val="left" w:pos="-1560"/>
          <w:tab w:val="center" w:pos="426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dopuszcza się modernizację i przebudowę cieków i zbiorników.</w:t>
      </w:r>
    </w:p>
    <w:p w14:paraId="619EA2E1" w14:textId="1A538027" w:rsidR="00050934" w:rsidRPr="00D42560" w:rsidRDefault="00050934" w:rsidP="00050934">
      <w:pPr>
        <w:numPr>
          <w:ilvl w:val="0"/>
          <w:numId w:val="134"/>
        </w:numPr>
        <w:tabs>
          <w:tab w:val="left" w:pos="-1560"/>
          <w:tab w:val="center" w:pos="284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W zakresie zasad ochrony i kształtowania ładu przestrzennego oraz zasad, parametrów i wskaźników kształtowania zabudowy i zagospodarowania terenu: </w:t>
      </w:r>
      <w:r w:rsidRPr="00D42560">
        <w:rPr>
          <w:sz w:val="22"/>
          <w:szCs w:val="22"/>
        </w:rPr>
        <w:t>zakazuje się realizacji zabudowy</w:t>
      </w:r>
      <w:r w:rsidR="00866514">
        <w:rPr>
          <w:sz w:val="22"/>
          <w:szCs w:val="22"/>
        </w:rPr>
        <w:t>,</w:t>
      </w:r>
      <w:r w:rsidR="00866514" w:rsidRPr="00866514">
        <w:rPr>
          <w:snapToGrid w:val="0"/>
          <w:sz w:val="22"/>
          <w:szCs w:val="22"/>
        </w:rPr>
        <w:t xml:space="preserve"> </w:t>
      </w:r>
      <w:r w:rsidR="00866514" w:rsidRPr="00D42560">
        <w:rPr>
          <w:snapToGrid w:val="0"/>
          <w:sz w:val="22"/>
          <w:szCs w:val="22"/>
        </w:rPr>
        <w:t>, z zastrzeżeniem ust. 3 pkt 1.</w:t>
      </w:r>
    </w:p>
    <w:p w14:paraId="1BB85FAB" w14:textId="77777777" w:rsidR="00050934" w:rsidRPr="00D42560" w:rsidRDefault="00050934" w:rsidP="00050934">
      <w:pPr>
        <w:rPr>
          <w:b/>
          <w:snapToGrid w:val="0"/>
          <w:sz w:val="22"/>
          <w:szCs w:val="22"/>
        </w:rPr>
      </w:pPr>
    </w:p>
    <w:p w14:paraId="468D9ECB" w14:textId="2406A68D" w:rsidR="006F2F05" w:rsidRPr="00D42560" w:rsidRDefault="006F2F05" w:rsidP="005E0ECF">
      <w:pPr>
        <w:jc w:val="center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ROZDZIAŁ</w:t>
      </w:r>
      <w:r w:rsidR="00726838" w:rsidRPr="00D42560">
        <w:rPr>
          <w:b/>
          <w:snapToGrid w:val="0"/>
          <w:sz w:val="22"/>
          <w:szCs w:val="22"/>
        </w:rPr>
        <w:t xml:space="preserve"> 3</w:t>
      </w:r>
    </w:p>
    <w:p w14:paraId="4211B2C7" w14:textId="77777777" w:rsidR="006F2F05" w:rsidRPr="00D42560" w:rsidRDefault="007338B7" w:rsidP="005E0ECF">
      <w:pPr>
        <w:keepNext/>
        <w:tabs>
          <w:tab w:val="left" w:pos="432"/>
          <w:tab w:val="left" w:pos="720"/>
        </w:tabs>
        <w:suppressAutoHyphens/>
        <w:ind w:left="432" w:hanging="432"/>
        <w:jc w:val="center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Przepisy końcowe</w:t>
      </w:r>
    </w:p>
    <w:p w14:paraId="3C045EC0" w14:textId="77777777" w:rsidR="006F2F05" w:rsidRPr="00D42560" w:rsidRDefault="006F2F05" w:rsidP="00B46CFC">
      <w:pPr>
        <w:tabs>
          <w:tab w:val="left" w:pos="0"/>
        </w:tabs>
        <w:suppressAutoHyphens/>
        <w:jc w:val="both"/>
        <w:rPr>
          <w:b/>
          <w:snapToGrid w:val="0"/>
          <w:sz w:val="22"/>
          <w:szCs w:val="22"/>
        </w:rPr>
      </w:pPr>
    </w:p>
    <w:p w14:paraId="0EB3B927" w14:textId="33B261DE" w:rsidR="006F2F05" w:rsidRPr="00D42560" w:rsidRDefault="006F2F05" w:rsidP="00EC7284">
      <w:pPr>
        <w:tabs>
          <w:tab w:val="left" w:pos="0"/>
        </w:tabs>
        <w:suppressAutoHyphens/>
        <w:ind w:firstLine="432"/>
        <w:jc w:val="both"/>
        <w:rPr>
          <w:b/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BE3F7F">
        <w:rPr>
          <w:b/>
          <w:snapToGrid w:val="0"/>
          <w:sz w:val="22"/>
          <w:szCs w:val="22"/>
        </w:rPr>
        <w:t>4</w:t>
      </w:r>
      <w:r w:rsidR="00050934">
        <w:rPr>
          <w:b/>
          <w:snapToGrid w:val="0"/>
          <w:sz w:val="22"/>
          <w:szCs w:val="22"/>
        </w:rPr>
        <w:t>1</w:t>
      </w:r>
      <w:r w:rsidR="00497DBD" w:rsidRPr="00D42560">
        <w:rPr>
          <w:b/>
          <w:snapToGrid w:val="0"/>
          <w:sz w:val="22"/>
          <w:szCs w:val="22"/>
        </w:rPr>
        <w:t xml:space="preserve">. </w:t>
      </w:r>
      <w:r w:rsidRPr="00D42560">
        <w:rPr>
          <w:snapToGrid w:val="0"/>
          <w:sz w:val="22"/>
          <w:szCs w:val="22"/>
        </w:rPr>
        <w:t xml:space="preserve">Wykonanie niniejszej uchwały powierza się </w:t>
      </w:r>
      <w:r w:rsidR="008E518E" w:rsidRPr="00D42560">
        <w:rPr>
          <w:snapToGrid w:val="0"/>
          <w:sz w:val="22"/>
          <w:szCs w:val="22"/>
        </w:rPr>
        <w:t>Wójtowi Gminy P</w:t>
      </w:r>
      <w:r w:rsidR="00455938" w:rsidRPr="00D42560">
        <w:rPr>
          <w:snapToGrid w:val="0"/>
          <w:sz w:val="22"/>
          <w:szCs w:val="22"/>
        </w:rPr>
        <w:t>rzeworno.</w:t>
      </w:r>
    </w:p>
    <w:p w14:paraId="1FD2D8FF" w14:textId="77777777" w:rsidR="006F2F05" w:rsidRPr="00D42560" w:rsidRDefault="006F2F05" w:rsidP="00B46CFC">
      <w:pPr>
        <w:pStyle w:val="WW-NormalnyWeb"/>
        <w:suppressLineNumbers w:val="0"/>
        <w:tabs>
          <w:tab w:val="left" w:pos="0"/>
        </w:tabs>
        <w:spacing w:after="0"/>
        <w:jc w:val="both"/>
        <w:rPr>
          <w:snapToGrid w:val="0"/>
          <w:sz w:val="22"/>
          <w:szCs w:val="22"/>
        </w:rPr>
      </w:pPr>
    </w:p>
    <w:p w14:paraId="76DB8194" w14:textId="78001E9C" w:rsidR="000C3AA8" w:rsidRPr="00D42560" w:rsidRDefault="00CD6755" w:rsidP="004849EA">
      <w:pPr>
        <w:tabs>
          <w:tab w:val="left" w:pos="0"/>
        </w:tabs>
        <w:suppressAutoHyphens/>
        <w:ind w:firstLine="432"/>
        <w:jc w:val="both"/>
        <w:rPr>
          <w:snapToGrid w:val="0"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 xml:space="preserve">§ </w:t>
      </w:r>
      <w:r w:rsidR="00AF59F1" w:rsidRPr="00D42560">
        <w:rPr>
          <w:b/>
          <w:snapToGrid w:val="0"/>
          <w:sz w:val="22"/>
          <w:szCs w:val="22"/>
        </w:rPr>
        <w:t>4</w:t>
      </w:r>
      <w:r w:rsidR="00050934">
        <w:rPr>
          <w:b/>
          <w:snapToGrid w:val="0"/>
          <w:sz w:val="22"/>
          <w:szCs w:val="22"/>
        </w:rPr>
        <w:t>2</w:t>
      </w:r>
      <w:r w:rsidR="00497DBD" w:rsidRPr="00D42560">
        <w:rPr>
          <w:b/>
          <w:snapToGrid w:val="0"/>
          <w:sz w:val="22"/>
          <w:szCs w:val="22"/>
        </w:rPr>
        <w:t xml:space="preserve">. </w:t>
      </w:r>
      <w:r w:rsidR="006F2F05" w:rsidRPr="00D42560">
        <w:rPr>
          <w:snapToGrid w:val="0"/>
          <w:sz w:val="22"/>
          <w:szCs w:val="22"/>
        </w:rPr>
        <w:t xml:space="preserve">Uchwała wchodzi w życie po upływie 14 dni od </w:t>
      </w:r>
      <w:r w:rsidR="000B748F" w:rsidRPr="00D42560">
        <w:rPr>
          <w:snapToGrid w:val="0"/>
          <w:sz w:val="22"/>
          <w:szCs w:val="22"/>
        </w:rPr>
        <w:t xml:space="preserve">dnia </w:t>
      </w:r>
      <w:r w:rsidR="006F2F05" w:rsidRPr="00D42560">
        <w:rPr>
          <w:snapToGrid w:val="0"/>
          <w:sz w:val="22"/>
          <w:szCs w:val="22"/>
        </w:rPr>
        <w:t xml:space="preserve">jej ogłoszenia w </w:t>
      </w:r>
      <w:r w:rsidR="00224E85" w:rsidRPr="00D42560">
        <w:rPr>
          <w:snapToGrid w:val="0"/>
          <w:sz w:val="22"/>
          <w:szCs w:val="22"/>
        </w:rPr>
        <w:t xml:space="preserve">Dzienniku Urzędowym Województwa </w:t>
      </w:r>
      <w:r w:rsidR="00455938" w:rsidRPr="00D42560">
        <w:rPr>
          <w:snapToGrid w:val="0"/>
          <w:sz w:val="22"/>
          <w:szCs w:val="22"/>
        </w:rPr>
        <w:t>Dolnośląskiego</w:t>
      </w:r>
      <w:r w:rsidR="008E518E" w:rsidRPr="00D42560">
        <w:rPr>
          <w:snapToGrid w:val="0"/>
          <w:sz w:val="22"/>
          <w:szCs w:val="22"/>
        </w:rPr>
        <w:t>.</w:t>
      </w:r>
    </w:p>
    <w:p w14:paraId="5E070DE3" w14:textId="77777777" w:rsidR="008D4691" w:rsidRPr="00D42560" w:rsidRDefault="008D4691" w:rsidP="00090E93">
      <w:pPr>
        <w:pStyle w:val="Tekstpodstawowy"/>
        <w:rPr>
          <w:b/>
          <w:sz w:val="22"/>
          <w:szCs w:val="22"/>
        </w:rPr>
      </w:pPr>
    </w:p>
    <w:p w14:paraId="4FACB8DF" w14:textId="77777777" w:rsidR="00FB178E" w:rsidRPr="00D42560" w:rsidRDefault="00FB178E" w:rsidP="00090E93">
      <w:pPr>
        <w:pStyle w:val="Tekstpodstawowy"/>
        <w:rPr>
          <w:b/>
          <w:sz w:val="22"/>
          <w:szCs w:val="22"/>
        </w:rPr>
      </w:pPr>
    </w:p>
    <w:p w14:paraId="0EA0BF2E" w14:textId="77777777" w:rsidR="008E518E" w:rsidRPr="00D42560" w:rsidRDefault="00836E8A" w:rsidP="00DE2AD4">
      <w:pPr>
        <w:pStyle w:val="Tekstpodstawowy"/>
        <w:ind w:left="4536"/>
        <w:jc w:val="center"/>
        <w:rPr>
          <w:b/>
          <w:sz w:val="22"/>
          <w:szCs w:val="22"/>
        </w:rPr>
      </w:pPr>
      <w:r w:rsidRPr="00D42560">
        <w:rPr>
          <w:b/>
          <w:sz w:val="22"/>
          <w:szCs w:val="22"/>
        </w:rPr>
        <w:t>Przewodnicząc</w:t>
      </w:r>
      <w:r w:rsidR="001529F1" w:rsidRPr="00D42560">
        <w:rPr>
          <w:b/>
          <w:sz w:val="22"/>
          <w:szCs w:val="22"/>
        </w:rPr>
        <w:t>y</w:t>
      </w:r>
      <w:r w:rsidR="00533540" w:rsidRPr="00D42560">
        <w:rPr>
          <w:b/>
          <w:sz w:val="22"/>
          <w:szCs w:val="22"/>
        </w:rPr>
        <w:t xml:space="preserve"> </w:t>
      </w:r>
      <w:r w:rsidRPr="00D42560">
        <w:rPr>
          <w:b/>
          <w:sz w:val="22"/>
          <w:szCs w:val="22"/>
        </w:rPr>
        <w:t>Rady</w:t>
      </w:r>
      <w:r w:rsidR="008E518E" w:rsidRPr="00D42560">
        <w:rPr>
          <w:b/>
          <w:sz w:val="22"/>
          <w:szCs w:val="22"/>
        </w:rPr>
        <w:t xml:space="preserve"> Gminy </w:t>
      </w:r>
    </w:p>
    <w:p w14:paraId="281D8F12" w14:textId="116C2D31" w:rsidR="008E518E" w:rsidRPr="00D42560" w:rsidRDefault="008214A6" w:rsidP="00B766E0">
      <w:pPr>
        <w:pStyle w:val="Tekstpodstawowy"/>
        <w:ind w:left="4536"/>
        <w:jc w:val="center"/>
        <w:rPr>
          <w:b/>
          <w:sz w:val="22"/>
          <w:szCs w:val="22"/>
        </w:rPr>
      </w:pPr>
      <w:r w:rsidRPr="00D42560">
        <w:rPr>
          <w:b/>
          <w:sz w:val="22"/>
          <w:szCs w:val="22"/>
        </w:rPr>
        <w:t>Przeworn</w:t>
      </w:r>
      <w:r w:rsidR="00551150" w:rsidRPr="00D42560">
        <w:rPr>
          <w:b/>
          <w:sz w:val="22"/>
          <w:szCs w:val="22"/>
        </w:rPr>
        <w:t>o</w:t>
      </w:r>
    </w:p>
    <w:p w14:paraId="4BB836E4" w14:textId="77777777" w:rsidR="004D14EA" w:rsidRPr="00D42560" w:rsidRDefault="004D14EA" w:rsidP="009348E0">
      <w:pPr>
        <w:rPr>
          <w:bCs/>
          <w:sz w:val="22"/>
          <w:szCs w:val="22"/>
        </w:rPr>
      </w:pPr>
    </w:p>
    <w:p w14:paraId="231B1B92" w14:textId="4F041C91" w:rsidR="00A62165" w:rsidRPr="00D42560" w:rsidRDefault="00A62165" w:rsidP="00A62165">
      <w:pPr>
        <w:ind w:left="5387"/>
        <w:rPr>
          <w:bCs/>
          <w:sz w:val="22"/>
          <w:szCs w:val="22"/>
        </w:rPr>
      </w:pPr>
      <w:r w:rsidRPr="00D42560">
        <w:rPr>
          <w:bCs/>
          <w:sz w:val="22"/>
          <w:szCs w:val="22"/>
        </w:rPr>
        <w:t xml:space="preserve">Załącznik Nr 1 </w:t>
      </w:r>
      <w:r w:rsidRPr="00D42560">
        <w:rPr>
          <w:bCs/>
          <w:snapToGrid w:val="0"/>
          <w:sz w:val="22"/>
          <w:szCs w:val="22"/>
        </w:rPr>
        <w:t>do uchwały Nr …../…../2</w:t>
      </w:r>
      <w:r w:rsidR="0024286A">
        <w:rPr>
          <w:bCs/>
          <w:snapToGrid w:val="0"/>
          <w:sz w:val="22"/>
          <w:szCs w:val="22"/>
        </w:rPr>
        <w:t>5</w:t>
      </w:r>
    </w:p>
    <w:p w14:paraId="61FD7EF0" w14:textId="304D47CB" w:rsidR="00A62165" w:rsidRPr="00D42560" w:rsidRDefault="00A62165" w:rsidP="00A62165">
      <w:pPr>
        <w:ind w:left="5387"/>
        <w:rPr>
          <w:bCs/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 xml:space="preserve">Rady </w:t>
      </w:r>
      <w:r w:rsidR="00DE2AD4" w:rsidRPr="00D42560">
        <w:rPr>
          <w:bCs/>
          <w:snapToGrid w:val="0"/>
          <w:sz w:val="22"/>
          <w:szCs w:val="22"/>
        </w:rPr>
        <w:t>Gminy P</w:t>
      </w:r>
      <w:r w:rsidR="008214A6" w:rsidRPr="00D42560">
        <w:rPr>
          <w:bCs/>
          <w:snapToGrid w:val="0"/>
          <w:sz w:val="22"/>
          <w:szCs w:val="22"/>
        </w:rPr>
        <w:t>rzeworno</w:t>
      </w:r>
    </w:p>
    <w:p w14:paraId="54FBA14A" w14:textId="6B260AD5" w:rsidR="00A62165" w:rsidRPr="00D42560" w:rsidRDefault="00A62165" w:rsidP="00A62165">
      <w:pPr>
        <w:ind w:left="5387"/>
        <w:rPr>
          <w:bCs/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>z dnia ………… 202</w:t>
      </w:r>
      <w:r w:rsidR="0024286A">
        <w:rPr>
          <w:bCs/>
          <w:snapToGrid w:val="0"/>
          <w:sz w:val="22"/>
          <w:szCs w:val="22"/>
        </w:rPr>
        <w:t>5</w:t>
      </w:r>
      <w:r w:rsidRPr="00D42560">
        <w:rPr>
          <w:bCs/>
          <w:snapToGrid w:val="0"/>
          <w:sz w:val="22"/>
          <w:szCs w:val="22"/>
        </w:rPr>
        <w:t xml:space="preserve"> r.</w:t>
      </w:r>
    </w:p>
    <w:p w14:paraId="5467877F" w14:textId="77777777" w:rsidR="00A62165" w:rsidRPr="00D42560" w:rsidRDefault="00A62165" w:rsidP="00A62165">
      <w:pPr>
        <w:rPr>
          <w:bCs/>
          <w:sz w:val="22"/>
          <w:szCs w:val="22"/>
        </w:rPr>
      </w:pPr>
    </w:p>
    <w:p w14:paraId="39B2203A" w14:textId="77777777" w:rsidR="00AA7416" w:rsidRPr="00D42560" w:rsidRDefault="00AA7416" w:rsidP="008214A6">
      <w:pPr>
        <w:rPr>
          <w:bCs/>
          <w:sz w:val="22"/>
          <w:szCs w:val="22"/>
        </w:rPr>
      </w:pPr>
    </w:p>
    <w:p w14:paraId="54A64B0C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4CE0D3D4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5DAE050B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5858F684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66AA3AA7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292E4DC6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3F91289F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5174CB58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77639E05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22B47339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6171ACC4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0386D119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1DDB3ADD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5BE69D8F" w14:textId="77777777" w:rsidR="00AA7416" w:rsidRPr="00D42560" w:rsidRDefault="00AA7416" w:rsidP="00052B32">
      <w:pPr>
        <w:ind w:left="5387"/>
        <w:rPr>
          <w:bCs/>
          <w:sz w:val="22"/>
          <w:szCs w:val="22"/>
        </w:rPr>
      </w:pPr>
    </w:p>
    <w:p w14:paraId="5576C719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2EB4BB36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2D16B2EF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2B23913E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088C5016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4C8A85B2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7133206D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4C4A2CD8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2E2125C7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179FF37D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0FA2BA60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276E2BD6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048CD3B4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52BA85DB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262BA18E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52C161B4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7F17FBB0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148C60C6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2C6F7F64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06C10C28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7F111021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6487687A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1815D88E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3236EAC5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529737A6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18C34694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7CABB239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174A654F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29E6CE57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0B90EDCB" w14:textId="77777777" w:rsidR="00B766E0" w:rsidRPr="00D42560" w:rsidRDefault="00B766E0" w:rsidP="00052B32">
      <w:pPr>
        <w:ind w:left="5387"/>
        <w:rPr>
          <w:bCs/>
          <w:sz w:val="22"/>
          <w:szCs w:val="22"/>
        </w:rPr>
      </w:pPr>
    </w:p>
    <w:p w14:paraId="4485F5A3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7CFE8098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4BFF0E54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2384CEC3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5397D085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2CE7AB55" w14:textId="77777777" w:rsidR="008214A6" w:rsidRPr="00D42560" w:rsidRDefault="008214A6" w:rsidP="00052B32">
      <w:pPr>
        <w:ind w:left="5387"/>
        <w:rPr>
          <w:bCs/>
          <w:sz w:val="22"/>
          <w:szCs w:val="22"/>
        </w:rPr>
      </w:pPr>
    </w:p>
    <w:p w14:paraId="4EF6726C" w14:textId="77777777" w:rsidR="00AA7416" w:rsidRPr="00D42560" w:rsidRDefault="00AA7416" w:rsidP="00DE2AD4">
      <w:pPr>
        <w:rPr>
          <w:bCs/>
          <w:sz w:val="22"/>
          <w:szCs w:val="22"/>
        </w:rPr>
      </w:pPr>
    </w:p>
    <w:p w14:paraId="27C22746" w14:textId="0F467CDD" w:rsidR="00052B32" w:rsidRPr="00D42560" w:rsidRDefault="00052B32" w:rsidP="00052B32">
      <w:pPr>
        <w:ind w:left="5387"/>
        <w:rPr>
          <w:bCs/>
          <w:sz w:val="22"/>
          <w:szCs w:val="22"/>
        </w:rPr>
      </w:pPr>
      <w:r w:rsidRPr="00D42560">
        <w:rPr>
          <w:bCs/>
          <w:sz w:val="22"/>
          <w:szCs w:val="22"/>
        </w:rPr>
        <w:t xml:space="preserve">Załącznik </w:t>
      </w:r>
      <w:r w:rsidR="00273D06" w:rsidRPr="00D42560">
        <w:rPr>
          <w:bCs/>
          <w:sz w:val="22"/>
          <w:szCs w:val="22"/>
        </w:rPr>
        <w:t>N</w:t>
      </w:r>
      <w:r w:rsidRPr="00D42560">
        <w:rPr>
          <w:bCs/>
          <w:sz w:val="22"/>
          <w:szCs w:val="22"/>
        </w:rPr>
        <w:t xml:space="preserve">r </w:t>
      </w:r>
      <w:r w:rsidR="008214A6" w:rsidRPr="00D42560">
        <w:rPr>
          <w:bCs/>
          <w:sz w:val="22"/>
          <w:szCs w:val="22"/>
        </w:rPr>
        <w:t>2</w:t>
      </w:r>
      <w:r w:rsidRPr="00D42560">
        <w:rPr>
          <w:bCs/>
          <w:sz w:val="22"/>
          <w:szCs w:val="22"/>
        </w:rPr>
        <w:t xml:space="preserve"> </w:t>
      </w:r>
      <w:r w:rsidRPr="00D42560">
        <w:rPr>
          <w:bCs/>
          <w:snapToGrid w:val="0"/>
          <w:sz w:val="22"/>
          <w:szCs w:val="22"/>
        </w:rPr>
        <w:t>do uchwały Nr …../…../</w:t>
      </w:r>
      <w:r w:rsidR="00A62165" w:rsidRPr="00D42560">
        <w:rPr>
          <w:bCs/>
          <w:snapToGrid w:val="0"/>
          <w:sz w:val="22"/>
          <w:szCs w:val="22"/>
        </w:rPr>
        <w:t>2</w:t>
      </w:r>
      <w:r w:rsidR="0024286A">
        <w:rPr>
          <w:bCs/>
          <w:snapToGrid w:val="0"/>
          <w:sz w:val="22"/>
          <w:szCs w:val="22"/>
        </w:rPr>
        <w:t>5</w:t>
      </w:r>
    </w:p>
    <w:p w14:paraId="5E697142" w14:textId="48107780" w:rsidR="00052B32" w:rsidRPr="00D42560" w:rsidRDefault="00052B32" w:rsidP="00052B32">
      <w:pPr>
        <w:ind w:left="5387"/>
        <w:rPr>
          <w:bCs/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 xml:space="preserve">Rady </w:t>
      </w:r>
      <w:r w:rsidR="00DE2AD4" w:rsidRPr="00D42560">
        <w:rPr>
          <w:bCs/>
          <w:snapToGrid w:val="0"/>
          <w:sz w:val="22"/>
          <w:szCs w:val="22"/>
        </w:rPr>
        <w:t>Gminy P</w:t>
      </w:r>
      <w:r w:rsidR="008214A6" w:rsidRPr="00D42560">
        <w:rPr>
          <w:bCs/>
          <w:snapToGrid w:val="0"/>
          <w:sz w:val="22"/>
          <w:szCs w:val="22"/>
        </w:rPr>
        <w:t>rzeworno</w:t>
      </w:r>
    </w:p>
    <w:p w14:paraId="0E2AE019" w14:textId="51DB28FB" w:rsidR="00052B32" w:rsidRPr="00D42560" w:rsidRDefault="00052B32" w:rsidP="00052B32">
      <w:pPr>
        <w:ind w:left="5387"/>
        <w:rPr>
          <w:bCs/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>z dnia ………… 20</w:t>
      </w:r>
      <w:r w:rsidR="00A62165" w:rsidRPr="00D42560">
        <w:rPr>
          <w:bCs/>
          <w:snapToGrid w:val="0"/>
          <w:sz w:val="22"/>
          <w:szCs w:val="22"/>
        </w:rPr>
        <w:t>2</w:t>
      </w:r>
      <w:r w:rsidR="0024286A">
        <w:rPr>
          <w:bCs/>
          <w:snapToGrid w:val="0"/>
          <w:sz w:val="22"/>
          <w:szCs w:val="22"/>
        </w:rPr>
        <w:t>5</w:t>
      </w:r>
      <w:r w:rsidRPr="00D42560">
        <w:rPr>
          <w:bCs/>
          <w:snapToGrid w:val="0"/>
          <w:sz w:val="22"/>
          <w:szCs w:val="22"/>
        </w:rPr>
        <w:t xml:space="preserve"> r.</w:t>
      </w:r>
    </w:p>
    <w:p w14:paraId="1DE3E0DF" w14:textId="77777777" w:rsidR="00A46E90" w:rsidRPr="00D42560" w:rsidRDefault="00A46E90" w:rsidP="00A46E90">
      <w:pPr>
        <w:pStyle w:val="Tekstpodstawowy"/>
        <w:rPr>
          <w:b/>
          <w:sz w:val="22"/>
          <w:szCs w:val="22"/>
        </w:rPr>
      </w:pPr>
    </w:p>
    <w:p w14:paraId="4A3690EB" w14:textId="77777777" w:rsidR="00A46E90" w:rsidRPr="00D42560" w:rsidRDefault="00A46E90" w:rsidP="00A46E90">
      <w:pPr>
        <w:pStyle w:val="Tekstpodstawowy"/>
        <w:ind w:left="426"/>
        <w:jc w:val="center"/>
        <w:rPr>
          <w:b/>
          <w:bCs/>
          <w:sz w:val="22"/>
          <w:szCs w:val="22"/>
        </w:rPr>
      </w:pPr>
      <w:r w:rsidRPr="00D42560">
        <w:rPr>
          <w:b/>
          <w:bCs/>
          <w:sz w:val="22"/>
          <w:szCs w:val="22"/>
        </w:rPr>
        <w:t>ROZSTRZYGNIĘCIE O SPOSOBIE REALIZACJI ZAPISANYCH W PLANIE</w:t>
      </w:r>
      <w:r w:rsidR="00C32BB6" w:rsidRPr="00D42560">
        <w:rPr>
          <w:b/>
          <w:bCs/>
          <w:sz w:val="22"/>
          <w:szCs w:val="22"/>
        </w:rPr>
        <w:t xml:space="preserve"> </w:t>
      </w:r>
      <w:r w:rsidR="00AB2997" w:rsidRPr="00D42560">
        <w:rPr>
          <w:b/>
          <w:bCs/>
          <w:sz w:val="22"/>
          <w:szCs w:val="22"/>
        </w:rPr>
        <w:t xml:space="preserve">MIEJSCOWYM </w:t>
      </w:r>
      <w:r w:rsidRPr="00D42560">
        <w:rPr>
          <w:b/>
          <w:bCs/>
          <w:sz w:val="22"/>
          <w:szCs w:val="22"/>
        </w:rPr>
        <w:t>INWESTYCJI Z ZAKRESU INFRASTRUKTURY TECHNICZNEJ, KTÓRE NALEŻĄ DO ZADAŃ WŁASNYCH GMINY ORAZ O ZASADACH ICH FINANSOWANIA</w:t>
      </w:r>
      <w:r w:rsidR="00CD379B" w:rsidRPr="00D42560">
        <w:rPr>
          <w:b/>
          <w:bCs/>
          <w:sz w:val="22"/>
          <w:szCs w:val="22"/>
        </w:rPr>
        <w:t>,</w:t>
      </w:r>
      <w:r w:rsidRPr="00D42560">
        <w:rPr>
          <w:b/>
          <w:bCs/>
          <w:sz w:val="22"/>
          <w:szCs w:val="22"/>
        </w:rPr>
        <w:t xml:space="preserve"> ZGODNIE Z PRZEPISAMI O FINANSACH PUBLICZNYCH</w:t>
      </w:r>
    </w:p>
    <w:p w14:paraId="2A627345" w14:textId="77777777" w:rsidR="00A46E90" w:rsidRPr="00D42560" w:rsidRDefault="00A46E90" w:rsidP="00052B32">
      <w:pPr>
        <w:pStyle w:val="Tekstpodstawowy"/>
        <w:rPr>
          <w:sz w:val="22"/>
          <w:szCs w:val="22"/>
        </w:rPr>
      </w:pPr>
    </w:p>
    <w:p w14:paraId="209EE466" w14:textId="2F4889E5" w:rsidR="000E442D" w:rsidRPr="00D42560" w:rsidRDefault="000E442D" w:rsidP="000E442D">
      <w:pPr>
        <w:ind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Na podstawie art. 20 ust. 1 ustawy z dnia 27 marca 2003 r. o planowaniu i zagospodarowaniu przestrzennym </w:t>
      </w:r>
      <w:r w:rsidRPr="00D42560">
        <w:rPr>
          <w:sz w:val="22"/>
          <w:szCs w:val="22"/>
        </w:rPr>
        <w:t>(t.j. Dz. U. z 202</w:t>
      </w:r>
      <w:r w:rsidR="00687DA4" w:rsidRPr="00D42560">
        <w:rPr>
          <w:sz w:val="22"/>
          <w:szCs w:val="22"/>
        </w:rPr>
        <w:t>4</w:t>
      </w:r>
      <w:r w:rsidRPr="00D42560">
        <w:rPr>
          <w:sz w:val="22"/>
          <w:szCs w:val="22"/>
        </w:rPr>
        <w:t xml:space="preserve"> r. poz. </w:t>
      </w:r>
      <w:r w:rsidR="00687DA4" w:rsidRPr="00D42560">
        <w:rPr>
          <w:sz w:val="22"/>
          <w:szCs w:val="22"/>
        </w:rPr>
        <w:t>1130</w:t>
      </w:r>
      <w:r w:rsidRPr="00D42560">
        <w:rPr>
          <w:sz w:val="22"/>
          <w:szCs w:val="22"/>
        </w:rPr>
        <w:t>) w związku z art. 64 ust. 2 ustawy z dnia 7 lipca 2023 r. o zmianie ustawy o planowaniu i zagospodarowaniu przestrzennym oraz niektórych innych ustaw (Dz. U. z 2023 r. poz. 1688)</w:t>
      </w:r>
      <w:r w:rsidRPr="00D42560">
        <w:rPr>
          <w:snapToGrid w:val="0"/>
          <w:sz w:val="22"/>
          <w:szCs w:val="22"/>
        </w:rPr>
        <w:t>, oraz w związku z art. 7 ust. 1 pkt 2 i 3 ustawy z dnia 8 marca 1990 r. o samorządzie gminnym (</w:t>
      </w:r>
      <w:r w:rsidRPr="00D42560">
        <w:rPr>
          <w:sz w:val="22"/>
          <w:szCs w:val="22"/>
        </w:rPr>
        <w:t>t.j. Dz. U z 20</w:t>
      </w:r>
      <w:r w:rsidR="002300FC" w:rsidRPr="00D42560">
        <w:rPr>
          <w:sz w:val="22"/>
          <w:szCs w:val="22"/>
        </w:rPr>
        <w:t>24</w:t>
      </w:r>
      <w:r w:rsidRPr="00D42560">
        <w:rPr>
          <w:sz w:val="22"/>
          <w:szCs w:val="22"/>
        </w:rPr>
        <w:t xml:space="preserve"> r. poz. </w:t>
      </w:r>
      <w:r w:rsidR="00134CF5" w:rsidRPr="00D42560">
        <w:rPr>
          <w:sz w:val="22"/>
          <w:szCs w:val="22"/>
        </w:rPr>
        <w:t>1465</w:t>
      </w:r>
      <w:r w:rsidRPr="00D42560">
        <w:rPr>
          <w:sz w:val="22"/>
          <w:szCs w:val="22"/>
        </w:rPr>
        <w:t xml:space="preserve"> z późn. zm.</w:t>
      </w:r>
      <w:r w:rsidRPr="00D42560">
        <w:rPr>
          <w:snapToGrid w:val="0"/>
          <w:sz w:val="22"/>
          <w:szCs w:val="22"/>
        </w:rPr>
        <w:t>) i art. 216 ust. 2 pkt 1 ustawy z dnia 27 sierpnia 2009 r. o finansach publicznych (</w:t>
      </w:r>
      <w:r w:rsidRPr="00D42560">
        <w:rPr>
          <w:sz w:val="22"/>
          <w:szCs w:val="22"/>
        </w:rPr>
        <w:t xml:space="preserve">t.j. </w:t>
      </w:r>
      <w:r w:rsidRPr="00D42560">
        <w:rPr>
          <w:sz w:val="22"/>
          <w:szCs w:val="22"/>
          <w:shd w:val="clear" w:color="auto" w:fill="FFFFFF"/>
        </w:rPr>
        <w:t>Dz.U. 2023 poz. 1270 z późn. zm.</w:t>
      </w:r>
      <w:r w:rsidRPr="00D42560">
        <w:rPr>
          <w:snapToGrid w:val="0"/>
          <w:sz w:val="22"/>
          <w:szCs w:val="22"/>
        </w:rPr>
        <w:t xml:space="preserve">), Rada </w:t>
      </w:r>
      <w:r w:rsidR="00DE2AD4" w:rsidRPr="00D42560">
        <w:rPr>
          <w:snapToGrid w:val="0"/>
          <w:sz w:val="22"/>
          <w:szCs w:val="22"/>
        </w:rPr>
        <w:t>Gminy P</w:t>
      </w:r>
      <w:r w:rsidR="001B093E" w:rsidRPr="00D42560">
        <w:rPr>
          <w:snapToGrid w:val="0"/>
          <w:sz w:val="22"/>
          <w:szCs w:val="22"/>
        </w:rPr>
        <w:t xml:space="preserve">rzeworno </w:t>
      </w:r>
      <w:r w:rsidR="00524804" w:rsidRPr="00D42560">
        <w:rPr>
          <w:snapToGrid w:val="0"/>
          <w:sz w:val="22"/>
          <w:szCs w:val="22"/>
        </w:rPr>
        <w:t>ustala</w:t>
      </w:r>
      <w:r w:rsidRPr="00D42560">
        <w:rPr>
          <w:snapToGrid w:val="0"/>
          <w:sz w:val="22"/>
          <w:szCs w:val="22"/>
        </w:rPr>
        <w:t>, co następuje:</w:t>
      </w:r>
    </w:p>
    <w:p w14:paraId="246B6DED" w14:textId="77777777" w:rsidR="00052B32" w:rsidRPr="00D42560" w:rsidRDefault="00052B32" w:rsidP="00052B32">
      <w:pPr>
        <w:jc w:val="center"/>
        <w:rPr>
          <w:b/>
          <w:snapToGrid w:val="0"/>
          <w:sz w:val="22"/>
          <w:szCs w:val="22"/>
        </w:rPr>
      </w:pPr>
    </w:p>
    <w:p w14:paraId="4864D285" w14:textId="5E6F7D39" w:rsidR="00052B32" w:rsidRPr="00D42560" w:rsidRDefault="00AB2997" w:rsidP="00F91C57">
      <w:pPr>
        <w:numPr>
          <w:ilvl w:val="4"/>
          <w:numId w:val="14"/>
        </w:numPr>
        <w:ind w:firstLine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 xml:space="preserve"> </w:t>
      </w:r>
      <w:r w:rsidR="00052B32" w:rsidRPr="00D42560">
        <w:rPr>
          <w:snapToGrid w:val="0"/>
          <w:sz w:val="22"/>
          <w:szCs w:val="22"/>
        </w:rPr>
        <w:t xml:space="preserve">Zgodnie z ustaleniami zawartymi w projekcie </w:t>
      </w:r>
      <w:r w:rsidR="001B093E" w:rsidRPr="00D42560">
        <w:rPr>
          <w:snapToGrid w:val="0"/>
          <w:sz w:val="22"/>
          <w:szCs w:val="22"/>
        </w:rPr>
        <w:t>miejscowego planu zagospodarowania przestrzennego dla obrębu Miłocice</w:t>
      </w:r>
      <w:r w:rsidR="00052B32" w:rsidRPr="00D42560">
        <w:rPr>
          <w:snapToGrid w:val="0"/>
          <w:sz w:val="22"/>
          <w:szCs w:val="22"/>
        </w:rPr>
        <w:t>, przedmiotem rozstrzygnięcia są inwestycje z zakresu infrastruktury technicznej, które należą do zadań własnych gminy, polegające na:</w:t>
      </w:r>
    </w:p>
    <w:p w14:paraId="5EED25B6" w14:textId="2A2D4C43" w:rsidR="00A62165" w:rsidRPr="00D42560" w:rsidRDefault="00340B5F" w:rsidP="00F91C57">
      <w:pPr>
        <w:numPr>
          <w:ilvl w:val="0"/>
          <w:numId w:val="15"/>
        </w:numPr>
        <w:tabs>
          <w:tab w:val="clear" w:pos="360"/>
          <w:tab w:val="num" w:pos="-1418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modernizacji</w:t>
      </w:r>
      <w:r w:rsidR="00A62165" w:rsidRPr="00D42560">
        <w:rPr>
          <w:snapToGrid w:val="0"/>
          <w:sz w:val="22"/>
          <w:szCs w:val="22"/>
        </w:rPr>
        <w:t xml:space="preserve"> </w:t>
      </w:r>
      <w:r w:rsidR="001830FE" w:rsidRPr="00D42560">
        <w:rPr>
          <w:snapToGrid w:val="0"/>
          <w:sz w:val="22"/>
          <w:szCs w:val="22"/>
        </w:rPr>
        <w:t xml:space="preserve">dróg </w:t>
      </w:r>
      <w:r w:rsidR="001B093E" w:rsidRPr="00D42560">
        <w:rPr>
          <w:snapToGrid w:val="0"/>
          <w:sz w:val="22"/>
          <w:szCs w:val="22"/>
        </w:rPr>
        <w:t>lokalnych</w:t>
      </w:r>
      <w:r>
        <w:rPr>
          <w:snapToGrid w:val="0"/>
          <w:sz w:val="22"/>
          <w:szCs w:val="22"/>
        </w:rPr>
        <w:t xml:space="preserve"> i dojazdowych</w:t>
      </w:r>
      <w:r w:rsidR="00A62165" w:rsidRPr="00D42560">
        <w:rPr>
          <w:snapToGrid w:val="0"/>
          <w:sz w:val="22"/>
          <w:szCs w:val="22"/>
        </w:rPr>
        <w:t xml:space="preserve">, w ramach terenów </w:t>
      </w:r>
      <w:r w:rsidR="001830FE" w:rsidRPr="00D42560">
        <w:rPr>
          <w:snapToGrid w:val="0"/>
          <w:sz w:val="22"/>
          <w:szCs w:val="22"/>
        </w:rPr>
        <w:t xml:space="preserve">oznaczonych na rysunku planu miejscowego symbolami </w:t>
      </w:r>
      <w:r w:rsidR="001830FE" w:rsidRPr="00D42560">
        <w:rPr>
          <w:b/>
          <w:bCs/>
          <w:snapToGrid w:val="0"/>
          <w:sz w:val="22"/>
          <w:szCs w:val="22"/>
        </w:rPr>
        <w:t>KD</w:t>
      </w:r>
      <w:r w:rsidR="001B093E" w:rsidRPr="00D42560">
        <w:rPr>
          <w:b/>
          <w:bCs/>
          <w:snapToGrid w:val="0"/>
          <w:sz w:val="22"/>
          <w:szCs w:val="22"/>
        </w:rPr>
        <w:t>L</w:t>
      </w:r>
      <w:r w:rsidRPr="00340B5F">
        <w:rPr>
          <w:snapToGrid w:val="0"/>
          <w:sz w:val="22"/>
          <w:szCs w:val="22"/>
        </w:rPr>
        <w:t>,</w:t>
      </w:r>
      <w:r>
        <w:rPr>
          <w:b/>
          <w:bCs/>
          <w:snapToGrid w:val="0"/>
          <w:sz w:val="22"/>
          <w:szCs w:val="22"/>
        </w:rPr>
        <w:t xml:space="preserve"> KDD</w:t>
      </w:r>
      <w:r w:rsidR="000C6BD6" w:rsidRPr="00D42560">
        <w:rPr>
          <w:snapToGrid w:val="0"/>
          <w:sz w:val="22"/>
          <w:szCs w:val="22"/>
        </w:rPr>
        <w:t xml:space="preserve">, </w:t>
      </w:r>
      <w:r w:rsidR="00F55269" w:rsidRPr="00D42560">
        <w:rPr>
          <w:snapToGrid w:val="0"/>
          <w:sz w:val="22"/>
          <w:szCs w:val="22"/>
        </w:rPr>
        <w:t>będących we władaniu gminy</w:t>
      </w:r>
      <w:r w:rsidR="00A62165" w:rsidRPr="00D42560">
        <w:rPr>
          <w:snapToGrid w:val="0"/>
          <w:sz w:val="22"/>
          <w:szCs w:val="22"/>
        </w:rPr>
        <w:t>;</w:t>
      </w:r>
    </w:p>
    <w:p w14:paraId="26014BBF" w14:textId="46179BC6" w:rsidR="00052B32" w:rsidRPr="00D42560" w:rsidRDefault="00052B32" w:rsidP="00F91C57">
      <w:pPr>
        <w:numPr>
          <w:ilvl w:val="0"/>
          <w:numId w:val="15"/>
        </w:numPr>
        <w:tabs>
          <w:tab w:val="clear" w:pos="360"/>
          <w:tab w:val="num" w:pos="-1418"/>
        </w:tabs>
        <w:ind w:left="426" w:hanging="426"/>
        <w:jc w:val="both"/>
        <w:rPr>
          <w:snapToGrid w:val="0"/>
          <w:sz w:val="22"/>
          <w:szCs w:val="22"/>
        </w:rPr>
      </w:pPr>
      <w:r w:rsidRPr="00D42560">
        <w:rPr>
          <w:snapToGrid w:val="0"/>
          <w:sz w:val="22"/>
          <w:szCs w:val="22"/>
        </w:rPr>
        <w:t>rozbudow</w:t>
      </w:r>
      <w:r w:rsidR="00E33F7E" w:rsidRPr="00D42560">
        <w:rPr>
          <w:snapToGrid w:val="0"/>
          <w:sz w:val="22"/>
          <w:szCs w:val="22"/>
        </w:rPr>
        <w:t xml:space="preserve">ie </w:t>
      </w:r>
      <w:r w:rsidRPr="00D42560">
        <w:rPr>
          <w:snapToGrid w:val="0"/>
          <w:sz w:val="22"/>
          <w:szCs w:val="22"/>
        </w:rPr>
        <w:t>sieci wodociągowej, kanalizacji deszczowej i sanitarnej.</w:t>
      </w:r>
    </w:p>
    <w:p w14:paraId="1AC39B4E" w14:textId="77777777" w:rsidR="00052B32" w:rsidRPr="00D42560" w:rsidRDefault="00AB2997" w:rsidP="00F91C57">
      <w:pPr>
        <w:pStyle w:val="WW-Tekstpodstawowy21"/>
        <w:numPr>
          <w:ilvl w:val="4"/>
          <w:numId w:val="14"/>
        </w:numPr>
        <w:ind w:firstLine="426"/>
        <w:rPr>
          <w:rFonts w:ascii="Times New Roman" w:hAnsi="Times New Roman" w:cs="Times New Roman"/>
          <w:snapToGrid w:val="0"/>
          <w:sz w:val="22"/>
          <w:szCs w:val="22"/>
        </w:rPr>
      </w:pPr>
      <w:r w:rsidRPr="00D42560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052B32" w:rsidRPr="00D42560">
        <w:rPr>
          <w:rFonts w:ascii="Times New Roman" w:hAnsi="Times New Roman" w:cs="Times New Roman"/>
          <w:snapToGrid w:val="0"/>
          <w:sz w:val="22"/>
          <w:szCs w:val="22"/>
        </w:rPr>
        <w:t>Realizacja ww. zadań odbywać się będzie etapowo, zgodnie z wieloletnim planem inwestycyjnym i środkami finansowymi zapisanymi w budżecie.</w:t>
      </w:r>
    </w:p>
    <w:p w14:paraId="5D29CCA9" w14:textId="77777777" w:rsidR="00052B32" w:rsidRPr="00D42560" w:rsidRDefault="00AB2997" w:rsidP="00F91C57">
      <w:pPr>
        <w:pStyle w:val="WW-Tekstpodstawowy21"/>
        <w:numPr>
          <w:ilvl w:val="4"/>
          <w:numId w:val="14"/>
        </w:numPr>
        <w:ind w:firstLine="426"/>
        <w:rPr>
          <w:rFonts w:ascii="Times New Roman" w:hAnsi="Times New Roman" w:cs="Times New Roman"/>
          <w:snapToGrid w:val="0"/>
          <w:sz w:val="22"/>
          <w:szCs w:val="22"/>
        </w:rPr>
      </w:pPr>
      <w:r w:rsidRPr="00D42560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052B32" w:rsidRPr="00D42560">
        <w:rPr>
          <w:rFonts w:ascii="Times New Roman" w:hAnsi="Times New Roman" w:cs="Times New Roman"/>
          <w:snapToGrid w:val="0"/>
          <w:sz w:val="22"/>
          <w:szCs w:val="22"/>
        </w:rPr>
        <w:t>Realizacja inwestycji zostanie sfinansowana z dochodów własnych gminy bądź innych źródeł finansowania przewidzianych przepisami ustawy o finansach publicznych.</w:t>
      </w:r>
    </w:p>
    <w:p w14:paraId="279D5A9E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5AAA3677" w14:textId="77777777" w:rsidR="00A46E90" w:rsidRPr="00D42560" w:rsidRDefault="00A46E90" w:rsidP="00052B32">
      <w:pPr>
        <w:pStyle w:val="Tekstpodstawowy"/>
        <w:rPr>
          <w:sz w:val="22"/>
          <w:szCs w:val="22"/>
        </w:rPr>
      </w:pPr>
    </w:p>
    <w:p w14:paraId="4EF84F9E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271338D1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27776A4A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2B3573D9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3CAA12F1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63A5697C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5BCCB441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572C0544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4ED2F1DF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0D95CEA2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4724CF6E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6A3679BD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46E92C24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7A4F2ACE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4A2A16D9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4BBB5FF8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6E5D7E77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13C97F1D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341E33F5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05BC0F3B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025A1253" w14:textId="77777777" w:rsidR="001830FE" w:rsidRPr="00D42560" w:rsidRDefault="001830FE" w:rsidP="00052B32">
      <w:pPr>
        <w:pStyle w:val="Tekstpodstawowy"/>
        <w:rPr>
          <w:sz w:val="22"/>
          <w:szCs w:val="22"/>
        </w:rPr>
      </w:pPr>
    </w:p>
    <w:p w14:paraId="76B6D16C" w14:textId="77777777" w:rsidR="001830FE" w:rsidRPr="00D42560" w:rsidRDefault="001830FE" w:rsidP="00052B32">
      <w:pPr>
        <w:pStyle w:val="Tekstpodstawowy"/>
        <w:rPr>
          <w:sz w:val="22"/>
          <w:szCs w:val="22"/>
        </w:rPr>
      </w:pPr>
    </w:p>
    <w:p w14:paraId="67BF3877" w14:textId="77777777" w:rsidR="001830FE" w:rsidRPr="00D42560" w:rsidRDefault="001830FE" w:rsidP="00052B32">
      <w:pPr>
        <w:pStyle w:val="Tekstpodstawowy"/>
        <w:rPr>
          <w:sz w:val="22"/>
          <w:szCs w:val="22"/>
        </w:rPr>
      </w:pPr>
    </w:p>
    <w:p w14:paraId="1AA0FA04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2CA42C0B" w14:textId="77777777" w:rsidR="00052B32" w:rsidRPr="00D42560" w:rsidRDefault="00052B32" w:rsidP="00052B32">
      <w:pPr>
        <w:pStyle w:val="Tekstpodstawowy"/>
        <w:rPr>
          <w:sz w:val="22"/>
          <w:szCs w:val="22"/>
        </w:rPr>
      </w:pPr>
    </w:p>
    <w:p w14:paraId="6FF8728B" w14:textId="77777777" w:rsidR="001A49E0" w:rsidRDefault="001A49E0" w:rsidP="001A49E0">
      <w:pPr>
        <w:rPr>
          <w:bCs/>
          <w:sz w:val="22"/>
          <w:szCs w:val="22"/>
        </w:rPr>
      </w:pPr>
    </w:p>
    <w:p w14:paraId="3AC28BAD" w14:textId="77777777" w:rsidR="004504D0" w:rsidRDefault="004504D0" w:rsidP="0011400C">
      <w:pPr>
        <w:rPr>
          <w:bCs/>
          <w:sz w:val="22"/>
          <w:szCs w:val="22"/>
        </w:rPr>
      </w:pPr>
    </w:p>
    <w:p w14:paraId="040F6395" w14:textId="5A39A832" w:rsidR="009F0F34" w:rsidRPr="00D42560" w:rsidRDefault="009F0F34" w:rsidP="009F0F34">
      <w:pPr>
        <w:ind w:left="5387"/>
        <w:rPr>
          <w:bCs/>
          <w:sz w:val="22"/>
          <w:szCs w:val="22"/>
        </w:rPr>
      </w:pPr>
      <w:r w:rsidRPr="00D42560">
        <w:rPr>
          <w:bCs/>
          <w:sz w:val="22"/>
          <w:szCs w:val="22"/>
        </w:rPr>
        <w:t>Załącznik Nr</w:t>
      </w:r>
      <w:r w:rsidR="00707D33" w:rsidRPr="00D42560">
        <w:rPr>
          <w:bCs/>
          <w:sz w:val="22"/>
          <w:szCs w:val="22"/>
        </w:rPr>
        <w:t xml:space="preserve"> </w:t>
      </w:r>
      <w:r w:rsidR="0011400C">
        <w:rPr>
          <w:bCs/>
          <w:sz w:val="22"/>
          <w:szCs w:val="22"/>
        </w:rPr>
        <w:t>3</w:t>
      </w:r>
      <w:r w:rsidRPr="00D42560">
        <w:rPr>
          <w:bCs/>
          <w:sz w:val="22"/>
          <w:szCs w:val="22"/>
        </w:rPr>
        <w:t xml:space="preserve"> </w:t>
      </w:r>
      <w:r w:rsidRPr="00D42560">
        <w:rPr>
          <w:bCs/>
          <w:snapToGrid w:val="0"/>
          <w:sz w:val="22"/>
          <w:szCs w:val="22"/>
        </w:rPr>
        <w:t>do uchwały Nr …../…../2</w:t>
      </w:r>
      <w:r w:rsidR="0024286A">
        <w:rPr>
          <w:bCs/>
          <w:snapToGrid w:val="0"/>
          <w:sz w:val="22"/>
          <w:szCs w:val="22"/>
        </w:rPr>
        <w:t>5</w:t>
      </w:r>
    </w:p>
    <w:p w14:paraId="5D6C019A" w14:textId="7BEC7284" w:rsidR="009F0F34" w:rsidRPr="00D42560" w:rsidRDefault="009F0F34" w:rsidP="009F0F34">
      <w:pPr>
        <w:ind w:left="5387"/>
        <w:rPr>
          <w:bCs/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 xml:space="preserve">Rady </w:t>
      </w:r>
      <w:r w:rsidR="00DE2AD4" w:rsidRPr="00D42560">
        <w:rPr>
          <w:bCs/>
          <w:snapToGrid w:val="0"/>
          <w:sz w:val="22"/>
          <w:szCs w:val="22"/>
        </w:rPr>
        <w:t>Gminy P</w:t>
      </w:r>
      <w:r w:rsidR="001B093E" w:rsidRPr="00D42560">
        <w:rPr>
          <w:bCs/>
          <w:snapToGrid w:val="0"/>
          <w:sz w:val="22"/>
          <w:szCs w:val="22"/>
        </w:rPr>
        <w:t>rzeworno</w:t>
      </w:r>
    </w:p>
    <w:p w14:paraId="13864CCF" w14:textId="7EAF140F" w:rsidR="009F0F34" w:rsidRPr="00D42560" w:rsidRDefault="009F0F34" w:rsidP="001D392D">
      <w:pPr>
        <w:ind w:left="5387"/>
        <w:rPr>
          <w:bCs/>
          <w:snapToGrid w:val="0"/>
          <w:sz w:val="22"/>
          <w:szCs w:val="22"/>
        </w:rPr>
      </w:pPr>
      <w:r w:rsidRPr="00D42560">
        <w:rPr>
          <w:bCs/>
          <w:snapToGrid w:val="0"/>
          <w:sz w:val="22"/>
          <w:szCs w:val="22"/>
        </w:rPr>
        <w:t>z dnia ………… 202</w:t>
      </w:r>
      <w:r w:rsidR="0024286A">
        <w:rPr>
          <w:bCs/>
          <w:snapToGrid w:val="0"/>
          <w:sz w:val="22"/>
          <w:szCs w:val="22"/>
        </w:rPr>
        <w:t>5</w:t>
      </w:r>
      <w:r w:rsidRPr="00D42560">
        <w:rPr>
          <w:bCs/>
          <w:snapToGrid w:val="0"/>
          <w:sz w:val="22"/>
          <w:szCs w:val="22"/>
        </w:rPr>
        <w:t xml:space="preserve"> r.</w:t>
      </w:r>
    </w:p>
    <w:p w14:paraId="223D6F34" w14:textId="77777777" w:rsidR="00AB2997" w:rsidRPr="00D42560" w:rsidRDefault="00AB2997" w:rsidP="001D392D">
      <w:pPr>
        <w:ind w:left="5387"/>
        <w:rPr>
          <w:bCs/>
          <w:snapToGrid w:val="0"/>
          <w:sz w:val="22"/>
          <w:szCs w:val="22"/>
        </w:rPr>
      </w:pPr>
    </w:p>
    <w:p w14:paraId="29DFD4BD" w14:textId="2BBEC8F6" w:rsidR="00AB2997" w:rsidRPr="00D42560" w:rsidRDefault="00AB2997" w:rsidP="00AB29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i/>
          <w:iCs/>
          <w:strike/>
          <w:sz w:val="22"/>
          <w:szCs w:val="22"/>
        </w:rPr>
      </w:pPr>
      <w:r w:rsidRPr="00D42560">
        <w:rPr>
          <w:rFonts w:ascii="TimesNewRomanPS-BoldMT" w:hAnsi="TimesNewRomanPS-BoldMT" w:cs="TimesNewRomanPS-BoldMT"/>
          <w:b/>
          <w:bCs/>
          <w:i/>
          <w:iCs/>
          <w:strike/>
          <w:sz w:val="22"/>
          <w:szCs w:val="22"/>
        </w:rPr>
        <w:t>Dane przestrzenne, o których mowa w art. 67a ust. 3 i 5 ustawy z dnia 27 marca 2003 r. o planowaniu i zagospodarowaniu przestrzennym (</w:t>
      </w:r>
      <w:r w:rsidR="00B6139C" w:rsidRPr="00D42560">
        <w:rPr>
          <w:rFonts w:ascii="TimesNewRomanPS-BoldMT" w:hAnsi="TimesNewRomanPS-BoldMT" w:cs="TimesNewRomanPS-BoldMT"/>
          <w:b/>
          <w:bCs/>
          <w:i/>
          <w:iCs/>
          <w:strike/>
          <w:sz w:val="22"/>
          <w:szCs w:val="22"/>
        </w:rPr>
        <w:t>t.j.</w:t>
      </w:r>
      <w:r w:rsidRPr="00D42560">
        <w:rPr>
          <w:rFonts w:ascii="TimesNewRomanPS-BoldMT" w:hAnsi="TimesNewRomanPS-BoldMT" w:cs="TimesNewRomanPS-BoldMT"/>
          <w:b/>
          <w:bCs/>
          <w:i/>
          <w:iCs/>
          <w:strike/>
          <w:sz w:val="22"/>
          <w:szCs w:val="22"/>
        </w:rPr>
        <w:t xml:space="preserve"> Dz.</w:t>
      </w:r>
      <w:r w:rsidR="001B093E" w:rsidRPr="00D42560">
        <w:rPr>
          <w:rFonts w:ascii="TimesNewRomanPS-BoldMT" w:hAnsi="TimesNewRomanPS-BoldMT" w:cs="TimesNewRomanPS-BoldMT"/>
          <w:b/>
          <w:bCs/>
          <w:i/>
          <w:iCs/>
          <w:strike/>
          <w:sz w:val="22"/>
          <w:szCs w:val="22"/>
        </w:rPr>
        <w:t xml:space="preserve"> </w:t>
      </w:r>
      <w:r w:rsidRPr="00D42560">
        <w:rPr>
          <w:rFonts w:ascii="TimesNewRomanPS-BoldMT" w:hAnsi="TimesNewRomanPS-BoldMT" w:cs="TimesNewRomanPS-BoldMT"/>
          <w:b/>
          <w:bCs/>
          <w:i/>
          <w:iCs/>
          <w:strike/>
          <w:sz w:val="22"/>
          <w:szCs w:val="22"/>
        </w:rPr>
        <w:t>U. z 202</w:t>
      </w:r>
      <w:r w:rsidR="00DD1B99" w:rsidRPr="00D42560">
        <w:rPr>
          <w:rFonts w:ascii="TimesNewRomanPS-BoldMT" w:hAnsi="TimesNewRomanPS-BoldMT" w:cs="TimesNewRomanPS-BoldMT"/>
          <w:b/>
          <w:bCs/>
          <w:i/>
          <w:iCs/>
          <w:strike/>
          <w:sz w:val="22"/>
          <w:szCs w:val="22"/>
        </w:rPr>
        <w:t>4</w:t>
      </w:r>
      <w:r w:rsidRPr="00D42560">
        <w:rPr>
          <w:rFonts w:ascii="TimesNewRomanPS-BoldMT" w:hAnsi="TimesNewRomanPS-BoldMT" w:cs="TimesNewRomanPS-BoldMT"/>
          <w:b/>
          <w:bCs/>
          <w:i/>
          <w:iCs/>
          <w:strike/>
          <w:sz w:val="22"/>
          <w:szCs w:val="22"/>
        </w:rPr>
        <w:t xml:space="preserve"> r. poz.</w:t>
      </w:r>
      <w:r w:rsidR="00DD1B99" w:rsidRPr="00D42560">
        <w:rPr>
          <w:rFonts w:ascii="TimesNewRomanPS-BoldMT" w:hAnsi="TimesNewRomanPS-BoldMT" w:cs="TimesNewRomanPS-BoldMT"/>
          <w:b/>
          <w:bCs/>
          <w:i/>
          <w:iCs/>
          <w:strike/>
          <w:sz w:val="22"/>
          <w:szCs w:val="22"/>
        </w:rPr>
        <w:t xml:space="preserve"> 1130</w:t>
      </w:r>
      <w:r w:rsidRPr="00D42560">
        <w:rPr>
          <w:rFonts w:ascii="TimesNewRomanPS-BoldMT" w:hAnsi="TimesNewRomanPS-BoldMT" w:cs="TimesNewRomanPS-BoldMT"/>
          <w:b/>
          <w:bCs/>
          <w:i/>
          <w:iCs/>
          <w:strike/>
          <w:sz w:val="22"/>
          <w:szCs w:val="22"/>
        </w:rPr>
        <w:t>) ujawnione zostaną po kliknięciu w ikonę</w:t>
      </w:r>
    </w:p>
    <w:p w14:paraId="0AF12F01" w14:textId="77777777" w:rsidR="00AB2997" w:rsidRPr="00D42560" w:rsidRDefault="00AB2997" w:rsidP="00FB135B">
      <w:pPr>
        <w:rPr>
          <w:bCs/>
          <w:snapToGrid w:val="0"/>
          <w:sz w:val="22"/>
          <w:szCs w:val="22"/>
        </w:rPr>
      </w:pPr>
    </w:p>
    <w:p w14:paraId="454FC1AA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75E4D617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09CF1C72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61EAEA20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778C5721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7B8352E5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1AD87BF5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015C29E8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391DD6E0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67841D0E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2042A47F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12468402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41AD9FEB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7B9E31A0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5E0587AD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5C1B8228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5DA1C0A5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3CE6D45C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4F494BED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7BE2F033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631113A9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35FF51B7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461A45B2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3F10F722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6DCA8720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069F9E56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2D6048A1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5F260790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141FFCA5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74FAE4CE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2CD3B385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5E1E224C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1018B8CE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1CCAF162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45FE3E26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1C6FD28A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7A273559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4434BF83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46B01E1C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5EAB2353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7ED55D49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7F5BF7EF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658E3AAC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3CD6CCD8" w14:textId="77777777" w:rsidR="00FB135B" w:rsidRPr="00D42560" w:rsidRDefault="00FB135B" w:rsidP="00FB135B">
      <w:pPr>
        <w:rPr>
          <w:bCs/>
          <w:snapToGrid w:val="0"/>
          <w:sz w:val="22"/>
          <w:szCs w:val="22"/>
        </w:rPr>
      </w:pPr>
    </w:p>
    <w:p w14:paraId="3C3821F8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47C7CC07" w14:textId="77777777" w:rsidR="00D26891" w:rsidRDefault="00D26891" w:rsidP="00FB135B">
      <w:pPr>
        <w:rPr>
          <w:bCs/>
          <w:snapToGrid w:val="0"/>
          <w:sz w:val="22"/>
          <w:szCs w:val="22"/>
        </w:rPr>
      </w:pPr>
    </w:p>
    <w:p w14:paraId="0EBEF2AF" w14:textId="77777777" w:rsidR="00D26891" w:rsidRDefault="00D26891" w:rsidP="00FB135B">
      <w:pPr>
        <w:rPr>
          <w:bCs/>
          <w:snapToGrid w:val="0"/>
          <w:sz w:val="22"/>
          <w:szCs w:val="22"/>
        </w:rPr>
      </w:pPr>
    </w:p>
    <w:p w14:paraId="420242AB" w14:textId="77777777" w:rsidR="00DD1B99" w:rsidRDefault="00DD1B99" w:rsidP="00FB135B">
      <w:pPr>
        <w:rPr>
          <w:bCs/>
          <w:snapToGrid w:val="0"/>
          <w:sz w:val="22"/>
          <w:szCs w:val="22"/>
        </w:rPr>
      </w:pPr>
    </w:p>
    <w:p w14:paraId="7F41B3A4" w14:textId="77777777" w:rsidR="00D26891" w:rsidRPr="00D42560" w:rsidRDefault="00D26891" w:rsidP="00FB135B">
      <w:pPr>
        <w:rPr>
          <w:bCs/>
          <w:snapToGrid w:val="0"/>
          <w:sz w:val="22"/>
          <w:szCs w:val="22"/>
        </w:rPr>
      </w:pPr>
    </w:p>
    <w:p w14:paraId="2A66E41E" w14:textId="6155A98A" w:rsidR="00244FCE" w:rsidRPr="00D42560" w:rsidRDefault="00244FCE" w:rsidP="00244FCE">
      <w:pPr>
        <w:suppressAutoHyphens/>
        <w:spacing w:line="276" w:lineRule="auto"/>
        <w:jc w:val="center"/>
        <w:rPr>
          <w:b/>
          <w:sz w:val="22"/>
          <w:szCs w:val="22"/>
        </w:rPr>
      </w:pPr>
      <w:r w:rsidRPr="00D42560">
        <w:rPr>
          <w:b/>
          <w:snapToGrid w:val="0"/>
          <w:sz w:val="22"/>
          <w:szCs w:val="22"/>
        </w:rPr>
        <w:t>Uzasadnienie</w:t>
      </w:r>
      <w:bookmarkStart w:id="32" w:name="_Hlk31019152"/>
    </w:p>
    <w:bookmarkEnd w:id="32"/>
    <w:p w14:paraId="484A2073" w14:textId="77777777" w:rsidR="00244FCE" w:rsidRPr="00D42560" w:rsidRDefault="00244FCE" w:rsidP="00244FCE">
      <w:pPr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A64191C" w14:textId="54E3F827" w:rsidR="00D63017" w:rsidRPr="00D42560" w:rsidRDefault="00D63017" w:rsidP="00F91C57">
      <w:pPr>
        <w:numPr>
          <w:ilvl w:val="0"/>
          <w:numId w:val="21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42560">
        <w:rPr>
          <w:rFonts w:eastAsia="Calibri"/>
          <w:b/>
          <w:bCs/>
          <w:sz w:val="22"/>
          <w:szCs w:val="22"/>
          <w:lang w:eastAsia="en-US"/>
        </w:rPr>
        <w:t>Uzasadnienie formalno-prawne</w:t>
      </w:r>
      <w:r w:rsidR="001B2AA4" w:rsidRPr="00D42560">
        <w:rPr>
          <w:rFonts w:eastAsia="Calibri"/>
          <w:b/>
          <w:bCs/>
          <w:sz w:val="22"/>
          <w:szCs w:val="22"/>
          <w:lang w:eastAsia="en-US"/>
        </w:rPr>
        <w:t xml:space="preserve"> rozwiązań projektowych</w:t>
      </w:r>
      <w:r w:rsidRPr="00D42560">
        <w:rPr>
          <w:rFonts w:eastAsia="Calibri"/>
          <w:b/>
          <w:bCs/>
          <w:sz w:val="22"/>
          <w:szCs w:val="22"/>
          <w:lang w:eastAsia="en-US"/>
        </w:rPr>
        <w:t xml:space="preserve">: </w:t>
      </w:r>
    </w:p>
    <w:p w14:paraId="5ECBB58A" w14:textId="4450C4D3" w:rsidR="00244FCE" w:rsidRPr="00D42560" w:rsidRDefault="00457F80" w:rsidP="00937429">
      <w:pPr>
        <w:numPr>
          <w:ilvl w:val="0"/>
          <w:numId w:val="25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p</w:t>
      </w:r>
      <w:r w:rsidR="00244FCE" w:rsidRPr="00D42560">
        <w:rPr>
          <w:rFonts w:eastAsia="Calibri"/>
          <w:sz w:val="22"/>
          <w:szCs w:val="22"/>
          <w:lang w:eastAsia="en-US"/>
        </w:rPr>
        <w:t xml:space="preserve">rojekt </w:t>
      </w:r>
      <w:r w:rsidR="004F165F" w:rsidRPr="00D42560">
        <w:rPr>
          <w:rFonts w:eastAsia="Calibri"/>
          <w:sz w:val="22"/>
          <w:szCs w:val="22"/>
          <w:lang w:eastAsia="en-US"/>
        </w:rPr>
        <w:t xml:space="preserve">miejscowego planu zagospodarowania przestrzennego dla obrębu Miłocice </w:t>
      </w:r>
      <w:r w:rsidR="00244FCE" w:rsidRPr="00D42560">
        <w:rPr>
          <w:rFonts w:eastAsia="Calibri"/>
          <w:sz w:val="22"/>
          <w:szCs w:val="22"/>
          <w:lang w:eastAsia="en-US"/>
        </w:rPr>
        <w:t xml:space="preserve">sporządzony został na podstawie uchwały </w:t>
      </w:r>
      <w:r w:rsidR="009A012A" w:rsidRPr="00D42560">
        <w:rPr>
          <w:bCs/>
          <w:sz w:val="22"/>
          <w:szCs w:val="22"/>
        </w:rPr>
        <w:t xml:space="preserve">LXIX/294/24 </w:t>
      </w:r>
      <w:r w:rsidR="00DE2AD4" w:rsidRPr="00D42560">
        <w:rPr>
          <w:sz w:val="22"/>
          <w:szCs w:val="22"/>
        </w:rPr>
        <w:t xml:space="preserve">Rady Gminy </w:t>
      </w:r>
      <w:r w:rsidR="009A012A" w:rsidRPr="00D42560">
        <w:rPr>
          <w:sz w:val="22"/>
          <w:szCs w:val="22"/>
        </w:rPr>
        <w:t>Przeworno</w:t>
      </w:r>
      <w:r w:rsidR="00DE2AD4" w:rsidRPr="00D42560">
        <w:rPr>
          <w:rStyle w:val="prawonorm"/>
          <w:sz w:val="22"/>
          <w:szCs w:val="22"/>
        </w:rPr>
        <w:t xml:space="preserve"> </w:t>
      </w:r>
      <w:r w:rsidR="00DE2AD4" w:rsidRPr="00D42560">
        <w:rPr>
          <w:sz w:val="22"/>
          <w:szCs w:val="22"/>
        </w:rPr>
        <w:t xml:space="preserve">z dnia </w:t>
      </w:r>
      <w:r w:rsidR="009A012A" w:rsidRPr="00D42560">
        <w:rPr>
          <w:sz w:val="22"/>
          <w:szCs w:val="22"/>
        </w:rPr>
        <w:t xml:space="preserve">28 marca 2024 </w:t>
      </w:r>
      <w:r w:rsidR="00DE2AD4" w:rsidRPr="00D42560">
        <w:rPr>
          <w:sz w:val="22"/>
          <w:szCs w:val="22"/>
        </w:rPr>
        <w:t>r.</w:t>
      </w:r>
      <w:r w:rsidR="00DE2AD4" w:rsidRPr="00D42560">
        <w:rPr>
          <w:rStyle w:val="prawonorm"/>
          <w:sz w:val="22"/>
          <w:szCs w:val="22"/>
        </w:rPr>
        <w:t xml:space="preserve"> </w:t>
      </w:r>
      <w:r w:rsidR="007D5D49" w:rsidRPr="00D42560">
        <w:rPr>
          <w:rStyle w:val="prawonorm"/>
          <w:sz w:val="22"/>
          <w:szCs w:val="22"/>
        </w:rPr>
        <w:t>w sprawie przystąpienia do sporządzenia miejscowego planu zagospodarowania przestrzennego dla obrębu Miłocice</w:t>
      </w:r>
      <w:r w:rsidR="00D63017" w:rsidRPr="00D42560">
        <w:rPr>
          <w:rFonts w:eastAsia="Calibri"/>
          <w:sz w:val="22"/>
          <w:szCs w:val="22"/>
          <w:lang w:eastAsia="en-US"/>
        </w:rPr>
        <w:t>;</w:t>
      </w:r>
    </w:p>
    <w:p w14:paraId="54C3DAF7" w14:textId="28B91565" w:rsidR="001830FE" w:rsidRPr="00D42560" w:rsidRDefault="00457F80" w:rsidP="00937429">
      <w:pPr>
        <w:numPr>
          <w:ilvl w:val="0"/>
          <w:numId w:val="25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p</w:t>
      </w:r>
      <w:r w:rsidR="00244FCE" w:rsidRPr="00D42560">
        <w:rPr>
          <w:rFonts w:eastAsia="Calibri"/>
          <w:sz w:val="22"/>
          <w:szCs w:val="22"/>
          <w:lang w:eastAsia="en-US"/>
        </w:rPr>
        <w:t xml:space="preserve">lan </w:t>
      </w:r>
      <w:r w:rsidR="00F55615" w:rsidRPr="00D42560">
        <w:rPr>
          <w:rFonts w:eastAsia="Calibri"/>
          <w:sz w:val="22"/>
          <w:szCs w:val="22"/>
          <w:lang w:eastAsia="en-US"/>
        </w:rPr>
        <w:t xml:space="preserve">miejscowy </w:t>
      </w:r>
      <w:r w:rsidR="00244FCE" w:rsidRPr="00D42560">
        <w:rPr>
          <w:rFonts w:eastAsia="Calibri"/>
          <w:sz w:val="22"/>
          <w:szCs w:val="22"/>
          <w:lang w:eastAsia="en-US"/>
        </w:rPr>
        <w:t>obejmuje</w:t>
      </w:r>
      <w:r w:rsidR="001830FE" w:rsidRPr="00D42560">
        <w:rPr>
          <w:rFonts w:eastAsia="Calibri"/>
          <w:sz w:val="22"/>
          <w:szCs w:val="22"/>
          <w:lang w:eastAsia="en-US"/>
        </w:rPr>
        <w:t xml:space="preserve"> </w:t>
      </w:r>
      <w:r w:rsidR="007D5D49" w:rsidRPr="00D42560">
        <w:rPr>
          <w:rFonts w:eastAsia="Calibri"/>
          <w:sz w:val="22"/>
          <w:szCs w:val="22"/>
          <w:lang w:eastAsia="en-US"/>
        </w:rPr>
        <w:t>obręb ewidencyjny Miłocie w gminie Przeworno;</w:t>
      </w:r>
    </w:p>
    <w:p w14:paraId="5177620A" w14:textId="5362C3F1" w:rsidR="00244FCE" w:rsidRPr="00D42560" w:rsidRDefault="00457F80" w:rsidP="00937429">
      <w:pPr>
        <w:numPr>
          <w:ilvl w:val="0"/>
          <w:numId w:val="25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c</w:t>
      </w:r>
      <w:r w:rsidR="00244FCE" w:rsidRPr="00D42560">
        <w:rPr>
          <w:rFonts w:eastAsia="Calibri"/>
          <w:sz w:val="22"/>
          <w:szCs w:val="22"/>
          <w:lang w:eastAsia="en-US"/>
        </w:rPr>
        <w:t xml:space="preserve">elem planu miejscowego jest zmiana przeznaczeń terenów, </w:t>
      </w:r>
      <w:r w:rsidR="007D5D49" w:rsidRPr="00D42560">
        <w:rPr>
          <w:rFonts w:eastAsia="Calibri"/>
          <w:sz w:val="22"/>
          <w:szCs w:val="22"/>
          <w:lang w:eastAsia="en-US"/>
        </w:rPr>
        <w:t xml:space="preserve">parametrów i </w:t>
      </w:r>
      <w:r w:rsidR="00244FCE" w:rsidRPr="00D42560">
        <w:rPr>
          <w:rFonts w:eastAsia="Calibri"/>
          <w:sz w:val="22"/>
          <w:szCs w:val="22"/>
          <w:lang w:eastAsia="en-US"/>
        </w:rPr>
        <w:t xml:space="preserve">wskaźników </w:t>
      </w:r>
      <w:r w:rsidR="007D5D49" w:rsidRPr="00D42560">
        <w:rPr>
          <w:rFonts w:eastAsia="Calibri"/>
          <w:sz w:val="22"/>
          <w:szCs w:val="22"/>
          <w:lang w:eastAsia="en-US"/>
        </w:rPr>
        <w:t xml:space="preserve">zabudowy i </w:t>
      </w:r>
      <w:r w:rsidR="00244FCE" w:rsidRPr="00D42560">
        <w:rPr>
          <w:rFonts w:eastAsia="Calibri"/>
          <w:sz w:val="22"/>
          <w:szCs w:val="22"/>
          <w:lang w:eastAsia="en-US"/>
        </w:rPr>
        <w:t>zagospodarowania terenów, a także uzupełnienie układu komunikacyjnego</w:t>
      </w:r>
      <w:r w:rsidR="002300FC" w:rsidRPr="00D42560">
        <w:rPr>
          <w:rFonts w:eastAsia="Calibri"/>
          <w:sz w:val="22"/>
          <w:szCs w:val="22"/>
          <w:lang w:eastAsia="en-US"/>
        </w:rPr>
        <w:t>;</w:t>
      </w:r>
    </w:p>
    <w:p w14:paraId="28D4CE66" w14:textId="3D7E10F4" w:rsidR="001042B3" w:rsidRPr="00D42560" w:rsidRDefault="001042B3" w:rsidP="00937429">
      <w:pPr>
        <w:numPr>
          <w:ilvl w:val="0"/>
          <w:numId w:val="25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 xml:space="preserve">zgodnie z art. 64 ust. 2 ustawy z dnia 7 lipca 2023 r. o zmianie ustawy o planowaniu i zagospodarowaniu przestrzennym oraz niektórych innych ustaw </w:t>
      </w:r>
      <w:bookmarkStart w:id="33" w:name="_Hlk147319291"/>
      <w:r w:rsidRPr="00D42560">
        <w:rPr>
          <w:rFonts w:eastAsia="Calibri"/>
          <w:sz w:val="22"/>
          <w:szCs w:val="22"/>
          <w:lang w:eastAsia="en-US"/>
        </w:rPr>
        <w:t>(Dz. U. z 2023 r. poz. 1688)</w:t>
      </w:r>
      <w:bookmarkEnd w:id="33"/>
      <w:r w:rsidRPr="00D42560">
        <w:rPr>
          <w:rFonts w:eastAsia="Calibri"/>
          <w:sz w:val="22"/>
          <w:szCs w:val="22"/>
          <w:lang w:eastAsia="en-US"/>
        </w:rPr>
        <w:t>, na obszarze gminy nie wszedł w życie plan ogólny, w związku z tym na podstawie art. 20 ust. 1 ustawy z dnia 27 marca 2003 r. o planowaniu i zagospodarowaniu przestrzennym (t.j. Dz. U. z 202</w:t>
      </w:r>
      <w:r w:rsidR="00B6139C" w:rsidRPr="00D42560">
        <w:rPr>
          <w:rFonts w:eastAsia="Calibri"/>
          <w:sz w:val="22"/>
          <w:szCs w:val="22"/>
          <w:lang w:eastAsia="en-US"/>
        </w:rPr>
        <w:t>4</w:t>
      </w:r>
      <w:r w:rsidRPr="00D42560">
        <w:rPr>
          <w:rFonts w:eastAsia="Calibri"/>
          <w:sz w:val="22"/>
          <w:szCs w:val="22"/>
          <w:lang w:eastAsia="en-US"/>
        </w:rPr>
        <w:t xml:space="preserve"> r. poz. </w:t>
      </w:r>
      <w:r w:rsidR="00B6139C" w:rsidRPr="00D42560">
        <w:rPr>
          <w:rFonts w:eastAsia="Calibri"/>
          <w:sz w:val="22"/>
          <w:szCs w:val="22"/>
          <w:lang w:eastAsia="en-US"/>
        </w:rPr>
        <w:t>1130</w:t>
      </w:r>
      <w:r w:rsidRPr="00D42560">
        <w:rPr>
          <w:rFonts w:eastAsia="Calibri"/>
          <w:sz w:val="22"/>
          <w:szCs w:val="22"/>
          <w:lang w:eastAsia="en-US"/>
        </w:rPr>
        <w:t xml:space="preserve">), zwaną dalej ustawą, projekt planu miejscowego uchwala rada gminy, po stwierdzeniu, że nie narusza on ustaleń studium. Projekt przedmiotowego planu miejscowego nie narusza ustaleń </w:t>
      </w:r>
      <w:r w:rsidR="005249DF" w:rsidRPr="00D42560">
        <w:rPr>
          <w:rFonts w:eastAsia="Calibri"/>
          <w:sz w:val="22"/>
          <w:szCs w:val="22"/>
          <w:lang w:eastAsia="en-US"/>
        </w:rPr>
        <w:t>Studium uwarunkowań i kierunków zagospodarowania przestrzennego gminy Przeworno, zatwierdzonego uchwałą Nr XLIV/201/22 Rady Gminy Przeworno z dnia 28 października 2022 r.</w:t>
      </w:r>
      <w:r w:rsidRPr="00D42560">
        <w:rPr>
          <w:rFonts w:eastAsia="Calibri"/>
          <w:sz w:val="22"/>
          <w:szCs w:val="22"/>
          <w:lang w:eastAsia="en-US"/>
        </w:rPr>
        <w:t xml:space="preserve"> Nie dotyczy on inwestycji, o których mowa w art. 67 ust. 3 pkt 2 lit. a i b</w:t>
      </w:r>
      <w:r w:rsidRPr="00D42560">
        <w:t xml:space="preserve"> </w:t>
      </w:r>
      <w:r w:rsidRPr="00D42560">
        <w:rPr>
          <w:rFonts w:eastAsia="Calibri"/>
          <w:sz w:val="22"/>
          <w:szCs w:val="22"/>
          <w:lang w:eastAsia="en-US"/>
        </w:rPr>
        <w:t>ustawy z dnia 7 lipca 2023 r. o zmianie ustawy o planowaniu i zagospodarowaniu przestrzennym oraz niektórych innych ustaw (Dz. U. z 2023 r. poz. 1688);</w:t>
      </w:r>
    </w:p>
    <w:p w14:paraId="46D54F52" w14:textId="37D86345" w:rsidR="00244FCE" w:rsidRPr="00D42560" w:rsidRDefault="00457F80" w:rsidP="00937429">
      <w:pPr>
        <w:numPr>
          <w:ilvl w:val="0"/>
          <w:numId w:val="25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p</w:t>
      </w:r>
      <w:r w:rsidR="00244FCE" w:rsidRPr="00D42560">
        <w:rPr>
          <w:rFonts w:eastAsia="Calibri"/>
          <w:sz w:val="22"/>
          <w:szCs w:val="22"/>
          <w:lang w:eastAsia="en-US"/>
        </w:rPr>
        <w:t xml:space="preserve">rojekt planu </w:t>
      </w:r>
      <w:r w:rsidR="000F3A03" w:rsidRPr="00D42560">
        <w:rPr>
          <w:rFonts w:eastAsia="Calibri"/>
          <w:sz w:val="22"/>
          <w:szCs w:val="22"/>
          <w:lang w:eastAsia="en-US"/>
        </w:rPr>
        <w:t xml:space="preserve">miejscowego </w:t>
      </w:r>
      <w:r w:rsidR="00244FCE" w:rsidRPr="00D42560">
        <w:rPr>
          <w:rFonts w:eastAsia="Calibri"/>
          <w:sz w:val="22"/>
          <w:szCs w:val="22"/>
          <w:lang w:eastAsia="en-US"/>
        </w:rPr>
        <w:t>poddany został procedurze formalno-prawnej określonej w art. 17 ustawy oraz w ustawie z dnia 3 października 2008 roku o udostępnianiu informacji o środowisku i jego ochronie, udziale społeczeństwa w ochronie środowiska oraz o ocenach oddziaływania na środowisko (t</w:t>
      </w:r>
      <w:r w:rsidR="0009130E" w:rsidRPr="00D42560">
        <w:rPr>
          <w:rFonts w:eastAsia="Calibri"/>
          <w:sz w:val="22"/>
          <w:szCs w:val="22"/>
          <w:lang w:eastAsia="en-US"/>
        </w:rPr>
        <w:t>.</w:t>
      </w:r>
      <w:r w:rsidR="00244FCE" w:rsidRPr="00D42560">
        <w:rPr>
          <w:rFonts w:eastAsia="Calibri"/>
          <w:sz w:val="22"/>
          <w:szCs w:val="22"/>
          <w:lang w:eastAsia="en-US"/>
        </w:rPr>
        <w:t>j. Dz. U. z 202</w:t>
      </w:r>
      <w:r w:rsidR="00921BE9" w:rsidRPr="00D42560">
        <w:rPr>
          <w:rFonts w:eastAsia="Calibri"/>
          <w:sz w:val="22"/>
          <w:szCs w:val="22"/>
          <w:lang w:eastAsia="en-US"/>
        </w:rPr>
        <w:t>4</w:t>
      </w:r>
      <w:r w:rsidR="00244FCE" w:rsidRPr="00D42560">
        <w:rPr>
          <w:rFonts w:eastAsia="Calibri"/>
          <w:sz w:val="22"/>
          <w:szCs w:val="22"/>
          <w:lang w:eastAsia="en-US"/>
        </w:rPr>
        <w:t xml:space="preserve"> r. poz. </w:t>
      </w:r>
      <w:r w:rsidR="00921BE9" w:rsidRPr="00D42560">
        <w:rPr>
          <w:rFonts w:eastAsia="Calibri"/>
          <w:sz w:val="22"/>
          <w:szCs w:val="22"/>
          <w:lang w:eastAsia="en-US"/>
        </w:rPr>
        <w:t>1112</w:t>
      </w:r>
      <w:r w:rsidR="00244FCE" w:rsidRPr="00D42560">
        <w:rPr>
          <w:rFonts w:eastAsia="Calibri"/>
          <w:sz w:val="22"/>
          <w:szCs w:val="22"/>
          <w:lang w:eastAsia="en-US"/>
        </w:rPr>
        <w:t>)</w:t>
      </w:r>
      <w:r w:rsidR="00D63017" w:rsidRPr="00D42560">
        <w:rPr>
          <w:rFonts w:eastAsia="Calibri"/>
          <w:sz w:val="22"/>
          <w:szCs w:val="22"/>
          <w:lang w:eastAsia="en-US"/>
        </w:rPr>
        <w:t>;</w:t>
      </w:r>
    </w:p>
    <w:p w14:paraId="0050DD87" w14:textId="04B95506" w:rsidR="00244FCE" w:rsidRPr="00D42560" w:rsidRDefault="00457F80" w:rsidP="00937429">
      <w:pPr>
        <w:numPr>
          <w:ilvl w:val="0"/>
          <w:numId w:val="25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t</w:t>
      </w:r>
      <w:r w:rsidR="00244FCE" w:rsidRPr="00D42560">
        <w:rPr>
          <w:rFonts w:eastAsia="Calibri"/>
          <w:sz w:val="22"/>
          <w:szCs w:val="22"/>
          <w:lang w:eastAsia="en-US"/>
        </w:rPr>
        <w:t xml:space="preserve">reść planu </w:t>
      </w:r>
      <w:r w:rsidR="000F3A03" w:rsidRPr="00D42560">
        <w:rPr>
          <w:rFonts w:eastAsia="Calibri"/>
          <w:sz w:val="22"/>
          <w:szCs w:val="22"/>
          <w:lang w:eastAsia="en-US"/>
        </w:rPr>
        <w:t xml:space="preserve">miejscowego </w:t>
      </w:r>
      <w:r w:rsidR="00244FCE" w:rsidRPr="00D42560">
        <w:rPr>
          <w:rFonts w:eastAsia="Calibri"/>
          <w:sz w:val="22"/>
          <w:szCs w:val="22"/>
          <w:lang w:eastAsia="en-US"/>
        </w:rPr>
        <w:t xml:space="preserve">jest zgodna art. 15 </w:t>
      </w:r>
      <w:r w:rsidR="0092293B" w:rsidRPr="00D42560">
        <w:rPr>
          <w:rFonts w:eastAsia="Calibri"/>
          <w:sz w:val="22"/>
          <w:szCs w:val="22"/>
          <w:lang w:eastAsia="en-US"/>
        </w:rPr>
        <w:t>ustawy</w:t>
      </w:r>
      <w:r w:rsidR="00244FCE" w:rsidRPr="00D42560">
        <w:rPr>
          <w:rFonts w:eastAsia="Calibri"/>
          <w:sz w:val="22"/>
          <w:szCs w:val="22"/>
          <w:lang w:eastAsia="en-US"/>
        </w:rPr>
        <w:t xml:space="preserve"> oraz z rozporządzeniem Ministra </w:t>
      </w:r>
      <w:r w:rsidR="002300FC" w:rsidRPr="00D42560">
        <w:rPr>
          <w:rFonts w:eastAsia="Calibri"/>
          <w:sz w:val="22"/>
          <w:szCs w:val="22"/>
          <w:lang w:eastAsia="en-US"/>
        </w:rPr>
        <w:t>Rozwoju i Technologii</w:t>
      </w:r>
      <w:r w:rsidR="00244FCE" w:rsidRPr="00D42560">
        <w:rPr>
          <w:rFonts w:eastAsia="Calibri"/>
          <w:sz w:val="22"/>
          <w:szCs w:val="22"/>
          <w:lang w:eastAsia="en-US"/>
        </w:rPr>
        <w:t xml:space="preserve"> z dnia </w:t>
      </w:r>
      <w:r w:rsidR="002300FC" w:rsidRPr="00D42560">
        <w:rPr>
          <w:rFonts w:eastAsia="Calibri"/>
          <w:sz w:val="22"/>
          <w:szCs w:val="22"/>
          <w:lang w:eastAsia="en-US"/>
        </w:rPr>
        <w:t>17 grudnia 2021</w:t>
      </w:r>
      <w:r w:rsidR="00244FCE" w:rsidRPr="00D42560">
        <w:rPr>
          <w:rFonts w:eastAsia="Calibri"/>
          <w:sz w:val="22"/>
          <w:szCs w:val="22"/>
          <w:lang w:eastAsia="en-US"/>
        </w:rPr>
        <w:t xml:space="preserve"> r. w sprawie wymaganego zakresu projektu miejscowego planu zagospodarowania przestrzennego (Dz. U. z 2021 r. poz. 2404)</w:t>
      </w:r>
      <w:r w:rsidR="00D63017" w:rsidRPr="00D42560">
        <w:rPr>
          <w:rFonts w:eastAsia="Calibri"/>
          <w:sz w:val="22"/>
          <w:szCs w:val="22"/>
          <w:lang w:eastAsia="en-US"/>
        </w:rPr>
        <w:t>;</w:t>
      </w:r>
    </w:p>
    <w:p w14:paraId="1B72F3AD" w14:textId="01CA1708" w:rsidR="000571A8" w:rsidRPr="00D42560" w:rsidRDefault="0067625C" w:rsidP="00937429">
      <w:pPr>
        <w:numPr>
          <w:ilvl w:val="0"/>
          <w:numId w:val="25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bookmarkStart w:id="34" w:name="_Hlk18049684"/>
      <w:r w:rsidRPr="00D42560">
        <w:rPr>
          <w:rFonts w:eastAsia="Calibri"/>
          <w:sz w:val="22"/>
          <w:szCs w:val="22"/>
          <w:lang w:eastAsia="en-US"/>
        </w:rPr>
        <w:t>stosownie do problematyki oraz lokalnych uwarunkowań projektu planu miejscowego, ze względu na brak występowania lub brak potrzeby nie ustalono obowiązujących ustaleń:</w:t>
      </w:r>
    </w:p>
    <w:p w14:paraId="2C2EFC3A" w14:textId="58C65ADD" w:rsidR="00244FCE" w:rsidRPr="00D42560" w:rsidRDefault="00244FCE" w:rsidP="00C52463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granic i sposobów zagospodarowania:</w:t>
      </w:r>
    </w:p>
    <w:p w14:paraId="1C27CF4D" w14:textId="589B7925" w:rsidR="000571A8" w:rsidRPr="00D42560" w:rsidRDefault="000571A8" w:rsidP="00F91C57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993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 xml:space="preserve">terenów górniczych, </w:t>
      </w:r>
    </w:p>
    <w:p w14:paraId="4C8A5512" w14:textId="351098E5" w:rsidR="000571A8" w:rsidRPr="00D42560" w:rsidRDefault="000571A8" w:rsidP="00F91C57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993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 xml:space="preserve">obszarów szczególnego zagrożenia powodzią, </w:t>
      </w:r>
    </w:p>
    <w:p w14:paraId="218F15CA" w14:textId="5C8E3FA2" w:rsidR="00244FCE" w:rsidRPr="00D42560" w:rsidRDefault="000571A8" w:rsidP="00F91C57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993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 xml:space="preserve">obszarów </w:t>
      </w:r>
      <w:r w:rsidR="00244FCE" w:rsidRPr="00D42560">
        <w:rPr>
          <w:rFonts w:eastAsia="Calibri"/>
          <w:sz w:val="22"/>
          <w:szCs w:val="22"/>
          <w:lang w:eastAsia="en-US"/>
        </w:rPr>
        <w:t>osuwania się mas ziemnych,</w:t>
      </w:r>
    </w:p>
    <w:p w14:paraId="09439C43" w14:textId="67FFC7C5" w:rsidR="00244FCE" w:rsidRPr="00D42560" w:rsidRDefault="000571A8" w:rsidP="00F91C57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993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krajobrazów priorytetowych określonych w audycie krajobrazowym oraz w planach zagospodarowania przestrzennego województwa</w:t>
      </w:r>
      <w:r w:rsidR="00244FCE" w:rsidRPr="00D42560">
        <w:rPr>
          <w:rFonts w:eastAsia="Calibri"/>
          <w:sz w:val="22"/>
          <w:szCs w:val="22"/>
          <w:lang w:eastAsia="en-US"/>
        </w:rPr>
        <w:t>;</w:t>
      </w:r>
    </w:p>
    <w:bookmarkEnd w:id="34"/>
    <w:p w14:paraId="6471031C" w14:textId="449C7045" w:rsidR="00244FCE" w:rsidRPr="00D42560" w:rsidRDefault="00244FCE" w:rsidP="00C52463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sposobów i terminów tymczasowego zagospodarowania, urządzania i użytkowania terenó</w:t>
      </w:r>
      <w:r w:rsidR="00673BCD" w:rsidRPr="00D42560">
        <w:rPr>
          <w:rFonts w:eastAsia="Calibri"/>
          <w:sz w:val="22"/>
          <w:szCs w:val="22"/>
          <w:lang w:eastAsia="en-US"/>
        </w:rPr>
        <w:t>w;</w:t>
      </w:r>
    </w:p>
    <w:p w14:paraId="5253E989" w14:textId="20FC384C" w:rsidR="00673BCD" w:rsidRPr="00D42560" w:rsidRDefault="0067625C" w:rsidP="00937429">
      <w:pPr>
        <w:numPr>
          <w:ilvl w:val="0"/>
          <w:numId w:val="25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stosownie do problematyki oraz lokalnych uwarunkowań projektu planu miejscowego, ze względu na brak występowania lub brak potrzeby nie ustalono fakultatywnych ustaleń</w:t>
      </w:r>
      <w:r w:rsidR="00673BCD" w:rsidRPr="00D42560">
        <w:rPr>
          <w:rFonts w:eastAsia="Calibri"/>
          <w:sz w:val="22"/>
          <w:szCs w:val="22"/>
          <w:lang w:eastAsia="en-US"/>
        </w:rPr>
        <w:t>:</w:t>
      </w:r>
    </w:p>
    <w:p w14:paraId="3E3726F8" w14:textId="0708869E" w:rsidR="00673BCD" w:rsidRPr="00D42560" w:rsidRDefault="00673BCD" w:rsidP="00F91C57">
      <w:pPr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granic obszarów wymagających przeprowadzenia scaleń i podziałów nieruchomości,</w:t>
      </w:r>
    </w:p>
    <w:p w14:paraId="64DED3CE" w14:textId="36FF5FF9" w:rsidR="00673BCD" w:rsidRPr="00D42560" w:rsidRDefault="00673BCD" w:rsidP="00F91C57">
      <w:pPr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 xml:space="preserve">granic obszarów rehabilitacji istniejącej zabudowy i infrastruktury technicznej, </w:t>
      </w:r>
    </w:p>
    <w:p w14:paraId="2165684F" w14:textId="1355D10F" w:rsidR="00673BCD" w:rsidRPr="00D42560" w:rsidRDefault="00673BCD" w:rsidP="00F91C57">
      <w:pPr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granic obszarów wymagających przekształceń lub rekultywacji,</w:t>
      </w:r>
    </w:p>
    <w:p w14:paraId="25A3FC6B" w14:textId="235A6BB1" w:rsidR="00673BCD" w:rsidRPr="00D42560" w:rsidRDefault="00673BCD" w:rsidP="00F91C57">
      <w:pPr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granic terenów inwestycji celu publicznego o znaczeniu ponadlokalnym,</w:t>
      </w:r>
    </w:p>
    <w:p w14:paraId="3B358098" w14:textId="49333BD4" w:rsidR="00673BCD" w:rsidRPr="00D42560" w:rsidRDefault="00673BCD" w:rsidP="00F91C57">
      <w:pPr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granic terenów rekreacyjno-wypoczynkowych oraz terenów służących organizacji imprez masowych,</w:t>
      </w:r>
    </w:p>
    <w:p w14:paraId="3B0FC727" w14:textId="7DEBA362" w:rsidR="00673BCD" w:rsidRPr="00D42560" w:rsidRDefault="00673BCD" w:rsidP="00F91C57">
      <w:pPr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granic pomników zagłady oraz ich stref ochronnych, a także ograniczeń dotyczących prowadzenia na ich terenie działalności gospodarczej, określonych w ustawie z dnia 7 maja 1999 r. o ochronie terenów byłych hitlerowskich obozów zagłady,</w:t>
      </w:r>
    </w:p>
    <w:p w14:paraId="67580792" w14:textId="03885369" w:rsidR="00673BCD" w:rsidRPr="00D42560" w:rsidRDefault="00673BCD" w:rsidP="00F91C57">
      <w:pPr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 xml:space="preserve">granic terenów zamkniętych, i granic stref ochronnych terenów zamkniętych, </w:t>
      </w:r>
    </w:p>
    <w:p w14:paraId="3727552A" w14:textId="32414DAE" w:rsidR="00673BCD" w:rsidRPr="00D42560" w:rsidRDefault="00673BCD" w:rsidP="00F91C57">
      <w:pPr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 xml:space="preserve">sposobu usytuowania obiektów budowlanych w stosunku do dróg i innych terenów publicznie dostępnych oraz do granic przyległych nieruchomości, </w:t>
      </w:r>
    </w:p>
    <w:p w14:paraId="69418AA2" w14:textId="15407114" w:rsidR="00673BCD" w:rsidRPr="00D42560" w:rsidRDefault="00673BCD" w:rsidP="00F91C57">
      <w:pPr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 xml:space="preserve">maksymalnej intensywności zabudowy, </w:t>
      </w:r>
    </w:p>
    <w:p w14:paraId="12705B1F" w14:textId="20EB21B1" w:rsidR="00673BCD" w:rsidRPr="00D42560" w:rsidRDefault="00673BCD" w:rsidP="00F91C57">
      <w:pPr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maksymalnej liczby miejsc do parkowania,</w:t>
      </w:r>
    </w:p>
    <w:p w14:paraId="42046DD9" w14:textId="31B45C19" w:rsidR="004812B3" w:rsidRPr="00D42560" w:rsidRDefault="00673BCD" w:rsidP="00F91C57">
      <w:pPr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linii zabudowy dla kondygnacji podziemnych.</w:t>
      </w:r>
    </w:p>
    <w:p w14:paraId="0107721F" w14:textId="064C8F8E" w:rsidR="00244FCE" w:rsidRPr="00D42560" w:rsidRDefault="00244FCE" w:rsidP="00F91C57">
      <w:pPr>
        <w:numPr>
          <w:ilvl w:val="0"/>
          <w:numId w:val="21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42560">
        <w:rPr>
          <w:rFonts w:eastAsia="Calibri"/>
          <w:b/>
          <w:bCs/>
          <w:sz w:val="22"/>
          <w:szCs w:val="22"/>
          <w:lang w:eastAsia="en-US"/>
        </w:rPr>
        <w:t>Streszczenie procedury formalno-prawnej</w:t>
      </w:r>
      <w:r w:rsidR="00D63017" w:rsidRPr="00D42560">
        <w:rPr>
          <w:rFonts w:eastAsia="Calibri"/>
          <w:b/>
          <w:bCs/>
          <w:sz w:val="22"/>
          <w:szCs w:val="22"/>
          <w:lang w:eastAsia="en-US"/>
        </w:rPr>
        <w:t>:</w:t>
      </w:r>
    </w:p>
    <w:p w14:paraId="272DC5CE" w14:textId="15E53BC3" w:rsidR="007D49BC" w:rsidRPr="00D42560" w:rsidRDefault="00457F80" w:rsidP="00F91C57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sz w:val="22"/>
          <w:szCs w:val="22"/>
          <w:lang w:eastAsia="en-US"/>
        </w:rPr>
        <w:t>d</w:t>
      </w:r>
      <w:r w:rsidR="00244FCE" w:rsidRPr="00D42560">
        <w:rPr>
          <w:rFonts w:eastAsia="Calibri"/>
          <w:sz w:val="22"/>
          <w:szCs w:val="22"/>
          <w:lang w:eastAsia="en-US"/>
        </w:rPr>
        <w:t xml:space="preserve">o opracowania </w:t>
      </w:r>
      <w:r w:rsidR="00CA48E0" w:rsidRPr="00D42560">
        <w:rPr>
          <w:rFonts w:eastAsia="Calibri"/>
          <w:sz w:val="22"/>
          <w:szCs w:val="22"/>
          <w:lang w:eastAsia="en-US"/>
        </w:rPr>
        <w:t xml:space="preserve">miejscowego planu zagospodarowania przestrzennego dla obrębu Miłocice </w:t>
      </w:r>
      <w:r w:rsidR="0009130E" w:rsidRPr="00D42560">
        <w:rPr>
          <w:rFonts w:eastAsia="Calibri"/>
          <w:sz w:val="22"/>
          <w:szCs w:val="22"/>
          <w:lang w:eastAsia="en-US"/>
        </w:rPr>
        <w:t xml:space="preserve">Rada </w:t>
      </w:r>
      <w:r w:rsidR="00E9553D" w:rsidRPr="00D42560">
        <w:rPr>
          <w:rFonts w:eastAsia="Calibri"/>
          <w:sz w:val="22"/>
          <w:szCs w:val="22"/>
          <w:lang w:eastAsia="en-US"/>
        </w:rPr>
        <w:t>Gminy P</w:t>
      </w:r>
      <w:r w:rsidR="00CA48E0" w:rsidRPr="00D42560">
        <w:rPr>
          <w:rFonts w:eastAsia="Calibri"/>
          <w:sz w:val="22"/>
          <w:szCs w:val="22"/>
          <w:lang w:eastAsia="en-US"/>
        </w:rPr>
        <w:t>rzeworno</w:t>
      </w:r>
      <w:r w:rsidR="0009130E" w:rsidRPr="00D42560">
        <w:rPr>
          <w:rFonts w:eastAsia="Calibri"/>
          <w:sz w:val="22"/>
          <w:szCs w:val="22"/>
          <w:lang w:eastAsia="en-US"/>
        </w:rPr>
        <w:t xml:space="preserve"> </w:t>
      </w:r>
      <w:r w:rsidR="00B36D68" w:rsidRPr="00D42560">
        <w:rPr>
          <w:rFonts w:eastAsia="Calibri"/>
          <w:sz w:val="22"/>
          <w:szCs w:val="22"/>
          <w:lang w:eastAsia="en-US"/>
        </w:rPr>
        <w:t xml:space="preserve">przystąpiła uchwałą Nr </w:t>
      </w:r>
      <w:r w:rsidR="00A92CBD" w:rsidRPr="00D42560">
        <w:rPr>
          <w:bCs/>
          <w:sz w:val="22"/>
          <w:szCs w:val="22"/>
        </w:rPr>
        <w:t xml:space="preserve">LXIX/294/24 </w:t>
      </w:r>
      <w:r w:rsidR="00A92CBD" w:rsidRPr="00D42560">
        <w:rPr>
          <w:rFonts w:eastAsia="Calibri"/>
          <w:sz w:val="22"/>
          <w:szCs w:val="22"/>
          <w:lang w:eastAsia="en-US"/>
        </w:rPr>
        <w:t>z dnia 28 marca 2024 r.</w:t>
      </w:r>
      <w:r w:rsidR="0009130E" w:rsidRPr="00D42560">
        <w:rPr>
          <w:rFonts w:eastAsia="Calibri"/>
          <w:sz w:val="22"/>
          <w:szCs w:val="22"/>
          <w:lang w:eastAsia="en-US"/>
        </w:rPr>
        <w:t xml:space="preserve"> w sprawie przystąpienia do sporządzenia </w:t>
      </w:r>
      <w:r w:rsidR="00A92CBD" w:rsidRPr="00D42560">
        <w:rPr>
          <w:rFonts w:eastAsia="Calibri"/>
          <w:sz w:val="22"/>
          <w:szCs w:val="22"/>
          <w:lang w:eastAsia="en-US"/>
        </w:rPr>
        <w:t>miejscowego planu zagospodarowania przestrzennego dla obrębu Miłocice</w:t>
      </w:r>
      <w:r w:rsidR="00244FCE" w:rsidRPr="00D42560">
        <w:rPr>
          <w:rFonts w:eastAsia="Calibri"/>
          <w:sz w:val="22"/>
          <w:szCs w:val="22"/>
          <w:lang w:eastAsia="en-US"/>
        </w:rPr>
        <w:t>.</w:t>
      </w:r>
      <w:r w:rsidR="007D49BC" w:rsidRPr="00D42560">
        <w:rPr>
          <w:rFonts w:eastAsia="Calibri"/>
          <w:sz w:val="22"/>
          <w:szCs w:val="22"/>
          <w:lang w:eastAsia="en-US"/>
        </w:rPr>
        <w:t xml:space="preserve"> Uchwała została zainicjowana na podstawie wniosków złożonych do Urzędu. Po podjęciu ww. uchwały, została ona udostępniona w Biuletynie Informacji Publicznej na stronie podmiotowej Urzędu</w:t>
      </w:r>
      <w:r w:rsidR="009B59DB" w:rsidRPr="00D42560">
        <w:rPr>
          <w:rFonts w:eastAsia="Calibri"/>
          <w:sz w:val="22"/>
          <w:szCs w:val="22"/>
          <w:lang w:eastAsia="en-US"/>
        </w:rPr>
        <w:t>;</w:t>
      </w:r>
    </w:p>
    <w:p w14:paraId="3420D0FC" w14:textId="1AEB493E" w:rsidR="00B67B35" w:rsidRPr="00D42560" w:rsidRDefault="00244FCE" w:rsidP="00F91C57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sz w:val="22"/>
          <w:szCs w:val="22"/>
          <w:lang w:eastAsia="en-US"/>
        </w:rPr>
        <w:t xml:space="preserve">Wójt Gminy </w:t>
      </w:r>
      <w:r w:rsidR="00BB6379" w:rsidRPr="00D42560">
        <w:rPr>
          <w:rFonts w:eastAsia="Calibri"/>
          <w:bCs/>
          <w:sz w:val="22"/>
          <w:szCs w:val="22"/>
          <w:lang w:eastAsia="en-US"/>
        </w:rPr>
        <w:t>Przeworno</w:t>
      </w:r>
      <w:r w:rsidRPr="00D42560">
        <w:rPr>
          <w:rFonts w:eastAsia="Calibri"/>
          <w:bCs/>
          <w:sz w:val="22"/>
          <w:szCs w:val="22"/>
          <w:lang w:eastAsia="en-US"/>
        </w:rPr>
        <w:t xml:space="preserve"> ogłosił o przystąpieniu do sporządzenia przedmiotowego projektu planu miejscowego i wyznaczył termin, do którego należy składać wnioski</w:t>
      </w:r>
      <w:r w:rsidR="009B59DB" w:rsidRPr="00D42560">
        <w:rPr>
          <w:rFonts w:eastAsia="Calibri"/>
          <w:bCs/>
          <w:sz w:val="22"/>
          <w:szCs w:val="22"/>
          <w:lang w:eastAsia="en-US"/>
        </w:rPr>
        <w:t>;</w:t>
      </w:r>
      <w:r w:rsidRPr="00D42560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73BCCCD0" w14:textId="23F34A14" w:rsidR="00D63017" w:rsidRPr="00D42560" w:rsidRDefault="00B67B35" w:rsidP="00F91C57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sz w:val="22"/>
          <w:szCs w:val="22"/>
          <w:lang w:eastAsia="en-US"/>
        </w:rPr>
        <w:t>j</w:t>
      </w:r>
      <w:r w:rsidR="00244FCE" w:rsidRPr="00D42560">
        <w:rPr>
          <w:rFonts w:eastAsia="Calibri"/>
          <w:bCs/>
          <w:sz w:val="22"/>
          <w:szCs w:val="22"/>
          <w:lang w:eastAsia="en-US"/>
        </w:rPr>
        <w:t xml:space="preserve">ednocześnie </w:t>
      </w:r>
      <w:r w:rsidRPr="00D42560">
        <w:rPr>
          <w:rFonts w:eastAsia="Calibri"/>
          <w:bCs/>
          <w:sz w:val="22"/>
          <w:szCs w:val="22"/>
          <w:lang w:eastAsia="en-US"/>
        </w:rPr>
        <w:t xml:space="preserve">Wójt Gminy </w:t>
      </w:r>
      <w:r w:rsidR="00BB6379" w:rsidRPr="00D42560">
        <w:rPr>
          <w:rFonts w:eastAsia="Calibri"/>
          <w:bCs/>
          <w:sz w:val="22"/>
          <w:szCs w:val="22"/>
          <w:lang w:eastAsia="en-US"/>
        </w:rPr>
        <w:t>Przeworno</w:t>
      </w:r>
      <w:r w:rsidRPr="00D42560">
        <w:rPr>
          <w:rFonts w:eastAsia="Calibri"/>
          <w:bCs/>
          <w:sz w:val="22"/>
          <w:szCs w:val="22"/>
          <w:lang w:eastAsia="en-US"/>
        </w:rPr>
        <w:t xml:space="preserve"> zawiadomił organy i instytucje odpowiedzialne za opiniowanie i uzgadnianie projektów planów miejscowych o przystąpieniu do sporządzenia planu miejscowego, jak i </w:t>
      </w:r>
      <w:r w:rsidR="00244FCE" w:rsidRPr="00D42560">
        <w:rPr>
          <w:rFonts w:eastAsia="Calibri"/>
          <w:bCs/>
          <w:sz w:val="22"/>
          <w:szCs w:val="22"/>
          <w:lang w:eastAsia="en-US"/>
        </w:rPr>
        <w:t>wystąpił o uzgodnienie stopnia szczegółowości informacji zawartych w prognozie oddziaływania na środowisko</w:t>
      </w:r>
      <w:r w:rsidR="00D63017" w:rsidRPr="00D42560">
        <w:rPr>
          <w:rFonts w:eastAsia="Calibri"/>
          <w:bCs/>
          <w:sz w:val="22"/>
          <w:szCs w:val="22"/>
          <w:lang w:eastAsia="en-US"/>
        </w:rPr>
        <w:t>;</w:t>
      </w:r>
    </w:p>
    <w:p w14:paraId="26D94C19" w14:textId="6FF6DDA7" w:rsidR="007D49BC" w:rsidRPr="00D42560" w:rsidRDefault="007D49BC" w:rsidP="00F91C57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sz w:val="22"/>
          <w:szCs w:val="22"/>
          <w:lang w:eastAsia="en-US"/>
        </w:rPr>
        <w:t>w terminie 30 dni od podjęcia uchwały w sprawie przystąpienia do sporządzenia przedmiotowego planu miejscowego utworzono dane przestrzenne, o których mowa w art. 67a ust. 3 i 5 ustawy;</w:t>
      </w:r>
    </w:p>
    <w:p w14:paraId="2D0203F6" w14:textId="4A8F751A" w:rsidR="004270F9" w:rsidRPr="00D42560" w:rsidRDefault="004270F9" w:rsidP="00F91C57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sz w:val="22"/>
          <w:szCs w:val="22"/>
          <w:lang w:eastAsia="en-US"/>
        </w:rPr>
        <w:t>w sprawie przedmiotowego planu miejscowego:</w:t>
      </w:r>
    </w:p>
    <w:p w14:paraId="15A802F7" w14:textId="04FDD55E" w:rsidR="00AA0893" w:rsidRPr="00D42560" w:rsidRDefault="00452C1F" w:rsidP="00937429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Style w:val="cf21"/>
          <w:rFonts w:ascii="Times New Roman" w:eastAsia="Calibri" w:hAnsi="Times New Roman" w:cs="Times New Roman"/>
          <w:sz w:val="22"/>
          <w:szCs w:val="22"/>
          <w:lang w:eastAsia="en-US"/>
        </w:rPr>
      </w:pPr>
      <w:r w:rsidRPr="00D42560">
        <w:rPr>
          <w:rStyle w:val="cf41"/>
          <w:rFonts w:ascii="Times New Roman" w:hAnsi="Times New Roman" w:cs="Times New Roman"/>
          <w:b w:val="0"/>
          <w:bCs w:val="0"/>
          <w:sz w:val="22"/>
          <w:szCs w:val="22"/>
        </w:rPr>
        <w:t xml:space="preserve">wnioski </w:t>
      </w:r>
      <w:r w:rsidRPr="00D42560">
        <w:rPr>
          <w:rStyle w:val="cf21"/>
          <w:rFonts w:ascii="Times New Roman" w:hAnsi="Times New Roman" w:cs="Times New Roman"/>
          <w:sz w:val="22"/>
          <w:szCs w:val="22"/>
        </w:rPr>
        <w:t>złożone po ogłoszeniu o przystąpieniu do sporządzenia projektu planu miejscowego (w wyznaczonym terminie na ich składanie - w trybie art. 17 pkt 1 ustawy)</w:t>
      </w:r>
      <w:r w:rsidR="00036B46" w:rsidRPr="00D42560">
        <w:rPr>
          <w:rStyle w:val="cf21"/>
          <w:rFonts w:ascii="Times New Roman" w:hAnsi="Times New Roman" w:cs="Times New Roman"/>
          <w:sz w:val="22"/>
          <w:szCs w:val="22"/>
        </w:rPr>
        <w:t>:</w:t>
      </w:r>
      <w:r w:rsidR="00AC2406" w:rsidRPr="00D42560">
        <w:rPr>
          <w:rStyle w:val="cf21"/>
          <w:rFonts w:ascii="Times New Roman" w:hAnsi="Times New Roman" w:cs="Times New Roman"/>
          <w:sz w:val="22"/>
          <w:szCs w:val="22"/>
        </w:rPr>
        <w:t xml:space="preserve"> </w:t>
      </w:r>
      <w:r w:rsidR="000703BF" w:rsidRPr="00D42560">
        <w:rPr>
          <w:rStyle w:val="cf21"/>
          <w:rFonts w:ascii="Times New Roman" w:hAnsi="Times New Roman" w:cs="Times New Roman"/>
          <w:sz w:val="22"/>
          <w:szCs w:val="22"/>
        </w:rPr>
        <w:t xml:space="preserve">wpłynęły 3 wnioski, </w:t>
      </w:r>
      <w:r w:rsidR="006A259F" w:rsidRPr="00D42560">
        <w:rPr>
          <w:rStyle w:val="cf21"/>
          <w:rFonts w:ascii="Times New Roman" w:hAnsi="Times New Roman" w:cs="Times New Roman"/>
          <w:sz w:val="22"/>
          <w:szCs w:val="22"/>
        </w:rPr>
        <w:t xml:space="preserve">dla których zaproponowano </w:t>
      </w:r>
      <w:r w:rsidR="000703BF" w:rsidRPr="00D42560">
        <w:rPr>
          <w:rStyle w:val="cf21"/>
          <w:rFonts w:ascii="Times New Roman" w:hAnsi="Times New Roman" w:cs="Times New Roman"/>
          <w:sz w:val="22"/>
          <w:szCs w:val="22"/>
        </w:rPr>
        <w:t>rozpatrz</w:t>
      </w:r>
      <w:r w:rsidR="006A259F" w:rsidRPr="00D42560">
        <w:rPr>
          <w:rStyle w:val="cf21"/>
          <w:rFonts w:ascii="Times New Roman" w:hAnsi="Times New Roman" w:cs="Times New Roman"/>
          <w:sz w:val="22"/>
          <w:szCs w:val="22"/>
        </w:rPr>
        <w:t>enie</w:t>
      </w:r>
      <w:r w:rsidR="000703BF" w:rsidRPr="00D42560">
        <w:rPr>
          <w:rStyle w:val="cf21"/>
          <w:rFonts w:ascii="Times New Roman" w:hAnsi="Times New Roman" w:cs="Times New Roman"/>
          <w:sz w:val="22"/>
          <w:szCs w:val="22"/>
        </w:rPr>
        <w:t xml:space="preserve"> w części pozytywne i w części negatywne</w:t>
      </w:r>
      <w:r w:rsidR="00AC2406" w:rsidRPr="00D42560">
        <w:rPr>
          <w:rStyle w:val="cf21"/>
          <w:rFonts w:ascii="Times New Roman" w:hAnsi="Times New Roman" w:cs="Times New Roman"/>
          <w:sz w:val="22"/>
          <w:szCs w:val="22"/>
        </w:rPr>
        <w:t>,</w:t>
      </w:r>
    </w:p>
    <w:p w14:paraId="5FF0E6BB" w14:textId="3AB3B5B7" w:rsidR="000703BF" w:rsidRPr="00D42560" w:rsidRDefault="008B0F4F" w:rsidP="00937429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</w:pPr>
      <w:r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wnioski</w:t>
      </w:r>
      <w:r w:rsidRPr="00D42560">
        <w:rPr>
          <w:rStyle w:val="cf11"/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 xml:space="preserve"> </w:t>
      </w:r>
      <w:r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złożone po ogłoszeniu o przystąpieniu do sporządzenia projektu planu miejscowego (po wyznaczonym terminie na ich składanie):</w:t>
      </w:r>
      <w:r w:rsidR="006A259F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wpłynął 1</w:t>
      </w:r>
      <w:r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</w:t>
      </w:r>
      <w:r w:rsidR="006A259F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wniosek,</w:t>
      </w:r>
      <w:r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dla któr</w:t>
      </w:r>
      <w:r w:rsidR="006A259F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ego</w:t>
      </w:r>
      <w:r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zaproponowano rozpatrzenie</w:t>
      </w:r>
      <w:r w:rsidR="00445D35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pozytywne</w:t>
      </w:r>
      <w:r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,</w:t>
      </w:r>
    </w:p>
    <w:p w14:paraId="094C1A35" w14:textId="5BE804E0" w:rsidR="00452C1F" w:rsidRPr="00D42560" w:rsidRDefault="00452C1F" w:rsidP="00937429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2560">
        <w:rPr>
          <w:rStyle w:val="cf41"/>
          <w:rFonts w:ascii="Times New Roman" w:hAnsi="Times New Roman" w:cs="Times New Roman"/>
          <w:b w:val="0"/>
          <w:bCs w:val="0"/>
          <w:sz w:val="22"/>
          <w:szCs w:val="22"/>
        </w:rPr>
        <w:t>wnioski</w:t>
      </w:r>
      <w:r w:rsidRPr="00D42560">
        <w:rPr>
          <w:rStyle w:val="cf41"/>
          <w:rFonts w:ascii="Times New Roman" w:hAnsi="Times New Roman" w:cs="Times New Roman"/>
          <w:sz w:val="22"/>
          <w:szCs w:val="22"/>
        </w:rPr>
        <w:t xml:space="preserve"> </w:t>
      </w:r>
      <w:r w:rsidRPr="00D42560">
        <w:rPr>
          <w:rStyle w:val="cf21"/>
          <w:rFonts w:ascii="Times New Roman" w:hAnsi="Times New Roman" w:cs="Times New Roman"/>
          <w:sz w:val="22"/>
          <w:szCs w:val="22"/>
        </w:rPr>
        <w:t>złożone przez instytucje i organy właściwe do uzgadniania i opiniowania projektu planu miejscowego</w:t>
      </w:r>
      <w:r w:rsidR="00AA0893" w:rsidRPr="00D42560">
        <w:rPr>
          <w:rStyle w:val="cf21"/>
          <w:rFonts w:ascii="Times New Roman" w:hAnsi="Times New Roman" w:cs="Times New Roman"/>
          <w:sz w:val="22"/>
          <w:szCs w:val="22"/>
        </w:rPr>
        <w:t>:</w:t>
      </w:r>
      <w:r w:rsidRPr="00D42560">
        <w:rPr>
          <w:rStyle w:val="cf21"/>
          <w:rFonts w:ascii="Times New Roman" w:hAnsi="Times New Roman" w:cs="Times New Roman"/>
          <w:sz w:val="22"/>
          <w:szCs w:val="22"/>
        </w:rPr>
        <w:t xml:space="preserve"> </w:t>
      </w:r>
      <w:r w:rsidRPr="00D42560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  <w:t>wpłynęło</w:t>
      </w:r>
      <w:r w:rsidRPr="00D42560">
        <w:rPr>
          <w:rStyle w:val="cf01"/>
          <w:rFonts w:ascii="Times New Roman" w:hAnsi="Times New Roman" w:cs="Times New Roman"/>
          <w:sz w:val="22"/>
          <w:szCs w:val="22"/>
          <w:shd w:val="clear" w:color="auto" w:fill="auto"/>
        </w:rPr>
        <w:t xml:space="preserve"> </w:t>
      </w:r>
      <w:r w:rsidR="00AB52A4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1</w:t>
      </w:r>
      <w:r w:rsidR="002A3C5B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6</w:t>
      </w:r>
      <w:r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wniosków, </w:t>
      </w:r>
      <w:r w:rsidRPr="00D42560">
        <w:rPr>
          <w:rStyle w:val="cf21"/>
          <w:rFonts w:ascii="Times New Roman" w:hAnsi="Times New Roman" w:cs="Times New Roman"/>
          <w:sz w:val="22"/>
          <w:szCs w:val="22"/>
        </w:rPr>
        <w:t xml:space="preserve">z czego </w:t>
      </w:r>
      <w:r w:rsidR="00472773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1</w:t>
      </w:r>
      <w:r w:rsidR="002445CF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3</w:t>
      </w:r>
      <w:r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wniosków, dla których zaproponowano pozytywne rozpatrzenie</w:t>
      </w:r>
      <w:r w:rsidR="007E60F8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, 1</w:t>
      </w:r>
      <w:r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wnios</w:t>
      </w:r>
      <w:r w:rsidR="007E60F8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ek, </w:t>
      </w:r>
      <w:r w:rsidR="00AB52A4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dla któ</w:t>
      </w:r>
      <w:r w:rsidR="007E60F8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rego</w:t>
      </w:r>
      <w:r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zaproponowano rozpatrzenie </w:t>
      </w:r>
      <w:r w:rsidR="00445D35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negatywne</w:t>
      </w:r>
      <w:r w:rsidR="00B55EFE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i </w:t>
      </w:r>
      <w:r w:rsidR="002445CF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2</w:t>
      </w:r>
      <w:r w:rsidR="00B55EFE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wniosk</w:t>
      </w:r>
      <w:r w:rsidR="002445CF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i</w:t>
      </w:r>
      <w:r w:rsidR="00B55EFE"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, dla których zaproponowano rozpatrzenie </w:t>
      </w:r>
      <w:r w:rsidRPr="00D42560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w części pozytywnie i w części negatywnie</w:t>
      </w:r>
      <w:r w:rsidR="00AB52A4" w:rsidRPr="00D42560">
        <w:rPr>
          <w:rStyle w:val="cf21"/>
          <w:rFonts w:ascii="Times New Roman" w:hAnsi="Times New Roman" w:cs="Times New Roman"/>
          <w:sz w:val="22"/>
          <w:szCs w:val="22"/>
        </w:rPr>
        <w:t>;</w:t>
      </w:r>
    </w:p>
    <w:p w14:paraId="645CB6BB" w14:textId="68C28F96" w:rsidR="00D63017" w:rsidRPr="00D42560" w:rsidRDefault="00244FCE" w:rsidP="00F91C57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sz w:val="22"/>
          <w:szCs w:val="22"/>
          <w:lang w:eastAsia="en-US"/>
        </w:rPr>
        <w:t>przystąpiono do sporządzenia projektu i prognozy oddziaływania na środowisko</w:t>
      </w:r>
      <w:r w:rsidR="00D63017" w:rsidRPr="00D42560">
        <w:rPr>
          <w:rFonts w:eastAsia="Calibri"/>
          <w:bCs/>
          <w:sz w:val="22"/>
          <w:szCs w:val="22"/>
          <w:lang w:eastAsia="en-US"/>
        </w:rPr>
        <w:t>;</w:t>
      </w:r>
    </w:p>
    <w:p w14:paraId="51A7D678" w14:textId="365694EF" w:rsidR="00B67B35" w:rsidRPr="00D42560" w:rsidRDefault="00B67B35" w:rsidP="00F91C57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sz w:val="22"/>
          <w:szCs w:val="22"/>
          <w:lang w:eastAsia="en-US"/>
        </w:rPr>
        <w:t xml:space="preserve">w Biuletynie Informacji Publicznej na stronie podmiotowej Urzędu </w:t>
      </w:r>
      <w:r w:rsidR="00117A86" w:rsidRPr="00D42560">
        <w:rPr>
          <w:rFonts w:eastAsia="Calibri"/>
          <w:bCs/>
          <w:sz w:val="22"/>
          <w:szCs w:val="22"/>
          <w:lang w:eastAsia="en-US"/>
        </w:rPr>
        <w:t xml:space="preserve">oraz w siedzibie Urzędu </w:t>
      </w:r>
      <w:r w:rsidRPr="00D42560">
        <w:rPr>
          <w:rFonts w:eastAsia="Calibri"/>
          <w:bCs/>
          <w:sz w:val="22"/>
          <w:szCs w:val="22"/>
          <w:lang w:eastAsia="en-US"/>
        </w:rPr>
        <w:t>udostępniono projekt planu miejscowego i prognozę oddziaływania na środowisko przekazywane do opini</w:t>
      </w:r>
      <w:r w:rsidR="00D26891">
        <w:rPr>
          <w:rFonts w:eastAsia="Calibri"/>
          <w:bCs/>
          <w:sz w:val="22"/>
          <w:szCs w:val="22"/>
          <w:lang w:eastAsia="en-US"/>
        </w:rPr>
        <w:t>owania</w:t>
      </w:r>
      <w:r w:rsidRPr="00D42560">
        <w:rPr>
          <w:rFonts w:eastAsia="Calibri"/>
          <w:bCs/>
          <w:sz w:val="22"/>
          <w:szCs w:val="22"/>
          <w:lang w:eastAsia="en-US"/>
        </w:rPr>
        <w:t xml:space="preserve"> i uzgadniania;</w:t>
      </w:r>
    </w:p>
    <w:p w14:paraId="5A9D3F82" w14:textId="4E81D617" w:rsidR="00D63017" w:rsidRPr="00D42560" w:rsidRDefault="00457F80" w:rsidP="00F91C57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p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rojekt planu miejscowego wraz z prognozą oddziaływania na środowisko przekazano do zaopiniowania Gminnej Komisji Urbanistyczno-Architektonicznej w </w:t>
      </w:r>
      <w:r w:rsidR="00E9553D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P</w:t>
      </w:r>
      <w:r w:rsidR="00455938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rzewornie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 oraz pozostałym organom i instytucjom, które opiniują i uzgadniają projekty </w:t>
      </w:r>
      <w:r w:rsidR="00AB35F6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miejscowych planów zagospodarowania przestrzennego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. Projekt planu </w:t>
      </w:r>
      <w:r w:rsidR="005C51AD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miejscowego 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wraz z prognozą został uzgodniony i </w:t>
      </w:r>
      <w:r w:rsidR="00830D9D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pozytywnie 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zaopiniowany przez wszystkie instytucje. </w:t>
      </w:r>
    </w:p>
    <w:p w14:paraId="4EA1FC4D" w14:textId="1806C516" w:rsidR="00D63017" w:rsidRPr="00D42560" w:rsidRDefault="00457F80" w:rsidP="00F91C57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d</w:t>
      </w:r>
      <w:r w:rsidR="00D63017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la części obszaru objętego projektem miejscowego planu</w:t>
      </w:r>
      <w:r w:rsidR="00D63017" w:rsidRPr="00D42560">
        <w:rPr>
          <w:rFonts w:eastAsia="Calibri"/>
          <w:i/>
          <w:iCs/>
          <w:strike/>
          <w:sz w:val="22"/>
          <w:szCs w:val="22"/>
          <w:lang w:eastAsia="en-US"/>
        </w:rPr>
        <w:t xml:space="preserve"> </w:t>
      </w:r>
      <w:r w:rsidR="00D63017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konieczne było uzyskanie zgody Ministra Rolnictwa i Rozwoju Wsi na zmianę przeznaczenia na cele nierolnicze. 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Minister Rolnictwa i Rozwoju Wsi wyraził zgodę na przeznaczenie na cele nierolnicze ….. ha gruntów rolnych klas III.</w:t>
      </w:r>
      <w:bookmarkStart w:id="35" w:name="_Hlk507678236"/>
    </w:p>
    <w:p w14:paraId="54B5E807" w14:textId="71F018C7" w:rsidR="00B67B35" w:rsidRPr="00D42560" w:rsidRDefault="00B67B35" w:rsidP="00F91C57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i/>
          <w:iCs/>
          <w:strike/>
          <w:sz w:val="22"/>
          <w:szCs w:val="22"/>
          <w:lang w:eastAsia="en-US"/>
        </w:rPr>
      </w:pP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w projekcie wprowadzono zmiany wynikające z opinii i </w:t>
      </w:r>
      <w:r w:rsidR="00117A86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dokonanych </w:t>
      </w: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uzgodnień/w projekcie nie było potrzeby dokonywać zmian wynikających z opinii i</w:t>
      </w:r>
      <w:r w:rsidR="00117A86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 dokonanych</w:t>
      </w: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 uzgodnień, a następnie w Biuletynie Informacji Publicznej na stronie podmiotowej Urzędu </w:t>
      </w:r>
      <w:r w:rsidR="00117A86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oraz w siedzibie Urzędu </w:t>
      </w: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udostępniono projekt </w:t>
      </w:r>
      <w:r w:rsidR="00117A86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planu miejscowego wraz z prognozą oddziaływania na środowisko oraz wykazem wniosków, </w:t>
      </w: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przekazywan</w:t>
      </w:r>
      <w:r w:rsidR="00117A86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e</w:t>
      </w: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 do konsultacji społecznych;</w:t>
      </w:r>
    </w:p>
    <w:p w14:paraId="1D70DA1D" w14:textId="17BD6C5A" w:rsidR="00B67B35" w:rsidRPr="00D42560" w:rsidRDefault="00457F80" w:rsidP="00F91C57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w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 dniu ….. 202</w:t>
      </w:r>
      <w:r w:rsidR="00AB52A4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4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 r. ogłoszono </w:t>
      </w:r>
      <w:r w:rsidR="00B67B35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o rozpoczęciu konsultacji społecznych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 projektu planu miejscowego wraz z prognozą oddziaływania na środowisko</w:t>
      </w:r>
      <w:r w:rsidR="00B67B35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: </w:t>
      </w:r>
    </w:p>
    <w:p w14:paraId="18D87099" w14:textId="7D628BEA" w:rsidR="00B67B35" w:rsidRPr="00D42560" w:rsidRDefault="00B67B35" w:rsidP="00F91C57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w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 dniach od ….. 202</w:t>
      </w:r>
      <w:r w:rsidR="00AB52A4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4 r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. do …., 202</w:t>
      </w:r>
      <w:r w:rsidR="00AB52A4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4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 r. </w:t>
      </w: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zbierano uwagi, </w:t>
      </w:r>
    </w:p>
    <w:p w14:paraId="2D41AA21" w14:textId="52AC4088" w:rsidR="00B67B35" w:rsidRPr="00D42560" w:rsidRDefault="00B67B35" w:rsidP="00F91C57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w dniu …… zorganizowano spotkanie otwarte poprzedzone prezentacją projektu planu miejscowego, </w:t>
      </w:r>
    </w:p>
    <w:p w14:paraId="63B41A8D" w14:textId="5B66E403" w:rsidR="00B67B35" w:rsidRPr="00D42560" w:rsidRDefault="00B67B35" w:rsidP="00F91C57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w dniu …… </w:t>
      </w:r>
      <w:r w:rsidR="00937429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zorganizowano dyżur</w:t>
      </w: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 projektanta;</w:t>
      </w:r>
    </w:p>
    <w:p w14:paraId="527D0D0A" w14:textId="0F210DD3" w:rsidR="00D63017" w:rsidRPr="00D42560" w:rsidRDefault="00117A86" w:rsidP="00F91C57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w trakcie konsultacji społecznych </w:t>
      </w:r>
      <w:r w:rsidR="008962DC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do </w:t>
      </w: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projektu planu miejscowego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 nie wpłynęły uwagi</w:t>
      </w:r>
      <w:r w:rsidR="00773C74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, równocześnie przygotowano raport z konsultacji społecznych</w:t>
      </w:r>
      <w:r w:rsidR="005F20B6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;</w:t>
      </w:r>
    </w:p>
    <w:p w14:paraId="6D1463C8" w14:textId="5E02B3CB" w:rsidR="00244FCE" w:rsidRPr="00D42560" w:rsidRDefault="00457F80" w:rsidP="00F91C57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p</w:t>
      </w:r>
      <w:r w:rsidR="00244FCE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 xml:space="preserve">rojekt planu miejscowego został przedłożony na sesję Rady Gminy </w:t>
      </w:r>
      <w:bookmarkEnd w:id="35"/>
      <w:r w:rsidR="00937429" w:rsidRPr="00D42560">
        <w:rPr>
          <w:rFonts w:eastAsia="Calibri"/>
          <w:bCs/>
          <w:i/>
          <w:iCs/>
          <w:strike/>
          <w:sz w:val="22"/>
          <w:szCs w:val="22"/>
          <w:lang w:eastAsia="en-US"/>
        </w:rPr>
        <w:t>Przeworno.</w:t>
      </w:r>
    </w:p>
    <w:p w14:paraId="64C1D592" w14:textId="512E36A2" w:rsidR="00244FCE" w:rsidRPr="00D42560" w:rsidRDefault="00D63017" w:rsidP="00F91C57">
      <w:pPr>
        <w:numPr>
          <w:ilvl w:val="0"/>
          <w:numId w:val="21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4256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244FCE" w:rsidRPr="00D42560">
        <w:rPr>
          <w:rFonts w:eastAsia="Calibri"/>
          <w:b/>
          <w:bCs/>
          <w:sz w:val="22"/>
          <w:szCs w:val="22"/>
          <w:lang w:eastAsia="en-US"/>
        </w:rPr>
        <w:t>Sposób realizacji wymogów wynikających z art. 1 ust. 2 ustawy</w:t>
      </w:r>
      <w:r w:rsidR="00DF16F8" w:rsidRPr="00D42560">
        <w:rPr>
          <w:rFonts w:eastAsia="Calibri"/>
          <w:b/>
          <w:bCs/>
          <w:sz w:val="22"/>
          <w:szCs w:val="22"/>
          <w:lang w:eastAsia="en-US"/>
        </w:rPr>
        <w:t>:</w:t>
      </w:r>
      <w:r w:rsidRPr="00D4256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D42560">
        <w:rPr>
          <w:rFonts w:eastAsia="Calibri"/>
          <w:sz w:val="22"/>
          <w:szCs w:val="22"/>
          <w:lang w:eastAsia="en-US"/>
        </w:rPr>
        <w:t xml:space="preserve">W planie </w:t>
      </w:r>
      <w:r w:rsidR="00E90232" w:rsidRPr="00D42560">
        <w:rPr>
          <w:rFonts w:eastAsia="Calibri"/>
          <w:sz w:val="22"/>
          <w:szCs w:val="22"/>
          <w:lang w:eastAsia="en-US"/>
        </w:rPr>
        <w:t xml:space="preserve">miejscowym </w:t>
      </w:r>
      <w:r w:rsidRPr="00D42560">
        <w:rPr>
          <w:rFonts w:eastAsia="Calibri"/>
          <w:sz w:val="22"/>
          <w:szCs w:val="22"/>
          <w:lang w:eastAsia="en-US"/>
        </w:rPr>
        <w:t>uwzględniono:</w:t>
      </w:r>
      <w:r w:rsidRPr="00D42560"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1F77CB3B" w14:textId="189E3F30" w:rsidR="00244FCE" w:rsidRPr="00D42560" w:rsidRDefault="00244FCE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bCs/>
          <w:color w:val="000000"/>
          <w:sz w:val="22"/>
          <w:szCs w:val="22"/>
          <w:u w:val="single"/>
        </w:rPr>
        <w:t>wymagania ładu przestrzennego, w tym urbanistyki i architektury oraz walory architektoniczne i krajobrazowe</w:t>
      </w:r>
      <w:r w:rsidR="00D63017" w:rsidRPr="00D42560">
        <w:rPr>
          <w:bCs/>
          <w:color w:val="000000"/>
          <w:sz w:val="22"/>
          <w:szCs w:val="22"/>
        </w:rPr>
        <w:t xml:space="preserve"> </w:t>
      </w:r>
      <w:r w:rsidRPr="00D42560">
        <w:rPr>
          <w:color w:val="000000"/>
          <w:sz w:val="22"/>
          <w:szCs w:val="22"/>
        </w:rPr>
        <w:t xml:space="preserve">poprzez określenie przeznaczeń, które mogą być realizowane na wyznaczonych terenach oraz </w:t>
      </w:r>
      <w:r w:rsidRPr="00D42560">
        <w:rPr>
          <w:rFonts w:eastAsia="Calibri"/>
          <w:bCs/>
          <w:sz w:val="22"/>
          <w:szCs w:val="22"/>
          <w:lang w:eastAsia="en-US"/>
        </w:rPr>
        <w:t>wyznaczenie</w:t>
      </w:r>
      <w:r w:rsidRPr="00D42560">
        <w:rPr>
          <w:color w:val="000000"/>
          <w:sz w:val="22"/>
          <w:szCs w:val="22"/>
        </w:rPr>
        <w:t xml:space="preserve"> wskaźników zagospodarowania poszczególnych terenów;</w:t>
      </w:r>
    </w:p>
    <w:p w14:paraId="4024DA83" w14:textId="6FFB13D7" w:rsidR="00D63017" w:rsidRPr="00D42560" w:rsidRDefault="00D63017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color w:val="000000"/>
          <w:sz w:val="22"/>
          <w:szCs w:val="22"/>
          <w:u w:val="single"/>
        </w:rPr>
        <w:t>potrzeby zrównoważonego rozwoju</w:t>
      </w:r>
      <w:r w:rsidRPr="00D42560">
        <w:rPr>
          <w:color w:val="000000"/>
          <w:sz w:val="22"/>
          <w:szCs w:val="22"/>
        </w:rPr>
        <w:t xml:space="preserve"> poprzez </w:t>
      </w:r>
      <w:r w:rsidR="008F0F7E" w:rsidRPr="00D42560">
        <w:rPr>
          <w:color w:val="000000"/>
          <w:sz w:val="22"/>
          <w:szCs w:val="22"/>
        </w:rPr>
        <w:t xml:space="preserve">integrację uwarunkowań społecznych, ekonomicznych i środowiskowych w przestrzeni, określając mocne i słabe strony wszystkich występujących zjawisk </w:t>
      </w:r>
      <w:r w:rsidR="008F0F7E" w:rsidRPr="00D42560">
        <w:rPr>
          <w:rFonts w:eastAsia="Calibri"/>
          <w:bCs/>
          <w:sz w:val="22"/>
          <w:szCs w:val="22"/>
          <w:lang w:eastAsia="en-US"/>
        </w:rPr>
        <w:t>funkcjonalnych</w:t>
      </w:r>
      <w:r w:rsidR="008F0F7E" w:rsidRPr="00D42560">
        <w:rPr>
          <w:color w:val="000000"/>
          <w:sz w:val="22"/>
          <w:szCs w:val="22"/>
        </w:rPr>
        <w:t>;</w:t>
      </w:r>
    </w:p>
    <w:p w14:paraId="3FBF9D91" w14:textId="7CB55CBF" w:rsidR="00244FCE" w:rsidRPr="00D42560" w:rsidRDefault="00244FCE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color w:val="000000"/>
          <w:sz w:val="22"/>
          <w:szCs w:val="22"/>
          <w:u w:val="single"/>
        </w:rPr>
        <w:t>wymagania ochrony środowiska, w tym gospodarowania wodami i ochrony gruntów rolnych i leśnych</w:t>
      </w:r>
      <w:r w:rsidR="00AB2F1D" w:rsidRPr="00D42560">
        <w:rPr>
          <w:color w:val="000000"/>
          <w:sz w:val="22"/>
          <w:szCs w:val="22"/>
          <w:u w:val="single"/>
        </w:rPr>
        <w:t xml:space="preserve"> oraz o</w:t>
      </w:r>
      <w:r w:rsidR="009B4107" w:rsidRPr="00D42560">
        <w:rPr>
          <w:color w:val="000000"/>
          <w:sz w:val="22"/>
          <w:szCs w:val="22"/>
          <w:u w:val="single"/>
        </w:rPr>
        <w:t>chrony złóż kopalin</w:t>
      </w:r>
      <w:r w:rsidR="00D63017" w:rsidRPr="00D42560">
        <w:rPr>
          <w:color w:val="000000"/>
          <w:sz w:val="22"/>
          <w:szCs w:val="22"/>
        </w:rPr>
        <w:t xml:space="preserve"> </w:t>
      </w:r>
      <w:r w:rsidRPr="00D42560">
        <w:rPr>
          <w:color w:val="000000"/>
          <w:sz w:val="22"/>
          <w:szCs w:val="22"/>
        </w:rPr>
        <w:t>poprzez ograniczenie dopuszczalnych działalności na wybranych terenach, wskazanie terenów objętych ochroną akustyczną, wskazanie obszarów objętych formami ochrony, określenie sposobu gospodarowania wodami opadowymi, określenie sposobu zaopatrzenia w ciepło,</w:t>
      </w:r>
      <w:r w:rsidR="009B4107" w:rsidRPr="00D42560">
        <w:rPr>
          <w:color w:val="000000"/>
          <w:sz w:val="22"/>
          <w:szCs w:val="22"/>
        </w:rPr>
        <w:t xml:space="preserve"> </w:t>
      </w:r>
      <w:r w:rsidR="00885340" w:rsidRPr="00D42560">
        <w:rPr>
          <w:color w:val="000000"/>
          <w:sz w:val="22"/>
          <w:szCs w:val="22"/>
        </w:rPr>
        <w:t>weryfikację niewystępowania złóż kopalin,</w:t>
      </w:r>
      <w:r w:rsidRPr="00D42560">
        <w:rPr>
          <w:color w:val="000000"/>
          <w:sz w:val="22"/>
          <w:szCs w:val="22"/>
        </w:rPr>
        <w:t xml:space="preserve"> a także poprzez uzyskanie odpowiednich opinii i uzgodnień instytucji i organów odpowiedzialnych za realizację wymagań środowiskowych;</w:t>
      </w:r>
    </w:p>
    <w:p w14:paraId="35EC4FB0" w14:textId="0A4FD201" w:rsidR="00177AB3" w:rsidRPr="00D42560" w:rsidRDefault="00244FCE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color w:val="000000"/>
          <w:sz w:val="22"/>
          <w:szCs w:val="22"/>
          <w:u w:val="single"/>
        </w:rPr>
        <w:t>wymagania ochrony dziedzictwa kulturowego i zabytków oraz dóbr kultury współczesnej</w:t>
      </w:r>
      <w:r w:rsidR="00177AB3" w:rsidRPr="00D42560">
        <w:rPr>
          <w:color w:val="000000"/>
          <w:sz w:val="22"/>
          <w:szCs w:val="22"/>
        </w:rPr>
        <w:t xml:space="preserve"> </w:t>
      </w:r>
      <w:r w:rsidRPr="00D42560">
        <w:rPr>
          <w:color w:val="000000"/>
          <w:sz w:val="22"/>
          <w:szCs w:val="22"/>
        </w:rPr>
        <w:t xml:space="preserve">poprzez uzgodnienie projektu planu </w:t>
      </w:r>
      <w:r w:rsidR="00CD22FE" w:rsidRPr="00D42560">
        <w:rPr>
          <w:color w:val="000000"/>
          <w:sz w:val="22"/>
          <w:szCs w:val="22"/>
        </w:rPr>
        <w:t xml:space="preserve">miejscowego </w:t>
      </w:r>
      <w:r w:rsidRPr="00D42560">
        <w:rPr>
          <w:color w:val="000000"/>
          <w:sz w:val="22"/>
          <w:szCs w:val="22"/>
        </w:rPr>
        <w:t xml:space="preserve">z </w:t>
      </w:r>
      <w:r w:rsidR="003469A2" w:rsidRPr="00D42560">
        <w:rPr>
          <w:color w:val="000000"/>
          <w:sz w:val="22"/>
          <w:szCs w:val="22"/>
        </w:rPr>
        <w:t>w</w:t>
      </w:r>
      <w:r w:rsidRPr="00D42560">
        <w:rPr>
          <w:color w:val="000000"/>
          <w:sz w:val="22"/>
          <w:szCs w:val="22"/>
        </w:rPr>
        <w:t xml:space="preserve">ojewódzkim </w:t>
      </w:r>
      <w:r w:rsidR="003469A2" w:rsidRPr="00D42560">
        <w:rPr>
          <w:color w:val="000000"/>
          <w:sz w:val="22"/>
          <w:szCs w:val="22"/>
        </w:rPr>
        <w:t>k</w:t>
      </w:r>
      <w:r w:rsidRPr="00D42560">
        <w:rPr>
          <w:color w:val="000000"/>
          <w:sz w:val="22"/>
          <w:szCs w:val="22"/>
        </w:rPr>
        <w:t xml:space="preserve">onserwatorem </w:t>
      </w:r>
      <w:r w:rsidR="003469A2" w:rsidRPr="00D42560">
        <w:rPr>
          <w:color w:val="000000"/>
          <w:sz w:val="22"/>
          <w:szCs w:val="22"/>
        </w:rPr>
        <w:t>z</w:t>
      </w:r>
      <w:r w:rsidRPr="00D42560">
        <w:rPr>
          <w:color w:val="000000"/>
          <w:sz w:val="22"/>
          <w:szCs w:val="22"/>
        </w:rPr>
        <w:t>abytków;</w:t>
      </w:r>
    </w:p>
    <w:p w14:paraId="67E711FF" w14:textId="594CEACF" w:rsidR="00244FCE" w:rsidRPr="00D42560" w:rsidRDefault="00244FCE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D42560">
        <w:rPr>
          <w:color w:val="000000"/>
          <w:sz w:val="22"/>
          <w:szCs w:val="22"/>
          <w:u w:val="single"/>
        </w:rPr>
        <w:t>wymagania ochrony zdrowia oraz bezpieczeństwa ludzi i mienia</w:t>
      </w:r>
      <w:r w:rsidR="00177AB3" w:rsidRPr="00D42560">
        <w:rPr>
          <w:color w:val="000000"/>
          <w:sz w:val="22"/>
          <w:szCs w:val="22"/>
          <w:u w:val="single"/>
        </w:rPr>
        <w:t xml:space="preserve"> a także potrzeby osób ze szczególnymi potrzebami, o których mowa w ustawie z dnia 19 lipca 2019 r. o zapewnianiu dostępności osobom ze </w:t>
      </w:r>
      <w:r w:rsidR="00177AB3" w:rsidRPr="00D42560">
        <w:rPr>
          <w:sz w:val="22"/>
          <w:szCs w:val="22"/>
          <w:u w:val="single"/>
        </w:rPr>
        <w:t>szczególnymi potrzebami (Dz. U. z 2022 r. poz. 2240)</w:t>
      </w:r>
      <w:r w:rsidR="00177AB3" w:rsidRPr="00D42560">
        <w:rPr>
          <w:sz w:val="22"/>
          <w:szCs w:val="22"/>
        </w:rPr>
        <w:t xml:space="preserve"> </w:t>
      </w:r>
      <w:r w:rsidRPr="00D42560">
        <w:rPr>
          <w:sz w:val="22"/>
          <w:szCs w:val="22"/>
        </w:rPr>
        <w:t>poprzez ograniczenie dopuszczalnych działalności na wybranych terenach, wskazanie terenów objętych ochroną akustyczną, a także zaopiniowanie projektu planu przez Państwowego Powiatowego Inspektora Sanitarnego</w:t>
      </w:r>
      <w:r w:rsidR="00177AB3" w:rsidRPr="00D42560">
        <w:rPr>
          <w:sz w:val="22"/>
          <w:szCs w:val="22"/>
        </w:rPr>
        <w:t xml:space="preserve"> oraz </w:t>
      </w:r>
      <w:r w:rsidR="00177AB3" w:rsidRPr="00D42560">
        <w:rPr>
          <w:sz w:val="22"/>
          <w:szCs w:val="22"/>
          <w:shd w:val="clear" w:color="auto" w:fill="FFFFFF"/>
        </w:rPr>
        <w:t>wskazanie na konieczność zapewnienia odpowiedniej liczby miejsc do parkowania dla pojazdów wyposażonych w kartę parkingową, a także nie wprowadzanie ustaleń mogących mieć negatywny wpływ na potrzeby osób ze szczególnymi potrzebami</w:t>
      </w:r>
      <w:r w:rsidRPr="00D42560">
        <w:rPr>
          <w:sz w:val="22"/>
          <w:szCs w:val="22"/>
        </w:rPr>
        <w:t>;</w:t>
      </w:r>
    </w:p>
    <w:p w14:paraId="6F77BB49" w14:textId="433B93FC" w:rsidR="00244FCE" w:rsidRPr="00D42560" w:rsidRDefault="00244FCE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sz w:val="22"/>
          <w:szCs w:val="22"/>
          <w:u w:val="single"/>
        </w:rPr>
        <w:t>walory ekonomiczne przestrzeni</w:t>
      </w:r>
      <w:r w:rsidR="00177AB3" w:rsidRPr="00D42560">
        <w:rPr>
          <w:sz w:val="22"/>
          <w:szCs w:val="22"/>
        </w:rPr>
        <w:t xml:space="preserve"> </w:t>
      </w:r>
      <w:r w:rsidRPr="00D42560">
        <w:rPr>
          <w:sz w:val="22"/>
          <w:szCs w:val="22"/>
        </w:rPr>
        <w:t>poprzez</w:t>
      </w:r>
      <w:r w:rsidRPr="00D42560">
        <w:rPr>
          <w:color w:val="000000"/>
          <w:sz w:val="22"/>
          <w:szCs w:val="22"/>
        </w:rPr>
        <w:t xml:space="preserve"> ustalenie przeznaczeń w zgodzie z uwarunkowaniami ekonomicznymi danych lokalizacji; uwzględnienie walorów ekonomicznych przestrzeni realizowane jest głównie poprzez zachowanie obowiązujących już na tym obszarze przeznaczeń terenów, głównie w postaci zabudowy mieszkaniowej, mieszkaniowo-usługowej i usługowej</w:t>
      </w:r>
      <w:r w:rsidR="00C52130" w:rsidRPr="00D42560">
        <w:rPr>
          <w:color w:val="000000"/>
          <w:sz w:val="22"/>
          <w:szCs w:val="22"/>
        </w:rPr>
        <w:t xml:space="preserve"> wraz z niezbędną obsługą komunikacyjną</w:t>
      </w:r>
      <w:r w:rsidRPr="00D42560">
        <w:rPr>
          <w:color w:val="000000"/>
          <w:sz w:val="22"/>
          <w:szCs w:val="22"/>
        </w:rPr>
        <w:t>;</w:t>
      </w:r>
    </w:p>
    <w:p w14:paraId="6F99ED3B" w14:textId="194A42FB" w:rsidR="00244FCE" w:rsidRPr="00D42560" w:rsidRDefault="00244FCE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color w:val="000000"/>
          <w:sz w:val="22"/>
          <w:szCs w:val="22"/>
          <w:u w:val="single"/>
        </w:rPr>
        <w:t>prawo własności</w:t>
      </w:r>
      <w:r w:rsidR="00177AB3" w:rsidRPr="00D42560">
        <w:rPr>
          <w:color w:val="000000"/>
          <w:sz w:val="22"/>
          <w:szCs w:val="22"/>
        </w:rPr>
        <w:t xml:space="preserve"> </w:t>
      </w:r>
      <w:r w:rsidRPr="00D42560">
        <w:rPr>
          <w:color w:val="000000"/>
          <w:sz w:val="22"/>
          <w:szCs w:val="22"/>
        </w:rPr>
        <w:t xml:space="preserve">poprzez zapewnienie przewidzianych prawem możliwości udziału </w:t>
      </w:r>
      <w:r w:rsidR="008F0F7E" w:rsidRPr="00D42560">
        <w:rPr>
          <w:color w:val="000000"/>
          <w:sz w:val="22"/>
          <w:szCs w:val="22"/>
        </w:rPr>
        <w:t xml:space="preserve">interesariuszy </w:t>
      </w:r>
      <w:r w:rsidRPr="00D42560">
        <w:rPr>
          <w:color w:val="000000"/>
          <w:sz w:val="22"/>
          <w:szCs w:val="22"/>
        </w:rPr>
        <w:t>w procedurze planistycznej</w:t>
      </w:r>
      <w:r w:rsidR="008F0F7E" w:rsidRPr="00D42560">
        <w:rPr>
          <w:color w:val="000000"/>
          <w:sz w:val="22"/>
          <w:szCs w:val="22"/>
        </w:rPr>
        <w:t xml:space="preserve"> oraz dbanie o zakres prawa własności</w:t>
      </w:r>
      <w:r w:rsidRPr="00D42560">
        <w:rPr>
          <w:color w:val="000000"/>
          <w:sz w:val="22"/>
          <w:szCs w:val="22"/>
        </w:rPr>
        <w:t>;</w:t>
      </w:r>
    </w:p>
    <w:p w14:paraId="43AAB361" w14:textId="592AD4BC" w:rsidR="00244FCE" w:rsidRPr="00D42560" w:rsidRDefault="00244FCE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color w:val="000000"/>
          <w:sz w:val="22"/>
          <w:szCs w:val="22"/>
          <w:u w:val="single"/>
        </w:rPr>
        <w:t>potrzeby obronności i bezpieczeństwa państwa</w:t>
      </w:r>
      <w:r w:rsidR="00177AB3" w:rsidRPr="00D42560">
        <w:rPr>
          <w:color w:val="000000"/>
          <w:sz w:val="22"/>
          <w:szCs w:val="22"/>
        </w:rPr>
        <w:t xml:space="preserve"> </w:t>
      </w:r>
      <w:r w:rsidRPr="00D42560">
        <w:rPr>
          <w:color w:val="000000"/>
          <w:sz w:val="22"/>
          <w:szCs w:val="22"/>
        </w:rPr>
        <w:t>poprzez dokonanie wymaganych uzgodnień z organami ochrony państwa;</w:t>
      </w:r>
    </w:p>
    <w:p w14:paraId="363BF176" w14:textId="285FD88E" w:rsidR="00244FCE" w:rsidRPr="00D42560" w:rsidRDefault="00244FCE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color w:val="000000"/>
          <w:sz w:val="22"/>
          <w:szCs w:val="22"/>
          <w:u w:val="single"/>
        </w:rPr>
        <w:t>potrzeby interesu publicznego</w:t>
      </w:r>
      <w:r w:rsidR="00177AB3" w:rsidRPr="00D42560">
        <w:rPr>
          <w:color w:val="000000"/>
          <w:sz w:val="22"/>
          <w:szCs w:val="22"/>
        </w:rPr>
        <w:t xml:space="preserve"> </w:t>
      </w:r>
      <w:r w:rsidRPr="00D42560">
        <w:rPr>
          <w:color w:val="000000"/>
          <w:sz w:val="22"/>
          <w:szCs w:val="22"/>
        </w:rPr>
        <w:t>poprzez dokonanie uzgodnień z organami odpowiedzialnymi za realizację inwestycji celu publicznego o znaczeniu lokalnym i ponadlokalnym;</w:t>
      </w:r>
    </w:p>
    <w:p w14:paraId="1EA0FE24" w14:textId="08D2B01E" w:rsidR="00244FCE" w:rsidRPr="00D42560" w:rsidRDefault="00244FCE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color w:val="000000"/>
          <w:sz w:val="22"/>
          <w:szCs w:val="22"/>
          <w:u w:val="single"/>
        </w:rPr>
        <w:t>potrzeby w zakresie rozwoju infrastruktury technicznej, w szczególności sieci szerokopasmowych</w:t>
      </w:r>
      <w:r w:rsidR="00177AB3" w:rsidRPr="00D42560">
        <w:rPr>
          <w:color w:val="000000"/>
          <w:sz w:val="22"/>
          <w:szCs w:val="22"/>
          <w:u w:val="single"/>
        </w:rPr>
        <w:t xml:space="preserve"> </w:t>
      </w:r>
      <w:r w:rsidRPr="00D42560">
        <w:rPr>
          <w:color w:val="000000"/>
          <w:sz w:val="22"/>
          <w:szCs w:val="22"/>
        </w:rPr>
        <w:t>poprzez dopuszczenie lokalizacji dystrybucyjnych urządzeń infrastruktury technicznej oraz wyznaczenie granic terenów rozmieszczenia inwestycji celu publicznego o znaczeniu lokalnym;</w:t>
      </w:r>
    </w:p>
    <w:p w14:paraId="087F3D42" w14:textId="3A489A80" w:rsidR="00806395" w:rsidRPr="00D42560" w:rsidRDefault="00177AB3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color w:val="000000"/>
          <w:sz w:val="22"/>
          <w:szCs w:val="22"/>
          <w:u w:val="single"/>
        </w:rPr>
        <w:t>zapewnienie udziału społeczeństwa w pracach nad sporządzaniem aktów planowania przestrzennego, w tym przy użyciu środków komunikacji elektronicznej</w:t>
      </w:r>
      <w:r w:rsidRPr="00D42560">
        <w:rPr>
          <w:b/>
          <w:bCs/>
          <w:color w:val="000000"/>
          <w:sz w:val="22"/>
          <w:szCs w:val="22"/>
        </w:rPr>
        <w:t xml:space="preserve"> </w:t>
      </w:r>
      <w:r w:rsidR="00244FCE" w:rsidRPr="00D42560">
        <w:rPr>
          <w:color w:val="000000"/>
          <w:sz w:val="22"/>
          <w:szCs w:val="22"/>
        </w:rPr>
        <w:t xml:space="preserve">poprzez </w:t>
      </w:r>
      <w:r w:rsidR="00806395" w:rsidRPr="00D42560">
        <w:rPr>
          <w:color w:val="000000"/>
          <w:sz w:val="22"/>
          <w:szCs w:val="22"/>
        </w:rPr>
        <w:t xml:space="preserve">ogłoszenie w </w:t>
      </w:r>
      <w:r w:rsidR="00244FCE" w:rsidRPr="00D42560">
        <w:rPr>
          <w:color w:val="000000"/>
          <w:sz w:val="22"/>
          <w:szCs w:val="22"/>
        </w:rPr>
        <w:t>prasie</w:t>
      </w:r>
      <w:r w:rsidR="00806395" w:rsidRPr="00D42560">
        <w:rPr>
          <w:color w:val="000000"/>
          <w:sz w:val="22"/>
          <w:szCs w:val="22"/>
        </w:rPr>
        <w:t xml:space="preserve">, wywieszenie w widocznym miejscu na terenie objętym sporządzanym planu miejscowego lub w siedzibie </w:t>
      </w:r>
      <w:r w:rsidR="006F028A" w:rsidRPr="00D42560">
        <w:rPr>
          <w:color w:val="000000"/>
          <w:sz w:val="22"/>
          <w:szCs w:val="22"/>
        </w:rPr>
        <w:t>U</w:t>
      </w:r>
      <w:r w:rsidR="00806395" w:rsidRPr="00D42560">
        <w:rPr>
          <w:color w:val="000000"/>
          <w:sz w:val="22"/>
          <w:szCs w:val="22"/>
        </w:rPr>
        <w:t xml:space="preserve">rzędu, udostępnienie na stronie internetowej urzędu, udostępnienie </w:t>
      </w:r>
      <w:r w:rsidR="00FB72B5" w:rsidRPr="00D42560">
        <w:rPr>
          <w:color w:val="000000"/>
          <w:sz w:val="22"/>
          <w:szCs w:val="22"/>
        </w:rPr>
        <w:t>w Biuletynie Informacji Publicznej</w:t>
      </w:r>
      <w:r w:rsidR="00806395" w:rsidRPr="00D42560">
        <w:rPr>
          <w:color w:val="000000"/>
          <w:sz w:val="22"/>
          <w:szCs w:val="22"/>
        </w:rPr>
        <w:t xml:space="preserve"> </w:t>
      </w:r>
      <w:r w:rsidR="00FB72B5" w:rsidRPr="00D42560">
        <w:rPr>
          <w:color w:val="000000"/>
          <w:sz w:val="22"/>
          <w:szCs w:val="22"/>
        </w:rPr>
        <w:t>U</w:t>
      </w:r>
      <w:r w:rsidR="00806395" w:rsidRPr="00D42560">
        <w:rPr>
          <w:color w:val="000000"/>
          <w:sz w:val="22"/>
          <w:szCs w:val="22"/>
        </w:rPr>
        <w:t>rzędu; w sposób zwyczajowo przyjęty w gminie o: możliwości składania wniosków i uwag, jak i wzięcia udziału w różnych formach konsultacji społecznych;</w:t>
      </w:r>
    </w:p>
    <w:p w14:paraId="302DF8E8" w14:textId="372D47E2" w:rsidR="00177AB3" w:rsidRPr="00D42560" w:rsidRDefault="00177AB3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color w:val="000000"/>
          <w:sz w:val="22"/>
          <w:szCs w:val="22"/>
          <w:u w:val="single"/>
        </w:rPr>
        <w:t>zachowanie jawności i przejrzystości procedur planistycznych</w:t>
      </w:r>
      <w:r w:rsidRPr="00D42560">
        <w:rPr>
          <w:b/>
          <w:bCs/>
          <w:color w:val="000000"/>
          <w:sz w:val="22"/>
          <w:szCs w:val="22"/>
        </w:rPr>
        <w:t xml:space="preserve"> </w:t>
      </w:r>
      <w:r w:rsidRPr="00D42560">
        <w:rPr>
          <w:color w:val="000000"/>
          <w:sz w:val="22"/>
          <w:szCs w:val="22"/>
        </w:rPr>
        <w:t xml:space="preserve">poprzez </w:t>
      </w:r>
      <w:r w:rsidR="00806395" w:rsidRPr="00D42560">
        <w:rPr>
          <w:color w:val="000000"/>
          <w:sz w:val="22"/>
          <w:szCs w:val="22"/>
        </w:rPr>
        <w:t>podawanie informacji do publicznej wiadomości, szerokie rozpowszechnienie informacji o przystąpieniu do sporządzenia planu miejscowego i możliwości składania wniosków, jak również ogłoszeniu o rozpoczęciu konsultacji społecznych oraz przeprowadzeniu form konsultacji społecznych w sposób jawny i powszechny, w tym także zapewnienie dostępu do projektu planu miejscowego, prognozy oddziaływania na środowisko, wykazu wniosków, a finalnie także raportu z konsultacji społecznych</w:t>
      </w:r>
      <w:r w:rsidRPr="00D42560">
        <w:rPr>
          <w:color w:val="000000"/>
          <w:sz w:val="22"/>
          <w:szCs w:val="22"/>
        </w:rPr>
        <w:t xml:space="preserve">; </w:t>
      </w:r>
    </w:p>
    <w:p w14:paraId="6EB2B5BE" w14:textId="2E59ABF8" w:rsidR="00177AB3" w:rsidRPr="00D42560" w:rsidRDefault="00177AB3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color w:val="000000"/>
          <w:sz w:val="22"/>
          <w:szCs w:val="22"/>
          <w:u w:val="single"/>
        </w:rPr>
        <w:t>potrzeb</w:t>
      </w:r>
      <w:r w:rsidR="00A46C92" w:rsidRPr="00D42560">
        <w:rPr>
          <w:color w:val="000000"/>
          <w:sz w:val="22"/>
          <w:szCs w:val="22"/>
          <w:u w:val="single"/>
        </w:rPr>
        <w:t>y</w:t>
      </w:r>
      <w:r w:rsidRPr="00D42560">
        <w:rPr>
          <w:color w:val="000000"/>
          <w:sz w:val="22"/>
          <w:szCs w:val="22"/>
          <w:u w:val="single"/>
        </w:rPr>
        <w:t xml:space="preserve"> zapewnienia odpowiedniej ilości i jakości wody, do celów zaopatrzenia ludności</w:t>
      </w:r>
      <w:r w:rsidRPr="00D42560">
        <w:rPr>
          <w:b/>
          <w:bCs/>
          <w:color w:val="000000"/>
          <w:sz w:val="22"/>
          <w:szCs w:val="22"/>
        </w:rPr>
        <w:t xml:space="preserve"> </w:t>
      </w:r>
      <w:r w:rsidRPr="00D42560">
        <w:rPr>
          <w:color w:val="000000"/>
          <w:sz w:val="22"/>
          <w:szCs w:val="22"/>
        </w:rPr>
        <w:t xml:space="preserve">poprzez </w:t>
      </w:r>
      <w:r w:rsidR="00806395" w:rsidRPr="00D42560">
        <w:rPr>
          <w:color w:val="000000"/>
          <w:sz w:val="22"/>
          <w:szCs w:val="22"/>
        </w:rPr>
        <w:t>wskazanie, że nowa zabudowa musi być zaopatrzona w wodę z sieci wodociągowej, na zasadach określonych w przepisach odrębnych</w:t>
      </w:r>
      <w:r w:rsidRPr="00D42560">
        <w:rPr>
          <w:color w:val="000000"/>
          <w:sz w:val="22"/>
          <w:szCs w:val="22"/>
        </w:rPr>
        <w:t>;</w:t>
      </w:r>
    </w:p>
    <w:p w14:paraId="58F33594" w14:textId="414BD57E" w:rsidR="00177AB3" w:rsidRPr="00D42560" w:rsidRDefault="00177AB3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color w:val="000000"/>
          <w:sz w:val="22"/>
          <w:szCs w:val="22"/>
          <w:u w:val="single"/>
        </w:rPr>
        <w:t>potrzeby zapobiegania poważnym awariom i ograniczania ich skutków dla zdrowia ludzkiego i środowiska</w:t>
      </w:r>
      <w:r w:rsidR="008B49E3" w:rsidRPr="00D42560">
        <w:rPr>
          <w:b/>
          <w:bCs/>
          <w:color w:val="000000"/>
          <w:sz w:val="22"/>
          <w:szCs w:val="22"/>
        </w:rPr>
        <w:t xml:space="preserve"> </w:t>
      </w:r>
      <w:r w:rsidR="008B49E3" w:rsidRPr="00D42560">
        <w:rPr>
          <w:color w:val="000000"/>
          <w:sz w:val="22"/>
          <w:szCs w:val="22"/>
        </w:rPr>
        <w:t xml:space="preserve">poprzez </w:t>
      </w:r>
      <w:r w:rsidR="00806395" w:rsidRPr="00D42560">
        <w:rPr>
          <w:color w:val="000000"/>
          <w:sz w:val="22"/>
          <w:szCs w:val="22"/>
        </w:rPr>
        <w:t>niedopuszczenie lokalizacji zakładów stwarzających zagrożenie wystąpienia poważnej awarii przemysłowej, zakładów o zwiększonym ryzyku wystąpienia awarii lub zakładów o dużym ryzyku wystąpienia awarii</w:t>
      </w:r>
      <w:r w:rsidRPr="00D42560">
        <w:rPr>
          <w:color w:val="000000"/>
          <w:sz w:val="22"/>
          <w:szCs w:val="22"/>
        </w:rPr>
        <w:t xml:space="preserve">; </w:t>
      </w:r>
    </w:p>
    <w:p w14:paraId="52DC86FC" w14:textId="23451345" w:rsidR="009D3103" w:rsidRPr="00D42560" w:rsidRDefault="00177AB3" w:rsidP="0093742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D42560">
        <w:rPr>
          <w:color w:val="000000"/>
          <w:sz w:val="22"/>
          <w:szCs w:val="22"/>
          <w:u w:val="single"/>
        </w:rPr>
        <w:t>potrzeby związane z kształtowaniem rolniczej przestrzeni produkcyjnej i rozwoju produkcji rolniczej</w:t>
      </w:r>
      <w:r w:rsidR="008B49E3" w:rsidRPr="00D42560">
        <w:rPr>
          <w:b/>
          <w:bCs/>
          <w:color w:val="000000"/>
          <w:sz w:val="22"/>
          <w:szCs w:val="22"/>
        </w:rPr>
        <w:t xml:space="preserve"> </w:t>
      </w:r>
      <w:r w:rsidR="009D3103" w:rsidRPr="00D42560">
        <w:rPr>
          <w:color w:val="000000"/>
          <w:sz w:val="22"/>
          <w:szCs w:val="22"/>
        </w:rPr>
        <w:t>poprzez racjonalne gospodarowani</w:t>
      </w:r>
      <w:r w:rsidR="00FB061E" w:rsidRPr="00D42560">
        <w:rPr>
          <w:color w:val="000000"/>
          <w:sz w:val="22"/>
          <w:szCs w:val="22"/>
        </w:rPr>
        <w:t>e</w:t>
      </w:r>
      <w:r w:rsidR="009D3103" w:rsidRPr="00D42560">
        <w:rPr>
          <w:color w:val="000000"/>
          <w:sz w:val="22"/>
          <w:szCs w:val="22"/>
        </w:rPr>
        <w:t xml:space="preserve"> rolniczą przestrzenią produkcyjną</w:t>
      </w:r>
      <w:r w:rsidR="00FF06CA" w:rsidRPr="00D42560">
        <w:rPr>
          <w:color w:val="000000"/>
          <w:sz w:val="22"/>
          <w:szCs w:val="22"/>
        </w:rPr>
        <w:t xml:space="preserve">, w tym dążenie do </w:t>
      </w:r>
      <w:r w:rsidR="00735D4E" w:rsidRPr="00D42560">
        <w:rPr>
          <w:color w:val="000000"/>
          <w:sz w:val="22"/>
          <w:szCs w:val="22"/>
        </w:rPr>
        <w:t>ograniczenia</w:t>
      </w:r>
      <w:r w:rsidR="00FF06CA" w:rsidRPr="00D42560">
        <w:rPr>
          <w:color w:val="000000"/>
          <w:sz w:val="22"/>
          <w:szCs w:val="22"/>
        </w:rPr>
        <w:t xml:space="preserve"> </w:t>
      </w:r>
      <w:r w:rsidR="000C00EA" w:rsidRPr="00D42560">
        <w:rPr>
          <w:color w:val="000000"/>
          <w:sz w:val="22"/>
          <w:szCs w:val="22"/>
        </w:rPr>
        <w:t xml:space="preserve">jej </w:t>
      </w:r>
      <w:r w:rsidR="00735D4E" w:rsidRPr="00D42560">
        <w:rPr>
          <w:color w:val="000000"/>
          <w:sz w:val="22"/>
          <w:szCs w:val="22"/>
        </w:rPr>
        <w:t>przeznaczenia na funkcje pozarolnicze</w:t>
      </w:r>
      <w:r w:rsidR="00E43E1B" w:rsidRPr="00D42560">
        <w:rPr>
          <w:color w:val="000000"/>
          <w:sz w:val="22"/>
          <w:szCs w:val="22"/>
        </w:rPr>
        <w:t>.</w:t>
      </w:r>
    </w:p>
    <w:p w14:paraId="064C63E2" w14:textId="65DE7594" w:rsidR="003B08BE" w:rsidRPr="00D42560" w:rsidRDefault="003B08BE" w:rsidP="00F91C57">
      <w:pPr>
        <w:numPr>
          <w:ilvl w:val="0"/>
          <w:numId w:val="21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42560">
        <w:rPr>
          <w:rFonts w:eastAsia="Calibri"/>
          <w:b/>
          <w:bCs/>
          <w:sz w:val="22"/>
          <w:szCs w:val="22"/>
          <w:lang w:eastAsia="en-US"/>
        </w:rPr>
        <w:t xml:space="preserve">Sposób realizacji wymogów wynikających z art. 1 ust. 3 ustawy: </w:t>
      </w:r>
      <w:r w:rsidR="009A70AE" w:rsidRPr="00D42560">
        <w:rPr>
          <w:bCs/>
          <w:sz w:val="22"/>
          <w:szCs w:val="22"/>
        </w:rPr>
        <w:t>P</w:t>
      </w:r>
      <w:r w:rsidR="008B49E3" w:rsidRPr="00D42560">
        <w:rPr>
          <w:bCs/>
          <w:sz w:val="22"/>
          <w:szCs w:val="22"/>
        </w:rPr>
        <w:t>rzy ustalaniu przeznaczenia terenu oraz określaniu zasad zagospodarowania i korzystania z terenu</w:t>
      </w:r>
      <w:r w:rsidR="00A46C92" w:rsidRPr="00D42560">
        <w:rPr>
          <w:bCs/>
          <w:sz w:val="22"/>
          <w:szCs w:val="22"/>
        </w:rPr>
        <w:t>,</w:t>
      </w:r>
      <w:r w:rsidR="008B49E3" w:rsidRPr="00D42560">
        <w:rPr>
          <w:bCs/>
          <w:sz w:val="22"/>
          <w:szCs w:val="22"/>
        </w:rPr>
        <w:t xml:space="preserve"> organ </w:t>
      </w:r>
      <w:r w:rsidR="00A46C92" w:rsidRPr="00D42560">
        <w:rPr>
          <w:bCs/>
          <w:sz w:val="22"/>
          <w:szCs w:val="22"/>
        </w:rPr>
        <w:t xml:space="preserve">ważył </w:t>
      </w:r>
      <w:r w:rsidR="008B49E3" w:rsidRPr="00D42560">
        <w:rPr>
          <w:bCs/>
          <w:sz w:val="22"/>
          <w:szCs w:val="22"/>
        </w:rPr>
        <w:t>interes publiczny i interesy prywatne poprzez rozpatrzenie wniosków i uwag złożonych do projektu planu miejscowego, zmierzając do ochrony istniejącego stanu zagospodarowania terenu, jak i zmian w zakresie jego zagospodarowania, a także obecnych uwarunkowań ekonomicznych, środowiskowych i społecznych</w:t>
      </w:r>
      <w:r w:rsidRPr="00D42560">
        <w:rPr>
          <w:bCs/>
          <w:sz w:val="22"/>
          <w:szCs w:val="22"/>
        </w:rPr>
        <w:t>.</w:t>
      </w:r>
    </w:p>
    <w:p w14:paraId="2E371618" w14:textId="6785AAEE" w:rsidR="003B08BE" w:rsidRPr="00D42560" w:rsidRDefault="003B08BE" w:rsidP="00F91C57">
      <w:pPr>
        <w:numPr>
          <w:ilvl w:val="0"/>
          <w:numId w:val="21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42560">
        <w:rPr>
          <w:rFonts w:eastAsia="Calibri"/>
          <w:b/>
          <w:bCs/>
          <w:sz w:val="22"/>
          <w:szCs w:val="22"/>
          <w:lang w:eastAsia="en-US"/>
        </w:rPr>
        <w:t xml:space="preserve">Sposób realizacji wymogów wynikających z art. 1 ust. 4 ustawy: </w:t>
      </w:r>
      <w:r w:rsidRPr="00D42560">
        <w:rPr>
          <w:rFonts w:eastAsia="Calibri"/>
          <w:sz w:val="22"/>
          <w:szCs w:val="22"/>
          <w:lang w:eastAsia="en-US"/>
        </w:rPr>
        <w:t>z</w:t>
      </w:r>
      <w:r w:rsidRPr="00D42560">
        <w:rPr>
          <w:bCs/>
          <w:sz w:val="22"/>
          <w:szCs w:val="22"/>
        </w:rPr>
        <w:t xml:space="preserve"> uwagi na specyfikę obszaru objętego opracowaniem przy wyznaczaniu terenów pod zainwestowanie uwzględniono </w:t>
      </w:r>
      <w:r w:rsidR="009A4A86" w:rsidRPr="00D42560">
        <w:rPr>
          <w:bCs/>
          <w:sz w:val="22"/>
          <w:szCs w:val="22"/>
        </w:rPr>
        <w:t>odpowiednie</w:t>
      </w:r>
      <w:r w:rsidRPr="00D42560">
        <w:rPr>
          <w:bCs/>
          <w:sz w:val="22"/>
          <w:szCs w:val="22"/>
        </w:rPr>
        <w:t xml:space="preserve"> wymo</w:t>
      </w:r>
      <w:r w:rsidR="009A4A86" w:rsidRPr="00D42560">
        <w:rPr>
          <w:bCs/>
          <w:sz w:val="22"/>
          <w:szCs w:val="22"/>
        </w:rPr>
        <w:t>gi</w:t>
      </w:r>
      <w:r w:rsidRPr="00D42560">
        <w:rPr>
          <w:bCs/>
          <w:sz w:val="22"/>
          <w:szCs w:val="22"/>
        </w:rPr>
        <w:t xml:space="preserve"> wynikając</w:t>
      </w:r>
      <w:r w:rsidR="006779D4" w:rsidRPr="00D42560">
        <w:rPr>
          <w:bCs/>
          <w:sz w:val="22"/>
          <w:szCs w:val="22"/>
        </w:rPr>
        <w:t>e</w:t>
      </w:r>
      <w:r w:rsidRPr="00D42560">
        <w:rPr>
          <w:bCs/>
          <w:sz w:val="22"/>
          <w:szCs w:val="22"/>
        </w:rPr>
        <w:t xml:space="preserve"> z art. 1 ust.</w:t>
      </w:r>
      <w:r w:rsidR="006779D4" w:rsidRPr="00D42560">
        <w:rPr>
          <w:bCs/>
          <w:sz w:val="22"/>
          <w:szCs w:val="22"/>
        </w:rPr>
        <w:t xml:space="preserve"> </w:t>
      </w:r>
      <w:r w:rsidRPr="00D42560">
        <w:rPr>
          <w:bCs/>
          <w:sz w:val="22"/>
          <w:szCs w:val="22"/>
        </w:rPr>
        <w:t>4</w:t>
      </w:r>
      <w:r w:rsidR="000549E5" w:rsidRPr="00D42560">
        <w:rPr>
          <w:bCs/>
          <w:sz w:val="22"/>
          <w:szCs w:val="22"/>
        </w:rPr>
        <w:t xml:space="preserve"> ustawy</w:t>
      </w:r>
      <w:r w:rsidRPr="00D42560">
        <w:rPr>
          <w:bCs/>
          <w:sz w:val="22"/>
          <w:szCs w:val="22"/>
        </w:rPr>
        <w:t>:</w:t>
      </w:r>
    </w:p>
    <w:p w14:paraId="5E586909" w14:textId="7CB10C00" w:rsidR="003B08BE" w:rsidRPr="00D42560" w:rsidRDefault="003B08BE" w:rsidP="00937429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D42560">
        <w:rPr>
          <w:bCs/>
          <w:sz w:val="22"/>
          <w:szCs w:val="22"/>
          <w:u w:val="single"/>
        </w:rPr>
        <w:t>kształtowanie struktur przestrzennych przy uwzględnieniu dążenia do minimalizowania transportochłonności układu przestrzennego</w:t>
      </w:r>
      <w:r w:rsidRPr="00D42560">
        <w:rPr>
          <w:bCs/>
          <w:sz w:val="22"/>
          <w:szCs w:val="22"/>
        </w:rPr>
        <w:t xml:space="preserve"> poprzez </w:t>
      </w:r>
      <w:r w:rsidR="0090627D" w:rsidRPr="00D42560">
        <w:rPr>
          <w:bCs/>
          <w:sz w:val="22"/>
          <w:szCs w:val="22"/>
        </w:rPr>
        <w:t>przeznaczenie do zainwestowania terenów położonych w granicach zwartej struktury funkcjonalno-przestrzennej</w:t>
      </w:r>
      <w:r w:rsidRPr="00D42560">
        <w:rPr>
          <w:bCs/>
          <w:sz w:val="22"/>
          <w:szCs w:val="22"/>
        </w:rPr>
        <w:t>, z uwzględnieniem wiejskiego kierunku zagospodarowania większości obszaru;</w:t>
      </w:r>
    </w:p>
    <w:p w14:paraId="0A8953CE" w14:textId="06766AB9" w:rsidR="003B08BE" w:rsidRPr="00D42560" w:rsidRDefault="003B08BE" w:rsidP="00937429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D42560">
        <w:rPr>
          <w:bCs/>
          <w:sz w:val="22"/>
          <w:szCs w:val="22"/>
          <w:u w:val="single"/>
        </w:rPr>
        <w:t>lokalizowanie nowej zabudowy mieszkaniowej w sposób umożliwiający mieszkańcom maksymalne wykorzystanie publicznego transportu zbiorowego jako podstawowego środka transportu</w:t>
      </w:r>
      <w:r w:rsidR="00D52252" w:rsidRPr="00D42560">
        <w:rPr>
          <w:bCs/>
          <w:sz w:val="22"/>
          <w:szCs w:val="22"/>
        </w:rPr>
        <w:t xml:space="preserve">: </w:t>
      </w:r>
      <w:r w:rsidRPr="00D42560">
        <w:rPr>
          <w:bCs/>
          <w:sz w:val="22"/>
          <w:szCs w:val="22"/>
        </w:rPr>
        <w:t xml:space="preserve">z uwagi na brak lokalnego transportu publicznego nie było możliwości uwzględnienia lokalizowania nowej zabudowy mieszkaniowej w sposób umożliwiający mieszkańcom maksymalne wykorzystanie publicznego </w:t>
      </w:r>
      <w:r w:rsidRPr="00D42560">
        <w:rPr>
          <w:color w:val="000000"/>
          <w:sz w:val="22"/>
          <w:szCs w:val="22"/>
        </w:rPr>
        <w:t>transportu</w:t>
      </w:r>
      <w:r w:rsidRPr="00D42560">
        <w:rPr>
          <w:bCs/>
          <w:sz w:val="22"/>
          <w:szCs w:val="22"/>
        </w:rPr>
        <w:t xml:space="preserve"> zbiorowego jako podstawowego środka transportu</w:t>
      </w:r>
      <w:r w:rsidR="00D52252" w:rsidRPr="00D42560">
        <w:rPr>
          <w:bCs/>
          <w:sz w:val="22"/>
          <w:szCs w:val="22"/>
        </w:rPr>
        <w:t>;</w:t>
      </w:r>
    </w:p>
    <w:p w14:paraId="3E9B9252" w14:textId="5E38DCD6" w:rsidR="003B08BE" w:rsidRPr="00D42560" w:rsidRDefault="003B08BE" w:rsidP="00937429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D42560">
        <w:rPr>
          <w:bCs/>
          <w:sz w:val="22"/>
          <w:szCs w:val="22"/>
          <w:u w:val="single"/>
        </w:rPr>
        <w:t>zapewnianie rozwiązań przestrzennych, ułatwiających przemieszczanie się pieszych i rowerzystów</w:t>
      </w:r>
      <w:r w:rsidRPr="00D42560">
        <w:rPr>
          <w:b/>
          <w:sz w:val="22"/>
          <w:szCs w:val="22"/>
        </w:rPr>
        <w:t xml:space="preserve"> </w:t>
      </w:r>
      <w:r w:rsidRPr="00D42560">
        <w:rPr>
          <w:bCs/>
          <w:sz w:val="22"/>
          <w:szCs w:val="22"/>
        </w:rPr>
        <w:t xml:space="preserve">poprzez dopuszczenie chodników, </w:t>
      </w:r>
      <w:r w:rsidRPr="00D42560">
        <w:rPr>
          <w:snapToGrid w:val="0"/>
          <w:sz w:val="22"/>
          <w:szCs w:val="22"/>
        </w:rPr>
        <w:t>dróg dla pieszych i rowerów, dróg dla rowerów i pasów ruchu dla rowerów</w:t>
      </w:r>
      <w:r w:rsidRPr="00D42560">
        <w:rPr>
          <w:bCs/>
          <w:sz w:val="22"/>
          <w:szCs w:val="22"/>
        </w:rPr>
        <w:t xml:space="preserve"> na wszystkich terenach komunikacji drogowej;</w:t>
      </w:r>
    </w:p>
    <w:p w14:paraId="71493412" w14:textId="01FA483D" w:rsidR="003B08BE" w:rsidRPr="00D42560" w:rsidRDefault="003B08BE" w:rsidP="00937429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D42560">
        <w:rPr>
          <w:bCs/>
          <w:sz w:val="22"/>
          <w:szCs w:val="22"/>
          <w:u w:val="single"/>
        </w:rPr>
        <w:t>dążenie do planowania i lokalizowania nowej zabudowy na obszarach o w pełni wykształconej zwartej strukturze funkcjonalno-przestrzennej, w granicach jednostki osadniczej oraz na terenach położonych na obszarach innych niż powyższe, wyłącznie w sytuacji braku dostatecznej ilości terenów przeznaczonych pod dany rodzaj zabudowy</w:t>
      </w:r>
      <w:r w:rsidRPr="00D42560">
        <w:rPr>
          <w:bCs/>
          <w:sz w:val="22"/>
          <w:szCs w:val="22"/>
        </w:rPr>
        <w:t>, poprze</w:t>
      </w:r>
      <w:r w:rsidR="00AB52A4" w:rsidRPr="00D42560">
        <w:rPr>
          <w:bCs/>
          <w:sz w:val="22"/>
          <w:szCs w:val="22"/>
        </w:rPr>
        <w:t>z</w:t>
      </w:r>
      <w:r w:rsidRPr="00D42560">
        <w:rPr>
          <w:bCs/>
          <w:sz w:val="22"/>
          <w:szCs w:val="22"/>
        </w:rPr>
        <w:t xml:space="preserve"> umożliwienie inwestycji na terenach w bezpośrednim sąsiedztwie dróg publicznych oraz na ternach przewidzianych pod zainwestowanie w Studium uwarunkowań i kierunków zagospodarowania przestrzennego Gminy </w:t>
      </w:r>
      <w:r w:rsidR="008452CF" w:rsidRPr="00D42560">
        <w:rPr>
          <w:bCs/>
          <w:sz w:val="22"/>
          <w:szCs w:val="22"/>
        </w:rPr>
        <w:t>P</w:t>
      </w:r>
      <w:r w:rsidR="00944ABA" w:rsidRPr="00D42560">
        <w:rPr>
          <w:bCs/>
          <w:sz w:val="22"/>
          <w:szCs w:val="22"/>
        </w:rPr>
        <w:t>rzeworno.</w:t>
      </w:r>
    </w:p>
    <w:p w14:paraId="4C63FF4D" w14:textId="303C4BE9" w:rsidR="003B08BE" w:rsidRPr="00D42560" w:rsidRDefault="003B08BE" w:rsidP="00F91C57">
      <w:pPr>
        <w:numPr>
          <w:ilvl w:val="0"/>
          <w:numId w:val="21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sz w:val="22"/>
          <w:szCs w:val="22"/>
        </w:rPr>
      </w:pPr>
      <w:r w:rsidRPr="00D42560">
        <w:rPr>
          <w:rFonts w:eastAsia="Calibri"/>
          <w:b/>
          <w:bCs/>
          <w:sz w:val="22"/>
          <w:szCs w:val="22"/>
          <w:lang w:eastAsia="en-US"/>
        </w:rPr>
        <w:t xml:space="preserve">Zgodność z wynikami analizy zmian w zagospodarowaniu przestrzennym gminy: </w:t>
      </w:r>
      <w:r w:rsidR="00907FDD" w:rsidRPr="00D42560">
        <w:rPr>
          <w:sz w:val="22"/>
          <w:szCs w:val="22"/>
        </w:rPr>
        <w:t>Analiza zmian w zagospodarowaniu przestrzennym gminy</w:t>
      </w:r>
      <w:r w:rsidR="00907FDD" w:rsidRPr="00D42560">
        <w:rPr>
          <w:bCs/>
          <w:color w:val="000000"/>
          <w:sz w:val="22"/>
          <w:szCs w:val="22"/>
        </w:rPr>
        <w:t xml:space="preserve"> została przeprowadzona w ramach „</w:t>
      </w:r>
      <w:r w:rsidR="00CA4C0F" w:rsidRPr="00D42560">
        <w:rPr>
          <w:bCs/>
          <w:color w:val="000000"/>
          <w:sz w:val="22"/>
          <w:szCs w:val="22"/>
        </w:rPr>
        <w:t xml:space="preserve">Oceny </w:t>
      </w:r>
      <w:r w:rsidR="003B32F4" w:rsidRPr="00D42560">
        <w:rPr>
          <w:bCs/>
          <w:color w:val="000000"/>
          <w:sz w:val="22"/>
          <w:szCs w:val="22"/>
        </w:rPr>
        <w:t>aktualności Studium uwarunkowań i kierunków zagospodarowania przestrzennego gminy Przeworno oraz miejscowych planów zagospodarowania przestrzennego na terenie gminy Przeworno</w:t>
      </w:r>
      <w:r w:rsidR="00907FDD" w:rsidRPr="00D42560">
        <w:rPr>
          <w:bCs/>
          <w:color w:val="000000"/>
          <w:sz w:val="22"/>
          <w:szCs w:val="22"/>
        </w:rPr>
        <w:t>”</w:t>
      </w:r>
      <w:r w:rsidR="00907FDD" w:rsidRPr="00D42560">
        <w:rPr>
          <w:color w:val="000000"/>
          <w:sz w:val="22"/>
          <w:szCs w:val="22"/>
        </w:rPr>
        <w:t>, która</w:t>
      </w:r>
      <w:r w:rsidR="00907FDD" w:rsidRPr="00D42560">
        <w:rPr>
          <w:b/>
          <w:color w:val="000000"/>
          <w:sz w:val="22"/>
          <w:szCs w:val="22"/>
        </w:rPr>
        <w:t xml:space="preserve"> </w:t>
      </w:r>
      <w:r w:rsidR="00907FDD" w:rsidRPr="00D42560">
        <w:rPr>
          <w:sz w:val="22"/>
          <w:szCs w:val="22"/>
        </w:rPr>
        <w:t xml:space="preserve">została przyjęta w dniu </w:t>
      </w:r>
      <w:r w:rsidR="00A11421" w:rsidRPr="00D42560">
        <w:rPr>
          <w:sz w:val="22"/>
          <w:szCs w:val="22"/>
        </w:rPr>
        <w:t>23 czerwca 2017</w:t>
      </w:r>
      <w:r w:rsidR="00907FDD" w:rsidRPr="00D42560">
        <w:rPr>
          <w:sz w:val="22"/>
          <w:szCs w:val="22"/>
        </w:rPr>
        <w:t xml:space="preserve"> r. uchwałą Nr </w:t>
      </w:r>
      <w:r w:rsidR="00A411B2" w:rsidRPr="00D42560">
        <w:rPr>
          <w:sz w:val="22"/>
          <w:szCs w:val="22"/>
        </w:rPr>
        <w:t xml:space="preserve">XXXIII/150/17 </w:t>
      </w:r>
      <w:r w:rsidR="00907FDD" w:rsidRPr="00D42560">
        <w:rPr>
          <w:sz w:val="22"/>
          <w:szCs w:val="22"/>
        </w:rPr>
        <w:t>Rady Gminy P</w:t>
      </w:r>
      <w:r w:rsidR="00A411B2" w:rsidRPr="00D42560">
        <w:rPr>
          <w:sz w:val="22"/>
          <w:szCs w:val="22"/>
        </w:rPr>
        <w:t>rzeworno</w:t>
      </w:r>
      <w:r w:rsidR="00907FDD" w:rsidRPr="00D42560">
        <w:rPr>
          <w:sz w:val="22"/>
          <w:szCs w:val="22"/>
        </w:rPr>
        <w:t xml:space="preserve"> </w:t>
      </w:r>
      <w:r w:rsidR="00A411B2" w:rsidRPr="00D42560">
        <w:rPr>
          <w:sz w:val="22"/>
          <w:szCs w:val="22"/>
        </w:rPr>
        <w:t>w sprawie aktualności Studium uwarunkowań i kierunków zagospodarowania przestrzennego gminy Przeworno oraz miejscowych planów zagospodarowania przestrzennego na terenie gminy Przeworno</w:t>
      </w:r>
      <w:r w:rsidR="00907FDD" w:rsidRPr="00D42560">
        <w:rPr>
          <w:sz w:val="22"/>
          <w:szCs w:val="22"/>
        </w:rPr>
        <w:t>.</w:t>
      </w:r>
      <w:r w:rsidR="00A411B2" w:rsidRPr="00D42560">
        <w:rPr>
          <w:sz w:val="22"/>
          <w:szCs w:val="22"/>
        </w:rPr>
        <w:t xml:space="preserve"> </w:t>
      </w:r>
      <w:r w:rsidR="00907FDD" w:rsidRPr="00D42560">
        <w:rPr>
          <w:sz w:val="22"/>
          <w:szCs w:val="22"/>
        </w:rPr>
        <w:t>Opracowywany miejscowy plan zagospodarowania przestrzennego jest zgodny z wynikami analizy zmian w zagospodarowaniu przestrzennym gminy.</w:t>
      </w:r>
    </w:p>
    <w:p w14:paraId="3DBBB58C" w14:textId="1C1A545A" w:rsidR="003B08BE" w:rsidRPr="00D42560" w:rsidRDefault="003B49E9" w:rsidP="00F91C57">
      <w:pPr>
        <w:numPr>
          <w:ilvl w:val="0"/>
          <w:numId w:val="21"/>
        </w:numPr>
        <w:tabs>
          <w:tab w:val="left" w:pos="-218"/>
        </w:tabs>
        <w:suppressAutoHyphens/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42560">
        <w:rPr>
          <w:rFonts w:eastAsia="Calibri"/>
          <w:b/>
          <w:bCs/>
          <w:sz w:val="22"/>
          <w:szCs w:val="22"/>
          <w:lang w:eastAsia="en-US"/>
        </w:rPr>
        <w:t>W projekcie planu miejscowego uwzględniono</w:t>
      </w:r>
      <w:r w:rsidR="00AA7DA1" w:rsidRPr="00D4256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124FD0" w:rsidRPr="00D42560">
        <w:rPr>
          <w:rFonts w:eastAsia="Calibri"/>
          <w:b/>
          <w:bCs/>
          <w:sz w:val="22"/>
          <w:szCs w:val="22"/>
          <w:lang w:eastAsia="en-US"/>
        </w:rPr>
        <w:t xml:space="preserve">uniwersalne </w:t>
      </w:r>
      <w:r w:rsidRPr="00D42560">
        <w:rPr>
          <w:rFonts w:eastAsia="Calibri"/>
          <w:b/>
          <w:bCs/>
          <w:sz w:val="22"/>
          <w:szCs w:val="22"/>
          <w:lang w:eastAsia="en-US"/>
        </w:rPr>
        <w:t>projektowanie</w:t>
      </w:r>
      <w:r w:rsidR="00124FD0" w:rsidRPr="00D42560">
        <w:rPr>
          <w:rFonts w:eastAsia="Calibri"/>
          <w:b/>
          <w:bCs/>
          <w:sz w:val="22"/>
          <w:szCs w:val="22"/>
          <w:lang w:eastAsia="en-US"/>
        </w:rPr>
        <w:t>,</w:t>
      </w:r>
      <w:r w:rsidRPr="00D4256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124FD0" w:rsidRPr="00D42560">
        <w:rPr>
          <w:rFonts w:eastAsia="Calibri"/>
          <w:b/>
          <w:bCs/>
          <w:sz w:val="22"/>
          <w:szCs w:val="22"/>
          <w:lang w:eastAsia="en-US"/>
        </w:rPr>
        <w:t>o którym mowa w art. 2 pkt 4 ustawy z dnia 19 lipca 2019 r. o zapewnianiu dostępności osobom ze szczególnymi potrzebami</w:t>
      </w:r>
      <w:r w:rsidR="00527ACB" w:rsidRPr="00D42560">
        <w:rPr>
          <w:rFonts w:eastAsia="Calibri"/>
          <w:b/>
          <w:bCs/>
          <w:sz w:val="22"/>
          <w:szCs w:val="22"/>
          <w:lang w:eastAsia="en-US"/>
        </w:rPr>
        <w:t>:</w:t>
      </w:r>
      <w:r w:rsidR="00124FD0" w:rsidRPr="00D4256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D42560">
        <w:rPr>
          <w:rFonts w:eastAsia="Calibri"/>
          <w:sz w:val="22"/>
          <w:szCs w:val="22"/>
          <w:lang w:eastAsia="en-US"/>
        </w:rPr>
        <w:t xml:space="preserve">poprzez </w:t>
      </w:r>
      <w:r w:rsidRPr="00D42560">
        <w:rPr>
          <w:color w:val="000000"/>
          <w:sz w:val="22"/>
          <w:szCs w:val="22"/>
        </w:rPr>
        <w:t>wskazanie na konieczność zapewnienia odpowiedniej liczby miejsc do parkowania dla pojazdów wyposażonych w kartę parkingową, a także nie wprowadzanie ustaleń mogących mieć negatywny wpływ na potrzeby osób ze szczególnymi potrzebami.</w:t>
      </w:r>
    </w:p>
    <w:p w14:paraId="4EC6C427" w14:textId="4308AE77" w:rsidR="00244FCE" w:rsidRPr="00D42560" w:rsidRDefault="00244FCE" w:rsidP="00F91C57">
      <w:pPr>
        <w:numPr>
          <w:ilvl w:val="0"/>
          <w:numId w:val="21"/>
        </w:numPr>
        <w:tabs>
          <w:tab w:val="left" w:pos="-218"/>
        </w:tabs>
        <w:suppressAutoHyphens/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snapToGrid w:val="0"/>
          <w:sz w:val="22"/>
          <w:szCs w:val="22"/>
        </w:rPr>
      </w:pPr>
      <w:r w:rsidRPr="00D42560">
        <w:rPr>
          <w:rFonts w:eastAsia="Calibri"/>
          <w:b/>
          <w:bCs/>
          <w:sz w:val="22"/>
          <w:szCs w:val="22"/>
          <w:lang w:eastAsia="en-US"/>
        </w:rPr>
        <w:t>Wpływ na finanse publiczne, w tym budżet gminy</w:t>
      </w:r>
      <w:r w:rsidR="003B49E9" w:rsidRPr="00D42560">
        <w:rPr>
          <w:rFonts w:eastAsia="Calibri"/>
          <w:b/>
          <w:bCs/>
          <w:sz w:val="22"/>
          <w:szCs w:val="22"/>
          <w:lang w:eastAsia="en-US"/>
        </w:rPr>
        <w:t xml:space="preserve">: </w:t>
      </w:r>
      <w:r w:rsidRPr="00D42560">
        <w:rPr>
          <w:snapToGrid w:val="0"/>
          <w:sz w:val="22"/>
          <w:szCs w:val="22"/>
        </w:rPr>
        <w:t xml:space="preserve">W planie przewidziane są inwestycje, które mogą stanowić potencjalny koszt dla gminy, związane z modernizacją i rozbudową dróg publicznych będących we władaniu gminy. </w:t>
      </w:r>
      <w:r w:rsidR="00A7222F" w:rsidRPr="00D42560">
        <w:rPr>
          <w:snapToGrid w:val="0"/>
          <w:sz w:val="22"/>
          <w:szCs w:val="22"/>
        </w:rPr>
        <w:t>Ze względu na przewidziane w planie poszerzenia dróg publicznych, wystąpić mogą związane z tym wykupy</w:t>
      </w:r>
      <w:r w:rsidR="00A60035" w:rsidRPr="00D42560">
        <w:rPr>
          <w:snapToGrid w:val="0"/>
          <w:sz w:val="22"/>
          <w:szCs w:val="22"/>
        </w:rPr>
        <w:t xml:space="preserve"> części gruntów pod realizację dróg. </w:t>
      </w:r>
      <w:r w:rsidRPr="00D42560">
        <w:rPr>
          <w:snapToGrid w:val="0"/>
          <w:sz w:val="22"/>
          <w:szCs w:val="22"/>
        </w:rPr>
        <w:t xml:space="preserve">Z uwagi na przewidywane umiarkowane tempo rozwoju zainwestowania na nowych terenach przewidzianych pod zabudowę oczekiwać można, że w dłuższej perspektywie czasowej </w:t>
      </w:r>
      <w:r w:rsidR="00A60035" w:rsidRPr="00D42560">
        <w:rPr>
          <w:snapToGrid w:val="0"/>
          <w:sz w:val="22"/>
          <w:szCs w:val="22"/>
        </w:rPr>
        <w:t>pojaw</w:t>
      </w:r>
      <w:r w:rsidR="009175F9" w:rsidRPr="00D42560">
        <w:rPr>
          <w:snapToGrid w:val="0"/>
          <w:sz w:val="22"/>
          <w:szCs w:val="22"/>
        </w:rPr>
        <w:t xml:space="preserve">ią się koszty związane z wykupem gruntów pod drogi publiczne, </w:t>
      </w:r>
      <w:r w:rsidRPr="00D42560">
        <w:rPr>
          <w:snapToGrid w:val="0"/>
          <w:sz w:val="22"/>
          <w:szCs w:val="22"/>
        </w:rPr>
        <w:t xml:space="preserve">wystąpią wpływy związane z podatkami od nieruchomości, opłatą planistyczną oraz sprzedażą nieruchomości gminnych. Dodatkowo, część kosztów związanych z wyposażeniem terenów przewidzianych pod zabudowę w niezbędną infrastrukturę techniczną zrekompensuje opłata </w:t>
      </w:r>
      <w:proofErr w:type="spellStart"/>
      <w:r w:rsidRPr="00D42560">
        <w:rPr>
          <w:snapToGrid w:val="0"/>
          <w:sz w:val="22"/>
          <w:szCs w:val="22"/>
        </w:rPr>
        <w:t>adiacencka</w:t>
      </w:r>
      <w:proofErr w:type="spellEnd"/>
      <w:r w:rsidRPr="00D42560">
        <w:rPr>
          <w:snapToGrid w:val="0"/>
          <w:sz w:val="22"/>
          <w:szCs w:val="22"/>
        </w:rPr>
        <w:t>. W przypadku sprzedaży gruntów gminnych wystąpią zyski z tego tytułu.</w:t>
      </w:r>
    </w:p>
    <w:p w14:paraId="05B74D22" w14:textId="77777777" w:rsidR="00FB135B" w:rsidRPr="001D392D" w:rsidRDefault="00FB135B" w:rsidP="00FB135B">
      <w:pPr>
        <w:rPr>
          <w:bCs/>
          <w:snapToGrid w:val="0"/>
          <w:sz w:val="22"/>
          <w:szCs w:val="22"/>
        </w:rPr>
      </w:pPr>
    </w:p>
    <w:sectPr w:rsidR="00FB135B" w:rsidRPr="001D392D" w:rsidSect="006C314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276" w:right="1134" w:bottom="1276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C464" w14:textId="77777777" w:rsidR="00972D88" w:rsidRDefault="00972D88">
      <w:r>
        <w:separator/>
      </w:r>
    </w:p>
  </w:endnote>
  <w:endnote w:type="continuationSeparator" w:id="0">
    <w:p w14:paraId="1CDFB394" w14:textId="77777777" w:rsidR="00972D88" w:rsidRDefault="00972D88">
      <w:r>
        <w:continuationSeparator/>
      </w:r>
    </w:p>
  </w:endnote>
  <w:endnote w:type="continuationNotice" w:id="1">
    <w:p w14:paraId="0581F239" w14:textId="77777777" w:rsidR="00972D88" w:rsidRDefault="00972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5EB3" w14:textId="77777777" w:rsidR="004575DE" w:rsidRDefault="004575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FBADD35" w14:textId="77777777" w:rsidR="004575DE" w:rsidRDefault="004575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51"/>
      <w:gridCol w:w="3303"/>
    </w:tblGrid>
    <w:tr w:rsidR="004575DE" w14:paraId="6025E0DC" w14:textId="77777777" w:rsidTr="00FA5A37">
      <w:tc>
        <w:tcPr>
          <w:tcW w:w="686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8C91817" w14:textId="77777777" w:rsidR="004575DE" w:rsidRDefault="004575DE" w:rsidP="00FA5A37">
          <w:pPr>
            <w:rPr>
              <w:sz w:val="18"/>
              <w:szCs w:val="24"/>
            </w:rPr>
          </w:pPr>
        </w:p>
      </w:tc>
      <w:tc>
        <w:tcPr>
          <w:tcW w:w="343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5AE05EA" w14:textId="77777777" w:rsidR="004575DE" w:rsidRDefault="004575DE" w:rsidP="00FA5A37">
          <w:pPr>
            <w:jc w:val="right"/>
            <w:rPr>
              <w:sz w:val="18"/>
              <w:szCs w:val="24"/>
            </w:rPr>
          </w:pPr>
          <w:r>
            <w:rPr>
              <w:sz w:val="18"/>
              <w:szCs w:val="24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  <w:szCs w:val="24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  <w:szCs w:val="24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2830459E" w14:textId="77777777" w:rsidR="004575DE" w:rsidRPr="00721133" w:rsidRDefault="004575DE" w:rsidP="00721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36DD" w14:textId="77777777" w:rsidR="00972D88" w:rsidRDefault="00972D88">
      <w:r>
        <w:separator/>
      </w:r>
    </w:p>
  </w:footnote>
  <w:footnote w:type="continuationSeparator" w:id="0">
    <w:p w14:paraId="58299DF0" w14:textId="77777777" w:rsidR="00972D88" w:rsidRDefault="00972D88">
      <w:r>
        <w:continuationSeparator/>
      </w:r>
    </w:p>
  </w:footnote>
  <w:footnote w:type="continuationNotice" w:id="1">
    <w:p w14:paraId="52DD4841" w14:textId="77777777" w:rsidR="00972D88" w:rsidRDefault="00972D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1AA8" w14:textId="017E1FE5" w:rsidR="004575DE" w:rsidRPr="00207BC4" w:rsidRDefault="004575DE" w:rsidP="00C32BB6">
    <w:pPr>
      <w:pStyle w:val="Nagwek"/>
      <w:ind w:left="-567" w:right="-568"/>
      <w:jc w:val="center"/>
      <w:rPr>
        <w:i/>
        <w:sz w:val="18"/>
        <w:szCs w:val="18"/>
      </w:rPr>
    </w:pPr>
    <w:r w:rsidRPr="00207BC4">
      <w:rPr>
        <w:i/>
        <w:sz w:val="18"/>
        <w:szCs w:val="18"/>
      </w:rPr>
      <w:t xml:space="preserve">PROJEKT </w:t>
    </w:r>
    <w:r w:rsidR="005F5AF4" w:rsidRPr="005F5AF4">
      <w:rPr>
        <w:i/>
        <w:sz w:val="18"/>
        <w:szCs w:val="18"/>
      </w:rPr>
      <w:t>MIEJSCOWEGO PLANU ZAGOSPODAROWANIA PRZESTRZENNEGO DLA OBRĘBU MIŁOCICE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3302" w14:textId="77777777" w:rsidR="004575DE" w:rsidRPr="00C9667A" w:rsidRDefault="004575DE" w:rsidP="00C9667A">
    <w:pPr>
      <w:pStyle w:val="Nagwek"/>
      <w:jc w:val="center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5FAFC3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DFF0865C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1"/>
        <w:szCs w:val="21"/>
      </w:rPr>
    </w:lvl>
  </w:abstractNum>
  <w:abstractNum w:abstractNumId="2" w15:restartNumberingAfterBreak="0">
    <w:nsid w:val="00000005"/>
    <w:multiLevelType w:val="singleLevel"/>
    <w:tmpl w:val="3D66CD30"/>
    <w:name w:val="WW8Num4"/>
    <w:lvl w:ilvl="0">
      <w:start w:val="1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6"/>
    <w:multiLevelType w:val="singleLevel"/>
    <w:tmpl w:val="7EC250FC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8"/>
    <w:multiLevelType w:val="singleLevel"/>
    <w:tmpl w:val="2FD4549A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1"/>
        <w:szCs w:val="21"/>
      </w:rPr>
    </w:lvl>
  </w:abstractNum>
  <w:abstractNum w:abstractNumId="5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1"/>
        <w:szCs w:val="21"/>
      </w:rPr>
    </w:lvl>
  </w:abstractNum>
  <w:abstractNum w:abstractNumId="6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1"/>
        <w:szCs w:val="21"/>
      </w:rPr>
    </w:lvl>
  </w:abstractNum>
  <w:abstractNum w:abstractNumId="7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</w:abstractNum>
  <w:abstractNum w:abstractNumId="8" w15:restartNumberingAfterBreak="0">
    <w:nsid w:val="0000000C"/>
    <w:multiLevelType w:val="singleLevel"/>
    <w:tmpl w:val="D9FE7698"/>
    <w:name w:val="WW8Num11"/>
    <w:lvl w:ilvl="0">
      <w:start w:val="7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0D"/>
    <w:multiLevelType w:val="single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0" w15:restartNumberingAfterBreak="0">
    <w:nsid w:val="0000000E"/>
    <w:multiLevelType w:val="singleLevel"/>
    <w:tmpl w:val="6496633E"/>
    <w:name w:val="WW8Num13"/>
    <w:lvl w:ilvl="0">
      <w:start w:val="10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F"/>
    <w:multiLevelType w:val="multilevel"/>
    <w:tmpl w:val="668A5A08"/>
    <w:name w:val="WW8Num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0000010"/>
    <w:multiLevelType w:val="singleLevel"/>
    <w:tmpl w:val="428C782A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12"/>
    <w:multiLevelType w:val="singleLevel"/>
    <w:tmpl w:val="78F03066"/>
    <w:name w:val="WW8Num1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1"/>
        <w:szCs w:val="21"/>
      </w:rPr>
    </w:lvl>
  </w:abstractNum>
  <w:abstractNum w:abstractNumId="14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1"/>
        <w:szCs w:val="21"/>
      </w:rPr>
    </w:lvl>
  </w:abstractNum>
  <w:abstractNum w:abstractNumId="15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6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color w:val="00000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color w:val="auto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8"/>
    <w:multiLevelType w:val="singleLevel"/>
    <w:tmpl w:val="64D250B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9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1"/>
        <w:szCs w:val="21"/>
      </w:rPr>
    </w:lvl>
  </w:abstractNum>
  <w:abstractNum w:abstractNumId="20" w15:restartNumberingAfterBreak="0">
    <w:nsid w:val="0000001A"/>
    <w:multiLevelType w:val="singleLevel"/>
    <w:tmpl w:val="2B2A33AE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1"/>
        <w:szCs w:val="21"/>
      </w:rPr>
    </w:lvl>
  </w:abstractNum>
  <w:abstractNum w:abstractNumId="21" w15:restartNumberingAfterBreak="0">
    <w:nsid w:val="0000001B"/>
    <w:multiLevelType w:val="singleLevel"/>
    <w:tmpl w:val="3BD49854"/>
    <w:name w:val="WW8Num2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1"/>
        <w:szCs w:val="21"/>
      </w:rPr>
    </w:lvl>
  </w:abstractNum>
  <w:abstractNum w:abstractNumId="22" w15:restartNumberingAfterBreak="0">
    <w:nsid w:val="0000001C"/>
    <w:multiLevelType w:val="singleLevel"/>
    <w:tmpl w:val="0000001C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1"/>
        <w:szCs w:val="21"/>
      </w:rPr>
    </w:lvl>
  </w:abstractNum>
  <w:abstractNum w:abstractNumId="23" w15:restartNumberingAfterBreak="0">
    <w:nsid w:val="0000001E"/>
    <w:multiLevelType w:val="singleLevel"/>
    <w:tmpl w:val="0000001E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sz w:val="21"/>
        <w:szCs w:val="21"/>
      </w:rPr>
    </w:lvl>
  </w:abstractNum>
  <w:abstractNum w:abstractNumId="24" w15:restartNumberingAfterBreak="0">
    <w:nsid w:val="00000020"/>
    <w:multiLevelType w:val="singleLevel"/>
    <w:tmpl w:val="246E1CE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00000021"/>
    <w:multiLevelType w:val="singleLevel"/>
    <w:tmpl w:val="BB649D10"/>
    <w:name w:val="WW8Num33"/>
    <w:lvl w:ilvl="0">
      <w:start w:val="6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00000022"/>
    <w:multiLevelType w:val="singleLevel"/>
    <w:tmpl w:val="0250218E"/>
    <w:name w:val="WW8Num34"/>
    <w:lvl w:ilvl="0">
      <w:start w:val="8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00000024"/>
    <w:multiLevelType w:val="singleLevel"/>
    <w:tmpl w:val="2E3AE9CA"/>
    <w:name w:val="WW8Num36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b w:val="0"/>
        <w:sz w:val="21"/>
        <w:szCs w:val="21"/>
      </w:rPr>
    </w:lvl>
  </w:abstractNum>
  <w:abstractNum w:abstractNumId="28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9" w15:restartNumberingAfterBreak="0">
    <w:nsid w:val="00000026"/>
    <w:multiLevelType w:val="single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0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8"/>
    <w:multiLevelType w:val="singleLevel"/>
    <w:tmpl w:val="00000028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1"/>
        <w:szCs w:val="21"/>
      </w:rPr>
    </w:lvl>
  </w:abstractNum>
  <w:abstractNum w:abstractNumId="32" w15:restartNumberingAfterBreak="0">
    <w:nsid w:val="00000029"/>
    <w:multiLevelType w:val="singleLevel"/>
    <w:tmpl w:val="166EF7CA"/>
    <w:name w:val="WW8Num42"/>
    <w:lvl w:ilvl="0">
      <w:start w:val="1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3" w15:restartNumberingAfterBreak="0">
    <w:nsid w:val="0000002B"/>
    <w:multiLevelType w:val="singleLevel"/>
    <w:tmpl w:val="2B7C9FEC"/>
    <w:name w:val="WW8Num44"/>
    <w:lvl w:ilvl="0">
      <w:start w:val="9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0000002D"/>
    <w:multiLevelType w:val="multilevel"/>
    <w:tmpl w:val="46B643C4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016351E5"/>
    <w:multiLevelType w:val="hybridMultilevel"/>
    <w:tmpl w:val="04A458B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01B065F7"/>
    <w:multiLevelType w:val="hybridMultilevel"/>
    <w:tmpl w:val="1368D13A"/>
    <w:lvl w:ilvl="0" w:tplc="FFFFFFFF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7" w15:restartNumberingAfterBreak="0">
    <w:nsid w:val="01D626CE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01F95662"/>
    <w:multiLevelType w:val="hybridMultilevel"/>
    <w:tmpl w:val="9000FB44"/>
    <w:name w:val="WW8Num2022222"/>
    <w:lvl w:ilvl="0" w:tplc="5AFE589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Arial" w:hint="default"/>
        <w:color w:val="222222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021E59DD"/>
    <w:multiLevelType w:val="hybridMultilevel"/>
    <w:tmpl w:val="078620B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3D3644D"/>
    <w:multiLevelType w:val="hybridMultilevel"/>
    <w:tmpl w:val="6CF44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616218D"/>
    <w:multiLevelType w:val="hybridMultilevel"/>
    <w:tmpl w:val="5024F0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301F1C"/>
    <w:multiLevelType w:val="hybridMultilevel"/>
    <w:tmpl w:val="9E4E95B0"/>
    <w:lvl w:ilvl="0" w:tplc="FFFFFFFF">
      <w:start w:val="1"/>
      <w:numFmt w:val="lowerLetter"/>
      <w:lvlText w:val="%1)"/>
      <w:lvlJc w:val="left"/>
      <w:pPr>
        <w:ind w:left="2444" w:hanging="360"/>
      </w:pPr>
    </w:lvl>
    <w:lvl w:ilvl="1" w:tplc="FFFFFFFF" w:tentative="1">
      <w:start w:val="1"/>
      <w:numFmt w:val="lowerLetter"/>
      <w:lvlText w:val="%2."/>
      <w:lvlJc w:val="left"/>
      <w:pPr>
        <w:ind w:left="3164" w:hanging="360"/>
      </w:pPr>
    </w:lvl>
    <w:lvl w:ilvl="2" w:tplc="FFFFFFFF" w:tentative="1">
      <w:start w:val="1"/>
      <w:numFmt w:val="lowerRoman"/>
      <w:lvlText w:val="%3."/>
      <w:lvlJc w:val="right"/>
      <w:pPr>
        <w:ind w:left="3884" w:hanging="180"/>
      </w:pPr>
    </w:lvl>
    <w:lvl w:ilvl="3" w:tplc="FFFFFFFF" w:tentative="1">
      <w:start w:val="1"/>
      <w:numFmt w:val="decimal"/>
      <w:lvlText w:val="%4."/>
      <w:lvlJc w:val="left"/>
      <w:pPr>
        <w:ind w:left="4604" w:hanging="360"/>
      </w:pPr>
    </w:lvl>
    <w:lvl w:ilvl="4" w:tplc="FFFFFFFF" w:tentative="1">
      <w:start w:val="1"/>
      <w:numFmt w:val="lowerLetter"/>
      <w:lvlText w:val="%5."/>
      <w:lvlJc w:val="left"/>
      <w:pPr>
        <w:ind w:left="5324" w:hanging="360"/>
      </w:pPr>
    </w:lvl>
    <w:lvl w:ilvl="5" w:tplc="FFFFFFFF" w:tentative="1">
      <w:start w:val="1"/>
      <w:numFmt w:val="lowerRoman"/>
      <w:lvlText w:val="%6."/>
      <w:lvlJc w:val="right"/>
      <w:pPr>
        <w:ind w:left="6044" w:hanging="180"/>
      </w:pPr>
    </w:lvl>
    <w:lvl w:ilvl="6" w:tplc="FFFFFFFF" w:tentative="1">
      <w:start w:val="1"/>
      <w:numFmt w:val="decimal"/>
      <w:lvlText w:val="%7."/>
      <w:lvlJc w:val="left"/>
      <w:pPr>
        <w:ind w:left="6764" w:hanging="360"/>
      </w:pPr>
    </w:lvl>
    <w:lvl w:ilvl="7" w:tplc="FFFFFFFF" w:tentative="1">
      <w:start w:val="1"/>
      <w:numFmt w:val="lowerLetter"/>
      <w:lvlText w:val="%8."/>
      <w:lvlJc w:val="left"/>
      <w:pPr>
        <w:ind w:left="7484" w:hanging="360"/>
      </w:pPr>
    </w:lvl>
    <w:lvl w:ilvl="8" w:tplc="FFFFFFFF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43" w15:restartNumberingAfterBreak="0">
    <w:nsid w:val="08A54902"/>
    <w:multiLevelType w:val="hybridMultilevel"/>
    <w:tmpl w:val="4F10A9A6"/>
    <w:lvl w:ilvl="0" w:tplc="FFFFFFFF">
      <w:start w:val="2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4" w15:restartNumberingAfterBreak="0">
    <w:nsid w:val="092B7651"/>
    <w:multiLevelType w:val="hybridMultilevel"/>
    <w:tmpl w:val="5024F0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92E5F48"/>
    <w:multiLevelType w:val="hybridMultilevel"/>
    <w:tmpl w:val="9E4E95B0"/>
    <w:lvl w:ilvl="0" w:tplc="FFFFFFFF">
      <w:start w:val="1"/>
      <w:numFmt w:val="lowerLetter"/>
      <w:lvlText w:val="%1)"/>
      <w:lvlJc w:val="left"/>
      <w:pPr>
        <w:ind w:left="2444" w:hanging="360"/>
      </w:pPr>
    </w:lvl>
    <w:lvl w:ilvl="1" w:tplc="FFFFFFFF" w:tentative="1">
      <w:start w:val="1"/>
      <w:numFmt w:val="lowerLetter"/>
      <w:lvlText w:val="%2."/>
      <w:lvlJc w:val="left"/>
      <w:pPr>
        <w:ind w:left="3164" w:hanging="360"/>
      </w:pPr>
    </w:lvl>
    <w:lvl w:ilvl="2" w:tplc="FFFFFFFF" w:tentative="1">
      <w:start w:val="1"/>
      <w:numFmt w:val="lowerRoman"/>
      <w:lvlText w:val="%3."/>
      <w:lvlJc w:val="right"/>
      <w:pPr>
        <w:ind w:left="3884" w:hanging="180"/>
      </w:pPr>
    </w:lvl>
    <w:lvl w:ilvl="3" w:tplc="FFFFFFFF" w:tentative="1">
      <w:start w:val="1"/>
      <w:numFmt w:val="decimal"/>
      <w:lvlText w:val="%4."/>
      <w:lvlJc w:val="left"/>
      <w:pPr>
        <w:ind w:left="4604" w:hanging="360"/>
      </w:pPr>
    </w:lvl>
    <w:lvl w:ilvl="4" w:tplc="FFFFFFFF" w:tentative="1">
      <w:start w:val="1"/>
      <w:numFmt w:val="lowerLetter"/>
      <w:lvlText w:val="%5."/>
      <w:lvlJc w:val="left"/>
      <w:pPr>
        <w:ind w:left="5324" w:hanging="360"/>
      </w:pPr>
    </w:lvl>
    <w:lvl w:ilvl="5" w:tplc="FFFFFFFF" w:tentative="1">
      <w:start w:val="1"/>
      <w:numFmt w:val="lowerRoman"/>
      <w:lvlText w:val="%6."/>
      <w:lvlJc w:val="right"/>
      <w:pPr>
        <w:ind w:left="6044" w:hanging="180"/>
      </w:pPr>
    </w:lvl>
    <w:lvl w:ilvl="6" w:tplc="FFFFFFFF" w:tentative="1">
      <w:start w:val="1"/>
      <w:numFmt w:val="decimal"/>
      <w:lvlText w:val="%7."/>
      <w:lvlJc w:val="left"/>
      <w:pPr>
        <w:ind w:left="6764" w:hanging="360"/>
      </w:pPr>
    </w:lvl>
    <w:lvl w:ilvl="7" w:tplc="FFFFFFFF" w:tentative="1">
      <w:start w:val="1"/>
      <w:numFmt w:val="lowerLetter"/>
      <w:lvlText w:val="%8."/>
      <w:lvlJc w:val="left"/>
      <w:pPr>
        <w:ind w:left="7484" w:hanging="360"/>
      </w:pPr>
    </w:lvl>
    <w:lvl w:ilvl="8" w:tplc="FFFFFFFF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46" w15:restartNumberingAfterBreak="0">
    <w:nsid w:val="09356900"/>
    <w:multiLevelType w:val="hybridMultilevel"/>
    <w:tmpl w:val="2DFECED8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096D5D2F"/>
    <w:multiLevelType w:val="hybridMultilevel"/>
    <w:tmpl w:val="1CF06EB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B0E98"/>
    <w:multiLevelType w:val="hybridMultilevel"/>
    <w:tmpl w:val="1A0EEE28"/>
    <w:lvl w:ilvl="0" w:tplc="FFFFFFFF">
      <w:start w:val="1"/>
      <w:numFmt w:val="lowerLetter"/>
      <w:lvlText w:val="%1)"/>
      <w:lvlJc w:val="left"/>
      <w:pPr>
        <w:ind w:left="115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A9D4F4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0ADB2639"/>
    <w:multiLevelType w:val="hybridMultilevel"/>
    <w:tmpl w:val="08A0465C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1" w15:restartNumberingAfterBreak="0">
    <w:nsid w:val="0B415F5C"/>
    <w:multiLevelType w:val="hybridMultilevel"/>
    <w:tmpl w:val="30267826"/>
    <w:lvl w:ilvl="0" w:tplc="0415000F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2" w15:restartNumberingAfterBreak="0">
    <w:nsid w:val="0BA73971"/>
    <w:multiLevelType w:val="hybridMultilevel"/>
    <w:tmpl w:val="0188FE1C"/>
    <w:lvl w:ilvl="0" w:tplc="1E2A97D4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3" w15:restartNumberingAfterBreak="0">
    <w:nsid w:val="0D175E41"/>
    <w:multiLevelType w:val="hybridMultilevel"/>
    <w:tmpl w:val="57F26B2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4" w15:restartNumberingAfterBreak="0">
    <w:nsid w:val="0E0518C6"/>
    <w:multiLevelType w:val="hybridMultilevel"/>
    <w:tmpl w:val="117AB7B0"/>
    <w:lvl w:ilvl="0" w:tplc="CB74A1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ED94A81"/>
    <w:multiLevelType w:val="hybridMultilevel"/>
    <w:tmpl w:val="86D2A3C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0EEF17E9"/>
    <w:multiLevelType w:val="hybridMultilevel"/>
    <w:tmpl w:val="F7CCDD4C"/>
    <w:lvl w:ilvl="0" w:tplc="04150017">
      <w:start w:val="1"/>
      <w:numFmt w:val="lowerLetter"/>
      <w:lvlText w:val="%1)"/>
      <w:lvlJc w:val="left"/>
      <w:pPr>
        <w:ind w:left="2586" w:hanging="360"/>
      </w:pPr>
    </w:lvl>
    <w:lvl w:ilvl="1" w:tplc="04150019" w:tentative="1">
      <w:start w:val="1"/>
      <w:numFmt w:val="lowerLetter"/>
      <w:lvlText w:val="%2."/>
      <w:lvlJc w:val="left"/>
      <w:pPr>
        <w:ind w:left="3306" w:hanging="360"/>
      </w:pPr>
    </w:lvl>
    <w:lvl w:ilvl="2" w:tplc="0415001B" w:tentative="1">
      <w:start w:val="1"/>
      <w:numFmt w:val="lowerRoman"/>
      <w:lvlText w:val="%3."/>
      <w:lvlJc w:val="right"/>
      <w:pPr>
        <w:ind w:left="4026" w:hanging="180"/>
      </w:pPr>
    </w:lvl>
    <w:lvl w:ilvl="3" w:tplc="0415000F" w:tentative="1">
      <w:start w:val="1"/>
      <w:numFmt w:val="decimal"/>
      <w:lvlText w:val="%4."/>
      <w:lvlJc w:val="left"/>
      <w:pPr>
        <w:ind w:left="4746" w:hanging="360"/>
      </w:pPr>
    </w:lvl>
    <w:lvl w:ilvl="4" w:tplc="04150019" w:tentative="1">
      <w:start w:val="1"/>
      <w:numFmt w:val="lowerLetter"/>
      <w:lvlText w:val="%5."/>
      <w:lvlJc w:val="left"/>
      <w:pPr>
        <w:ind w:left="5466" w:hanging="360"/>
      </w:pPr>
    </w:lvl>
    <w:lvl w:ilvl="5" w:tplc="0415001B" w:tentative="1">
      <w:start w:val="1"/>
      <w:numFmt w:val="lowerRoman"/>
      <w:lvlText w:val="%6."/>
      <w:lvlJc w:val="right"/>
      <w:pPr>
        <w:ind w:left="6186" w:hanging="180"/>
      </w:pPr>
    </w:lvl>
    <w:lvl w:ilvl="6" w:tplc="0415000F" w:tentative="1">
      <w:start w:val="1"/>
      <w:numFmt w:val="decimal"/>
      <w:lvlText w:val="%7."/>
      <w:lvlJc w:val="left"/>
      <w:pPr>
        <w:ind w:left="6906" w:hanging="360"/>
      </w:pPr>
    </w:lvl>
    <w:lvl w:ilvl="7" w:tplc="04150019" w:tentative="1">
      <w:start w:val="1"/>
      <w:numFmt w:val="lowerLetter"/>
      <w:lvlText w:val="%8."/>
      <w:lvlJc w:val="left"/>
      <w:pPr>
        <w:ind w:left="7626" w:hanging="360"/>
      </w:pPr>
    </w:lvl>
    <w:lvl w:ilvl="8" w:tplc="041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57" w15:restartNumberingAfterBreak="0">
    <w:nsid w:val="0F9D2A6E"/>
    <w:multiLevelType w:val="hybridMultilevel"/>
    <w:tmpl w:val="903026DE"/>
    <w:lvl w:ilvl="0" w:tplc="B906B4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0FA04D2"/>
    <w:multiLevelType w:val="hybridMultilevel"/>
    <w:tmpl w:val="266C6600"/>
    <w:lvl w:ilvl="0" w:tplc="9DE6214A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9" w15:restartNumberingAfterBreak="0">
    <w:nsid w:val="110A62D7"/>
    <w:multiLevelType w:val="hybridMultilevel"/>
    <w:tmpl w:val="1A0EEE28"/>
    <w:lvl w:ilvl="0" w:tplc="FFFFFFFF">
      <w:start w:val="1"/>
      <w:numFmt w:val="lowerLetter"/>
      <w:lvlText w:val="%1)"/>
      <w:lvlJc w:val="left"/>
      <w:pPr>
        <w:ind w:left="115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12620AD"/>
    <w:multiLevelType w:val="hybridMultilevel"/>
    <w:tmpl w:val="996AE850"/>
    <w:lvl w:ilvl="0" w:tplc="A96E82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14425B48"/>
    <w:multiLevelType w:val="hybridMultilevel"/>
    <w:tmpl w:val="3B161EE6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2" w15:restartNumberingAfterBreak="0">
    <w:nsid w:val="149C696E"/>
    <w:multiLevelType w:val="hybridMultilevel"/>
    <w:tmpl w:val="832CCF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5366735"/>
    <w:multiLevelType w:val="hybridMultilevel"/>
    <w:tmpl w:val="0E4CE2C2"/>
    <w:lvl w:ilvl="0" w:tplc="FFFFFFFF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4" w15:restartNumberingAfterBreak="0">
    <w:nsid w:val="154C2D80"/>
    <w:multiLevelType w:val="hybridMultilevel"/>
    <w:tmpl w:val="960A63AE"/>
    <w:lvl w:ilvl="0" w:tplc="CB74A178">
      <w:start w:val="1"/>
      <w:numFmt w:val="lowerLetter"/>
      <w:lvlText w:val="%1)"/>
      <w:lvlJc w:val="left"/>
      <w:pPr>
        <w:ind w:left="115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5" w15:restartNumberingAfterBreak="0">
    <w:nsid w:val="17960010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6" w15:restartNumberingAfterBreak="0">
    <w:nsid w:val="1942346B"/>
    <w:multiLevelType w:val="hybridMultilevel"/>
    <w:tmpl w:val="1A0EEE28"/>
    <w:lvl w:ilvl="0" w:tplc="FFFFFFFF">
      <w:start w:val="1"/>
      <w:numFmt w:val="lowerLetter"/>
      <w:lvlText w:val="%1)"/>
      <w:lvlJc w:val="left"/>
      <w:pPr>
        <w:ind w:left="115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9977D8E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8" w15:restartNumberingAfterBreak="0">
    <w:nsid w:val="1ACE0221"/>
    <w:multiLevelType w:val="multilevel"/>
    <w:tmpl w:val="8048E54E"/>
    <w:name w:val="WW8Num1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9" w15:restartNumberingAfterBreak="0">
    <w:nsid w:val="1B053390"/>
    <w:multiLevelType w:val="hybridMultilevel"/>
    <w:tmpl w:val="B0788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C702C91"/>
    <w:multiLevelType w:val="hybridMultilevel"/>
    <w:tmpl w:val="EE607F90"/>
    <w:lvl w:ilvl="0" w:tplc="2E8AA9E8">
      <w:start w:val="1"/>
      <w:numFmt w:val="lowerLetter"/>
      <w:lvlText w:val="%1)"/>
      <w:lvlJc w:val="left"/>
      <w:pPr>
        <w:ind w:left="262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C855DB0"/>
    <w:multiLevelType w:val="hybridMultilevel"/>
    <w:tmpl w:val="04A458B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1CA47A09"/>
    <w:multiLevelType w:val="hybridMultilevel"/>
    <w:tmpl w:val="9E4E95B0"/>
    <w:lvl w:ilvl="0" w:tplc="FFFFFFFF">
      <w:start w:val="1"/>
      <w:numFmt w:val="lowerLetter"/>
      <w:lvlText w:val="%1)"/>
      <w:lvlJc w:val="left"/>
      <w:pPr>
        <w:ind w:left="2444" w:hanging="360"/>
      </w:pPr>
    </w:lvl>
    <w:lvl w:ilvl="1" w:tplc="FFFFFFFF" w:tentative="1">
      <w:start w:val="1"/>
      <w:numFmt w:val="lowerLetter"/>
      <w:lvlText w:val="%2."/>
      <w:lvlJc w:val="left"/>
      <w:pPr>
        <w:ind w:left="3164" w:hanging="360"/>
      </w:pPr>
    </w:lvl>
    <w:lvl w:ilvl="2" w:tplc="FFFFFFFF" w:tentative="1">
      <w:start w:val="1"/>
      <w:numFmt w:val="lowerRoman"/>
      <w:lvlText w:val="%3."/>
      <w:lvlJc w:val="right"/>
      <w:pPr>
        <w:ind w:left="3884" w:hanging="180"/>
      </w:pPr>
    </w:lvl>
    <w:lvl w:ilvl="3" w:tplc="FFFFFFFF" w:tentative="1">
      <w:start w:val="1"/>
      <w:numFmt w:val="decimal"/>
      <w:lvlText w:val="%4."/>
      <w:lvlJc w:val="left"/>
      <w:pPr>
        <w:ind w:left="4604" w:hanging="360"/>
      </w:pPr>
    </w:lvl>
    <w:lvl w:ilvl="4" w:tplc="FFFFFFFF" w:tentative="1">
      <w:start w:val="1"/>
      <w:numFmt w:val="lowerLetter"/>
      <w:lvlText w:val="%5."/>
      <w:lvlJc w:val="left"/>
      <w:pPr>
        <w:ind w:left="5324" w:hanging="360"/>
      </w:pPr>
    </w:lvl>
    <w:lvl w:ilvl="5" w:tplc="FFFFFFFF" w:tentative="1">
      <w:start w:val="1"/>
      <w:numFmt w:val="lowerRoman"/>
      <w:lvlText w:val="%6."/>
      <w:lvlJc w:val="right"/>
      <w:pPr>
        <w:ind w:left="6044" w:hanging="180"/>
      </w:pPr>
    </w:lvl>
    <w:lvl w:ilvl="6" w:tplc="FFFFFFFF" w:tentative="1">
      <w:start w:val="1"/>
      <w:numFmt w:val="decimal"/>
      <w:lvlText w:val="%7."/>
      <w:lvlJc w:val="left"/>
      <w:pPr>
        <w:ind w:left="6764" w:hanging="360"/>
      </w:pPr>
    </w:lvl>
    <w:lvl w:ilvl="7" w:tplc="FFFFFFFF" w:tentative="1">
      <w:start w:val="1"/>
      <w:numFmt w:val="lowerLetter"/>
      <w:lvlText w:val="%8."/>
      <w:lvlJc w:val="left"/>
      <w:pPr>
        <w:ind w:left="7484" w:hanging="360"/>
      </w:pPr>
    </w:lvl>
    <w:lvl w:ilvl="8" w:tplc="FFFFFFFF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73" w15:restartNumberingAfterBreak="0">
    <w:nsid w:val="1E08588D"/>
    <w:multiLevelType w:val="hybridMultilevel"/>
    <w:tmpl w:val="021655C2"/>
    <w:lvl w:ilvl="0" w:tplc="D0A605BE">
      <w:start w:val="2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8BC44E90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1EA01CA2"/>
    <w:multiLevelType w:val="multilevel"/>
    <w:tmpl w:val="668A5A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5" w15:restartNumberingAfterBreak="0">
    <w:nsid w:val="1F3433DF"/>
    <w:multiLevelType w:val="hybridMultilevel"/>
    <w:tmpl w:val="FC40CE42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6" w15:restartNumberingAfterBreak="0">
    <w:nsid w:val="1F6E00C7"/>
    <w:multiLevelType w:val="hybridMultilevel"/>
    <w:tmpl w:val="1A0EEE28"/>
    <w:lvl w:ilvl="0" w:tplc="FFFFFFFF">
      <w:start w:val="1"/>
      <w:numFmt w:val="lowerLetter"/>
      <w:lvlText w:val="%1)"/>
      <w:lvlJc w:val="left"/>
      <w:pPr>
        <w:ind w:left="115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FD84A87"/>
    <w:multiLevelType w:val="hybridMultilevel"/>
    <w:tmpl w:val="82CE9C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0790019"/>
    <w:multiLevelType w:val="multilevel"/>
    <w:tmpl w:val="668A5A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 w15:restartNumberingAfterBreak="0">
    <w:nsid w:val="20C84FC2"/>
    <w:multiLevelType w:val="hybridMultilevel"/>
    <w:tmpl w:val="2DFECED8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230A5EDA"/>
    <w:multiLevelType w:val="hybridMultilevel"/>
    <w:tmpl w:val="117AB7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37D1819"/>
    <w:multiLevelType w:val="hybridMultilevel"/>
    <w:tmpl w:val="44F4C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3DC6FAD"/>
    <w:multiLevelType w:val="hybridMultilevel"/>
    <w:tmpl w:val="E656F922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27CA18DB"/>
    <w:multiLevelType w:val="hybridMultilevel"/>
    <w:tmpl w:val="8E862B74"/>
    <w:lvl w:ilvl="0" w:tplc="0415000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5390542E">
      <w:start w:val="1"/>
      <w:numFmt w:val="lowerLetter"/>
      <w:lvlText w:val="%3)"/>
      <w:lvlJc w:val="left"/>
      <w:pPr>
        <w:ind w:left="2624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28AB5451"/>
    <w:multiLevelType w:val="hybridMultilevel"/>
    <w:tmpl w:val="DBACF31E"/>
    <w:name w:val="WW8Num202"/>
    <w:lvl w:ilvl="0" w:tplc="613A6698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222222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29A26CEF"/>
    <w:multiLevelType w:val="hybridMultilevel"/>
    <w:tmpl w:val="9E4E95B0"/>
    <w:lvl w:ilvl="0" w:tplc="FFFFFFFF">
      <w:start w:val="1"/>
      <w:numFmt w:val="lowerLetter"/>
      <w:lvlText w:val="%1)"/>
      <w:lvlJc w:val="left"/>
      <w:pPr>
        <w:ind w:left="2444" w:hanging="360"/>
      </w:pPr>
    </w:lvl>
    <w:lvl w:ilvl="1" w:tplc="FFFFFFFF" w:tentative="1">
      <w:start w:val="1"/>
      <w:numFmt w:val="lowerLetter"/>
      <w:lvlText w:val="%2."/>
      <w:lvlJc w:val="left"/>
      <w:pPr>
        <w:ind w:left="3164" w:hanging="360"/>
      </w:pPr>
    </w:lvl>
    <w:lvl w:ilvl="2" w:tplc="FFFFFFFF" w:tentative="1">
      <w:start w:val="1"/>
      <w:numFmt w:val="lowerRoman"/>
      <w:lvlText w:val="%3."/>
      <w:lvlJc w:val="right"/>
      <w:pPr>
        <w:ind w:left="3884" w:hanging="180"/>
      </w:pPr>
    </w:lvl>
    <w:lvl w:ilvl="3" w:tplc="FFFFFFFF" w:tentative="1">
      <w:start w:val="1"/>
      <w:numFmt w:val="decimal"/>
      <w:lvlText w:val="%4."/>
      <w:lvlJc w:val="left"/>
      <w:pPr>
        <w:ind w:left="4604" w:hanging="360"/>
      </w:pPr>
    </w:lvl>
    <w:lvl w:ilvl="4" w:tplc="FFFFFFFF" w:tentative="1">
      <w:start w:val="1"/>
      <w:numFmt w:val="lowerLetter"/>
      <w:lvlText w:val="%5."/>
      <w:lvlJc w:val="left"/>
      <w:pPr>
        <w:ind w:left="5324" w:hanging="360"/>
      </w:pPr>
    </w:lvl>
    <w:lvl w:ilvl="5" w:tplc="FFFFFFFF" w:tentative="1">
      <w:start w:val="1"/>
      <w:numFmt w:val="lowerRoman"/>
      <w:lvlText w:val="%6."/>
      <w:lvlJc w:val="right"/>
      <w:pPr>
        <w:ind w:left="6044" w:hanging="180"/>
      </w:pPr>
    </w:lvl>
    <w:lvl w:ilvl="6" w:tplc="FFFFFFFF" w:tentative="1">
      <w:start w:val="1"/>
      <w:numFmt w:val="decimal"/>
      <w:lvlText w:val="%7."/>
      <w:lvlJc w:val="left"/>
      <w:pPr>
        <w:ind w:left="6764" w:hanging="360"/>
      </w:pPr>
    </w:lvl>
    <w:lvl w:ilvl="7" w:tplc="FFFFFFFF" w:tentative="1">
      <w:start w:val="1"/>
      <w:numFmt w:val="lowerLetter"/>
      <w:lvlText w:val="%8."/>
      <w:lvlJc w:val="left"/>
      <w:pPr>
        <w:ind w:left="7484" w:hanging="360"/>
      </w:pPr>
    </w:lvl>
    <w:lvl w:ilvl="8" w:tplc="FFFFFFFF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86" w15:restartNumberingAfterBreak="0">
    <w:nsid w:val="2A8E3FF8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7" w15:restartNumberingAfterBreak="0">
    <w:nsid w:val="2D6B1EEE"/>
    <w:multiLevelType w:val="hybridMultilevel"/>
    <w:tmpl w:val="4B28A5C0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2E72176B"/>
    <w:multiLevelType w:val="hybridMultilevel"/>
    <w:tmpl w:val="073A78DA"/>
    <w:lvl w:ilvl="0" w:tplc="0415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9" w15:restartNumberingAfterBreak="0">
    <w:nsid w:val="30DB6EC0"/>
    <w:multiLevelType w:val="hybridMultilevel"/>
    <w:tmpl w:val="22989150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31745DDE"/>
    <w:multiLevelType w:val="hybridMultilevel"/>
    <w:tmpl w:val="9530FB6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96E202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1EC6C15"/>
    <w:multiLevelType w:val="hybridMultilevel"/>
    <w:tmpl w:val="22989150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33086C08"/>
    <w:multiLevelType w:val="hybridMultilevel"/>
    <w:tmpl w:val="08A0465C"/>
    <w:lvl w:ilvl="0" w:tplc="FFFFFFFF">
      <w:start w:val="1"/>
      <w:numFmt w:val="decimal"/>
      <w:lvlText w:val="%1)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3" w15:restartNumberingAfterBreak="0">
    <w:nsid w:val="34931CCA"/>
    <w:multiLevelType w:val="hybridMultilevel"/>
    <w:tmpl w:val="FC40CE42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4" w15:restartNumberingAfterBreak="0">
    <w:nsid w:val="34C35ACB"/>
    <w:multiLevelType w:val="hybridMultilevel"/>
    <w:tmpl w:val="22989150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34E04159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6" w15:restartNumberingAfterBreak="0">
    <w:nsid w:val="3589761B"/>
    <w:multiLevelType w:val="singleLevel"/>
    <w:tmpl w:val="9DE6214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97" w15:restartNumberingAfterBreak="0">
    <w:nsid w:val="36243F6C"/>
    <w:multiLevelType w:val="hybridMultilevel"/>
    <w:tmpl w:val="82CE9C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7AD39E9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9" w15:restartNumberingAfterBreak="0">
    <w:nsid w:val="38944034"/>
    <w:multiLevelType w:val="hybridMultilevel"/>
    <w:tmpl w:val="F5322F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0" w15:restartNumberingAfterBreak="0">
    <w:nsid w:val="38AB443F"/>
    <w:multiLevelType w:val="singleLevel"/>
    <w:tmpl w:val="9DE6214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01" w15:restartNumberingAfterBreak="0">
    <w:nsid w:val="38F95D14"/>
    <w:multiLevelType w:val="hybridMultilevel"/>
    <w:tmpl w:val="E656F922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2" w15:restartNumberingAfterBreak="0">
    <w:nsid w:val="38FA7F0E"/>
    <w:multiLevelType w:val="hybridMultilevel"/>
    <w:tmpl w:val="28E8AB2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3" w15:restartNumberingAfterBreak="0">
    <w:nsid w:val="3A2B542E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04" w15:restartNumberingAfterBreak="0">
    <w:nsid w:val="3ADA73EC"/>
    <w:multiLevelType w:val="hybridMultilevel"/>
    <w:tmpl w:val="F970E73A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3F1A121D"/>
    <w:multiLevelType w:val="hybridMultilevel"/>
    <w:tmpl w:val="8F16AC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13F3F51"/>
    <w:multiLevelType w:val="hybridMultilevel"/>
    <w:tmpl w:val="A608062A"/>
    <w:lvl w:ilvl="0" w:tplc="55145088">
      <w:start w:val="1"/>
      <w:numFmt w:val="decimal"/>
      <w:lvlText w:val="%1)"/>
      <w:lvlJc w:val="left"/>
      <w:pPr>
        <w:ind w:left="2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1AA4DF2"/>
    <w:multiLevelType w:val="hybridMultilevel"/>
    <w:tmpl w:val="87706618"/>
    <w:lvl w:ilvl="0" w:tplc="FFFFFFFF">
      <w:start w:val="2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8" w15:restartNumberingAfterBreak="0">
    <w:nsid w:val="42A74867"/>
    <w:multiLevelType w:val="hybridMultilevel"/>
    <w:tmpl w:val="1A0EEE28"/>
    <w:lvl w:ilvl="0" w:tplc="FFFFFFFF">
      <w:start w:val="1"/>
      <w:numFmt w:val="lowerLetter"/>
      <w:lvlText w:val="%1)"/>
      <w:lvlJc w:val="left"/>
      <w:pPr>
        <w:ind w:left="115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6516557"/>
    <w:multiLevelType w:val="hybridMultilevel"/>
    <w:tmpl w:val="3B161EE6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0" w15:restartNumberingAfterBreak="0">
    <w:nsid w:val="47C21E58"/>
    <w:multiLevelType w:val="hybridMultilevel"/>
    <w:tmpl w:val="452E5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7F119E9"/>
    <w:multiLevelType w:val="hybridMultilevel"/>
    <w:tmpl w:val="49C0A4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48CE5B63"/>
    <w:multiLevelType w:val="hybridMultilevel"/>
    <w:tmpl w:val="5024F0F6"/>
    <w:lvl w:ilvl="0" w:tplc="1E2A9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8FF22EB"/>
    <w:multiLevelType w:val="hybridMultilevel"/>
    <w:tmpl w:val="9E4E95B0"/>
    <w:lvl w:ilvl="0" w:tplc="FFFFFFFF">
      <w:start w:val="1"/>
      <w:numFmt w:val="lowerLetter"/>
      <w:lvlText w:val="%1)"/>
      <w:lvlJc w:val="left"/>
      <w:pPr>
        <w:ind w:left="2444" w:hanging="360"/>
      </w:pPr>
    </w:lvl>
    <w:lvl w:ilvl="1" w:tplc="FFFFFFFF" w:tentative="1">
      <w:start w:val="1"/>
      <w:numFmt w:val="lowerLetter"/>
      <w:lvlText w:val="%2."/>
      <w:lvlJc w:val="left"/>
      <w:pPr>
        <w:ind w:left="3164" w:hanging="360"/>
      </w:pPr>
    </w:lvl>
    <w:lvl w:ilvl="2" w:tplc="FFFFFFFF" w:tentative="1">
      <w:start w:val="1"/>
      <w:numFmt w:val="lowerRoman"/>
      <w:lvlText w:val="%3."/>
      <w:lvlJc w:val="right"/>
      <w:pPr>
        <w:ind w:left="3884" w:hanging="180"/>
      </w:pPr>
    </w:lvl>
    <w:lvl w:ilvl="3" w:tplc="FFFFFFFF" w:tentative="1">
      <w:start w:val="1"/>
      <w:numFmt w:val="decimal"/>
      <w:lvlText w:val="%4."/>
      <w:lvlJc w:val="left"/>
      <w:pPr>
        <w:ind w:left="4604" w:hanging="360"/>
      </w:pPr>
    </w:lvl>
    <w:lvl w:ilvl="4" w:tplc="FFFFFFFF" w:tentative="1">
      <w:start w:val="1"/>
      <w:numFmt w:val="lowerLetter"/>
      <w:lvlText w:val="%5."/>
      <w:lvlJc w:val="left"/>
      <w:pPr>
        <w:ind w:left="5324" w:hanging="360"/>
      </w:pPr>
    </w:lvl>
    <w:lvl w:ilvl="5" w:tplc="FFFFFFFF" w:tentative="1">
      <w:start w:val="1"/>
      <w:numFmt w:val="lowerRoman"/>
      <w:lvlText w:val="%6."/>
      <w:lvlJc w:val="right"/>
      <w:pPr>
        <w:ind w:left="6044" w:hanging="180"/>
      </w:pPr>
    </w:lvl>
    <w:lvl w:ilvl="6" w:tplc="FFFFFFFF" w:tentative="1">
      <w:start w:val="1"/>
      <w:numFmt w:val="decimal"/>
      <w:lvlText w:val="%7."/>
      <w:lvlJc w:val="left"/>
      <w:pPr>
        <w:ind w:left="6764" w:hanging="360"/>
      </w:pPr>
    </w:lvl>
    <w:lvl w:ilvl="7" w:tplc="FFFFFFFF" w:tentative="1">
      <w:start w:val="1"/>
      <w:numFmt w:val="lowerLetter"/>
      <w:lvlText w:val="%8."/>
      <w:lvlJc w:val="left"/>
      <w:pPr>
        <w:ind w:left="7484" w:hanging="360"/>
      </w:pPr>
    </w:lvl>
    <w:lvl w:ilvl="8" w:tplc="FFFFFFFF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14" w15:restartNumberingAfterBreak="0">
    <w:nsid w:val="49797DD0"/>
    <w:multiLevelType w:val="hybridMultilevel"/>
    <w:tmpl w:val="C4C2F0F2"/>
    <w:lvl w:ilvl="0" w:tplc="1F0687F8">
      <w:start w:val="1"/>
      <w:numFmt w:val="decimal"/>
      <w:lvlText w:val="%1."/>
      <w:lvlJc w:val="left"/>
      <w:pPr>
        <w:ind w:left="43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5" w15:restartNumberingAfterBreak="0">
    <w:nsid w:val="4B24794F"/>
    <w:multiLevelType w:val="hybridMultilevel"/>
    <w:tmpl w:val="9E4E95B0"/>
    <w:lvl w:ilvl="0" w:tplc="FFFFFFFF">
      <w:start w:val="1"/>
      <w:numFmt w:val="lowerLetter"/>
      <w:lvlText w:val="%1)"/>
      <w:lvlJc w:val="left"/>
      <w:pPr>
        <w:ind w:left="2444" w:hanging="360"/>
      </w:pPr>
    </w:lvl>
    <w:lvl w:ilvl="1" w:tplc="FFFFFFFF" w:tentative="1">
      <w:start w:val="1"/>
      <w:numFmt w:val="lowerLetter"/>
      <w:lvlText w:val="%2."/>
      <w:lvlJc w:val="left"/>
      <w:pPr>
        <w:ind w:left="3164" w:hanging="360"/>
      </w:pPr>
    </w:lvl>
    <w:lvl w:ilvl="2" w:tplc="FFFFFFFF" w:tentative="1">
      <w:start w:val="1"/>
      <w:numFmt w:val="lowerRoman"/>
      <w:lvlText w:val="%3."/>
      <w:lvlJc w:val="right"/>
      <w:pPr>
        <w:ind w:left="3884" w:hanging="180"/>
      </w:pPr>
    </w:lvl>
    <w:lvl w:ilvl="3" w:tplc="FFFFFFFF" w:tentative="1">
      <w:start w:val="1"/>
      <w:numFmt w:val="decimal"/>
      <w:lvlText w:val="%4."/>
      <w:lvlJc w:val="left"/>
      <w:pPr>
        <w:ind w:left="4604" w:hanging="360"/>
      </w:pPr>
    </w:lvl>
    <w:lvl w:ilvl="4" w:tplc="FFFFFFFF" w:tentative="1">
      <w:start w:val="1"/>
      <w:numFmt w:val="lowerLetter"/>
      <w:lvlText w:val="%5."/>
      <w:lvlJc w:val="left"/>
      <w:pPr>
        <w:ind w:left="5324" w:hanging="360"/>
      </w:pPr>
    </w:lvl>
    <w:lvl w:ilvl="5" w:tplc="FFFFFFFF" w:tentative="1">
      <w:start w:val="1"/>
      <w:numFmt w:val="lowerRoman"/>
      <w:lvlText w:val="%6."/>
      <w:lvlJc w:val="right"/>
      <w:pPr>
        <w:ind w:left="6044" w:hanging="180"/>
      </w:pPr>
    </w:lvl>
    <w:lvl w:ilvl="6" w:tplc="FFFFFFFF" w:tentative="1">
      <w:start w:val="1"/>
      <w:numFmt w:val="decimal"/>
      <w:lvlText w:val="%7."/>
      <w:lvlJc w:val="left"/>
      <w:pPr>
        <w:ind w:left="6764" w:hanging="360"/>
      </w:pPr>
    </w:lvl>
    <w:lvl w:ilvl="7" w:tplc="FFFFFFFF" w:tentative="1">
      <w:start w:val="1"/>
      <w:numFmt w:val="lowerLetter"/>
      <w:lvlText w:val="%8."/>
      <w:lvlJc w:val="left"/>
      <w:pPr>
        <w:ind w:left="7484" w:hanging="360"/>
      </w:pPr>
    </w:lvl>
    <w:lvl w:ilvl="8" w:tplc="FFFFFFFF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16" w15:restartNumberingAfterBreak="0">
    <w:nsid w:val="4BD9003C"/>
    <w:multiLevelType w:val="hybridMultilevel"/>
    <w:tmpl w:val="87706618"/>
    <w:lvl w:ilvl="0" w:tplc="FFFFFFFF">
      <w:start w:val="2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 w15:restartNumberingAfterBreak="0">
    <w:nsid w:val="4C2E3539"/>
    <w:multiLevelType w:val="hybridMultilevel"/>
    <w:tmpl w:val="FC40CE4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8" w15:restartNumberingAfterBreak="0">
    <w:nsid w:val="4D630AC2"/>
    <w:multiLevelType w:val="hybridMultilevel"/>
    <w:tmpl w:val="22989150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9" w15:restartNumberingAfterBreak="0">
    <w:nsid w:val="4DB14F17"/>
    <w:multiLevelType w:val="hybridMultilevel"/>
    <w:tmpl w:val="22989150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0" w15:restartNumberingAfterBreak="0">
    <w:nsid w:val="4E1260AD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1" w15:restartNumberingAfterBreak="0">
    <w:nsid w:val="4EAB3C7E"/>
    <w:multiLevelType w:val="hybridMultilevel"/>
    <w:tmpl w:val="D500E674"/>
    <w:lvl w:ilvl="0" w:tplc="0415000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2" w15:restartNumberingAfterBreak="0">
    <w:nsid w:val="4F6F1117"/>
    <w:multiLevelType w:val="hybridMultilevel"/>
    <w:tmpl w:val="4B28A5C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55145088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4FEF40B1"/>
    <w:multiLevelType w:val="hybridMultilevel"/>
    <w:tmpl w:val="27B252C4"/>
    <w:lvl w:ilvl="0" w:tplc="FFFFFFFF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52" w:hanging="360"/>
      </w:pPr>
    </w:lvl>
    <w:lvl w:ilvl="2" w:tplc="0415001B" w:tentative="1">
      <w:start w:val="1"/>
      <w:numFmt w:val="lowerRoman"/>
      <w:lvlText w:val="%3."/>
      <w:lvlJc w:val="right"/>
      <w:pPr>
        <w:ind w:left="872" w:hanging="180"/>
      </w:pPr>
    </w:lvl>
    <w:lvl w:ilvl="3" w:tplc="0415000F" w:tentative="1">
      <w:start w:val="1"/>
      <w:numFmt w:val="decimal"/>
      <w:lvlText w:val="%4."/>
      <w:lvlJc w:val="left"/>
      <w:pPr>
        <w:ind w:left="1592" w:hanging="360"/>
      </w:pPr>
    </w:lvl>
    <w:lvl w:ilvl="4" w:tplc="04150019" w:tentative="1">
      <w:start w:val="1"/>
      <w:numFmt w:val="lowerLetter"/>
      <w:lvlText w:val="%5."/>
      <w:lvlJc w:val="left"/>
      <w:pPr>
        <w:ind w:left="2312" w:hanging="360"/>
      </w:pPr>
    </w:lvl>
    <w:lvl w:ilvl="5" w:tplc="0415001B" w:tentative="1">
      <w:start w:val="1"/>
      <w:numFmt w:val="lowerRoman"/>
      <w:lvlText w:val="%6."/>
      <w:lvlJc w:val="right"/>
      <w:pPr>
        <w:ind w:left="3032" w:hanging="180"/>
      </w:pPr>
    </w:lvl>
    <w:lvl w:ilvl="6" w:tplc="0415000F" w:tentative="1">
      <w:start w:val="1"/>
      <w:numFmt w:val="decimal"/>
      <w:lvlText w:val="%7."/>
      <w:lvlJc w:val="left"/>
      <w:pPr>
        <w:ind w:left="3752" w:hanging="360"/>
      </w:pPr>
    </w:lvl>
    <w:lvl w:ilvl="7" w:tplc="04150019" w:tentative="1">
      <w:start w:val="1"/>
      <w:numFmt w:val="lowerLetter"/>
      <w:lvlText w:val="%8."/>
      <w:lvlJc w:val="left"/>
      <w:pPr>
        <w:ind w:left="4472" w:hanging="360"/>
      </w:pPr>
    </w:lvl>
    <w:lvl w:ilvl="8" w:tplc="0415001B" w:tentative="1">
      <w:start w:val="1"/>
      <w:numFmt w:val="lowerRoman"/>
      <w:lvlText w:val="%9."/>
      <w:lvlJc w:val="right"/>
      <w:pPr>
        <w:ind w:left="5192" w:hanging="180"/>
      </w:pPr>
    </w:lvl>
  </w:abstractNum>
  <w:abstractNum w:abstractNumId="124" w15:restartNumberingAfterBreak="0">
    <w:nsid w:val="52A306C3"/>
    <w:multiLevelType w:val="hybridMultilevel"/>
    <w:tmpl w:val="80E0B8AA"/>
    <w:lvl w:ilvl="0" w:tplc="CEDA3776">
      <w:start w:val="2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5" w15:restartNumberingAfterBreak="0">
    <w:nsid w:val="561F19C2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6" w15:restartNumberingAfterBreak="0">
    <w:nsid w:val="562935D3"/>
    <w:multiLevelType w:val="hybridMultilevel"/>
    <w:tmpl w:val="C7CEBE40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7" w15:restartNumberingAfterBreak="0">
    <w:nsid w:val="56BD5F1F"/>
    <w:multiLevelType w:val="hybridMultilevel"/>
    <w:tmpl w:val="9E4E95B0"/>
    <w:lvl w:ilvl="0" w:tplc="FFFFFFFF">
      <w:start w:val="1"/>
      <w:numFmt w:val="lowerLetter"/>
      <w:lvlText w:val="%1)"/>
      <w:lvlJc w:val="left"/>
      <w:pPr>
        <w:ind w:left="2444" w:hanging="360"/>
      </w:pPr>
    </w:lvl>
    <w:lvl w:ilvl="1" w:tplc="FFFFFFFF" w:tentative="1">
      <w:start w:val="1"/>
      <w:numFmt w:val="lowerLetter"/>
      <w:lvlText w:val="%2."/>
      <w:lvlJc w:val="left"/>
      <w:pPr>
        <w:ind w:left="3164" w:hanging="360"/>
      </w:pPr>
    </w:lvl>
    <w:lvl w:ilvl="2" w:tplc="FFFFFFFF" w:tentative="1">
      <w:start w:val="1"/>
      <w:numFmt w:val="lowerRoman"/>
      <w:lvlText w:val="%3."/>
      <w:lvlJc w:val="right"/>
      <w:pPr>
        <w:ind w:left="3884" w:hanging="180"/>
      </w:pPr>
    </w:lvl>
    <w:lvl w:ilvl="3" w:tplc="FFFFFFFF" w:tentative="1">
      <w:start w:val="1"/>
      <w:numFmt w:val="decimal"/>
      <w:lvlText w:val="%4."/>
      <w:lvlJc w:val="left"/>
      <w:pPr>
        <w:ind w:left="4604" w:hanging="360"/>
      </w:pPr>
    </w:lvl>
    <w:lvl w:ilvl="4" w:tplc="FFFFFFFF" w:tentative="1">
      <w:start w:val="1"/>
      <w:numFmt w:val="lowerLetter"/>
      <w:lvlText w:val="%5."/>
      <w:lvlJc w:val="left"/>
      <w:pPr>
        <w:ind w:left="5324" w:hanging="360"/>
      </w:pPr>
    </w:lvl>
    <w:lvl w:ilvl="5" w:tplc="FFFFFFFF" w:tentative="1">
      <w:start w:val="1"/>
      <w:numFmt w:val="lowerRoman"/>
      <w:lvlText w:val="%6."/>
      <w:lvlJc w:val="right"/>
      <w:pPr>
        <w:ind w:left="6044" w:hanging="180"/>
      </w:pPr>
    </w:lvl>
    <w:lvl w:ilvl="6" w:tplc="FFFFFFFF" w:tentative="1">
      <w:start w:val="1"/>
      <w:numFmt w:val="decimal"/>
      <w:lvlText w:val="%7."/>
      <w:lvlJc w:val="left"/>
      <w:pPr>
        <w:ind w:left="6764" w:hanging="360"/>
      </w:pPr>
    </w:lvl>
    <w:lvl w:ilvl="7" w:tplc="FFFFFFFF" w:tentative="1">
      <w:start w:val="1"/>
      <w:numFmt w:val="lowerLetter"/>
      <w:lvlText w:val="%8."/>
      <w:lvlJc w:val="left"/>
      <w:pPr>
        <w:ind w:left="7484" w:hanging="360"/>
      </w:pPr>
    </w:lvl>
    <w:lvl w:ilvl="8" w:tplc="FFFFFFFF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8" w15:restartNumberingAfterBreak="0">
    <w:nsid w:val="5918381A"/>
    <w:multiLevelType w:val="hybridMultilevel"/>
    <w:tmpl w:val="6936BB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95E4208"/>
    <w:multiLevelType w:val="hybridMultilevel"/>
    <w:tmpl w:val="30267826"/>
    <w:lvl w:ilvl="0" w:tplc="FFFFFFFF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0" w15:restartNumberingAfterBreak="0">
    <w:nsid w:val="5ACA3463"/>
    <w:multiLevelType w:val="hybridMultilevel"/>
    <w:tmpl w:val="82CE9C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B9E1201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2" w15:restartNumberingAfterBreak="0">
    <w:nsid w:val="5C1E387E"/>
    <w:multiLevelType w:val="hybridMultilevel"/>
    <w:tmpl w:val="1A0EEE28"/>
    <w:lvl w:ilvl="0" w:tplc="FFFFFFFF">
      <w:start w:val="1"/>
      <w:numFmt w:val="lowerLetter"/>
      <w:lvlText w:val="%1)"/>
      <w:lvlJc w:val="left"/>
      <w:pPr>
        <w:ind w:left="115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CB83DF3"/>
    <w:multiLevelType w:val="hybridMultilevel"/>
    <w:tmpl w:val="C66EF9F0"/>
    <w:lvl w:ilvl="0" w:tplc="FE34C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4" w15:restartNumberingAfterBreak="0">
    <w:nsid w:val="5CCD6D69"/>
    <w:multiLevelType w:val="hybridMultilevel"/>
    <w:tmpl w:val="3D0E8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F4347C4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6" w15:restartNumberingAfterBreak="0">
    <w:nsid w:val="60D10BDA"/>
    <w:multiLevelType w:val="hybridMultilevel"/>
    <w:tmpl w:val="D500E674"/>
    <w:lvl w:ilvl="0" w:tplc="0415000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 w15:restartNumberingAfterBreak="0">
    <w:nsid w:val="60F5518B"/>
    <w:multiLevelType w:val="hybridMultilevel"/>
    <w:tmpl w:val="22989150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62EC3C22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9" w15:restartNumberingAfterBreak="0">
    <w:nsid w:val="64A55ED3"/>
    <w:multiLevelType w:val="hybridMultilevel"/>
    <w:tmpl w:val="22A200AA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CB74A178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</w:rPr>
    </w:lvl>
    <w:lvl w:ilvl="2" w:tplc="C5FAB302">
      <w:start w:val="1000"/>
      <w:numFmt w:val="decimal"/>
      <w:lvlText w:val="%3"/>
      <w:lvlJc w:val="left"/>
      <w:pPr>
        <w:ind w:left="3169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0" w15:restartNumberingAfterBreak="0">
    <w:nsid w:val="66466915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1" w15:restartNumberingAfterBreak="0">
    <w:nsid w:val="66603582"/>
    <w:multiLevelType w:val="hybridMultilevel"/>
    <w:tmpl w:val="86C815C6"/>
    <w:lvl w:ilvl="0" w:tplc="62CC94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6FE595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3" w15:restartNumberingAfterBreak="0">
    <w:nsid w:val="680E2A4F"/>
    <w:multiLevelType w:val="hybridMultilevel"/>
    <w:tmpl w:val="FC40CE42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4" w15:restartNumberingAfterBreak="0">
    <w:nsid w:val="68B11BDE"/>
    <w:multiLevelType w:val="hybridMultilevel"/>
    <w:tmpl w:val="82CE9C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8F266AD"/>
    <w:multiLevelType w:val="hybridMultilevel"/>
    <w:tmpl w:val="832CC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9A705A5"/>
    <w:multiLevelType w:val="multilevel"/>
    <w:tmpl w:val="668A5A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7" w15:restartNumberingAfterBreak="0">
    <w:nsid w:val="69AB0A4C"/>
    <w:multiLevelType w:val="hybridMultilevel"/>
    <w:tmpl w:val="51F215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6A9353BF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9" w15:restartNumberingAfterBreak="0">
    <w:nsid w:val="6ED249DD"/>
    <w:multiLevelType w:val="multilevel"/>
    <w:tmpl w:val="668A5A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0" w15:restartNumberingAfterBreak="0">
    <w:nsid w:val="6FE03386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1" w15:restartNumberingAfterBreak="0">
    <w:nsid w:val="70860692"/>
    <w:multiLevelType w:val="hybridMultilevel"/>
    <w:tmpl w:val="0E4CE2C2"/>
    <w:lvl w:ilvl="0" w:tplc="FFFFFFFF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2" w15:restartNumberingAfterBreak="0">
    <w:nsid w:val="71594035"/>
    <w:multiLevelType w:val="hybridMultilevel"/>
    <w:tmpl w:val="4B28A5C0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3" w15:restartNumberingAfterBreak="0">
    <w:nsid w:val="73362A3E"/>
    <w:multiLevelType w:val="hybridMultilevel"/>
    <w:tmpl w:val="22989150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4" w15:restartNumberingAfterBreak="0">
    <w:nsid w:val="73E8511B"/>
    <w:multiLevelType w:val="hybridMultilevel"/>
    <w:tmpl w:val="266C6600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5" w15:restartNumberingAfterBreak="0">
    <w:nsid w:val="73EA23C9"/>
    <w:multiLevelType w:val="hybridMultilevel"/>
    <w:tmpl w:val="CB6684E6"/>
    <w:lvl w:ilvl="0" w:tplc="D0A605BE">
      <w:start w:val="2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6" w15:restartNumberingAfterBreak="0">
    <w:nsid w:val="73F136A0"/>
    <w:multiLevelType w:val="multilevel"/>
    <w:tmpl w:val="668A5A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7" w15:restartNumberingAfterBreak="0">
    <w:nsid w:val="74E548AA"/>
    <w:multiLevelType w:val="hybridMultilevel"/>
    <w:tmpl w:val="22989150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 w15:restartNumberingAfterBreak="0">
    <w:nsid w:val="754536E8"/>
    <w:multiLevelType w:val="hybridMultilevel"/>
    <w:tmpl w:val="5FCA27FA"/>
    <w:lvl w:ilvl="0" w:tplc="5514508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9" w15:restartNumberingAfterBreak="0">
    <w:nsid w:val="75DC3B71"/>
    <w:multiLevelType w:val="hybridMultilevel"/>
    <w:tmpl w:val="3DAC48C6"/>
    <w:lvl w:ilvl="0" w:tplc="04150017">
      <w:start w:val="1"/>
      <w:numFmt w:val="lowerLetter"/>
      <w:lvlText w:val="%1)"/>
      <w:lvlJc w:val="left"/>
      <w:pPr>
        <w:ind w:left="1876" w:hanging="360"/>
      </w:pPr>
    </w:lvl>
    <w:lvl w:ilvl="1" w:tplc="04150019" w:tentative="1">
      <w:start w:val="1"/>
      <w:numFmt w:val="lowerLetter"/>
      <w:lvlText w:val="%2."/>
      <w:lvlJc w:val="left"/>
      <w:pPr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60" w15:restartNumberingAfterBreak="0">
    <w:nsid w:val="75EF144B"/>
    <w:multiLevelType w:val="hybridMultilevel"/>
    <w:tmpl w:val="7D6E61AE"/>
    <w:lvl w:ilvl="0" w:tplc="FE34C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1" w15:restartNumberingAfterBreak="0">
    <w:nsid w:val="762B0E45"/>
    <w:multiLevelType w:val="hybridMultilevel"/>
    <w:tmpl w:val="D500E674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2" w15:restartNumberingAfterBreak="0">
    <w:nsid w:val="76E3357E"/>
    <w:multiLevelType w:val="multilevel"/>
    <w:tmpl w:val="668A5A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3" w15:restartNumberingAfterBreak="0">
    <w:nsid w:val="7793033A"/>
    <w:multiLevelType w:val="hybridMultilevel"/>
    <w:tmpl w:val="22989150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4" w15:restartNumberingAfterBreak="0">
    <w:nsid w:val="781D4C4D"/>
    <w:multiLevelType w:val="hybridMultilevel"/>
    <w:tmpl w:val="C7CEBE4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5" w15:restartNumberingAfterBreak="0">
    <w:nsid w:val="782E50A3"/>
    <w:multiLevelType w:val="hybridMultilevel"/>
    <w:tmpl w:val="22989150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 w15:restartNumberingAfterBreak="0">
    <w:nsid w:val="78B873FB"/>
    <w:multiLevelType w:val="hybridMultilevel"/>
    <w:tmpl w:val="82CE9C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A3C2D54"/>
    <w:multiLevelType w:val="hybridMultilevel"/>
    <w:tmpl w:val="A72E2E3A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8" w15:restartNumberingAfterBreak="0">
    <w:nsid w:val="7A601460"/>
    <w:multiLevelType w:val="hybridMultilevel"/>
    <w:tmpl w:val="49C0A488"/>
    <w:lvl w:ilvl="0" w:tplc="83A496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9" w15:restartNumberingAfterBreak="0">
    <w:nsid w:val="7ADB7248"/>
    <w:multiLevelType w:val="hybridMultilevel"/>
    <w:tmpl w:val="5024F0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D492C0D"/>
    <w:multiLevelType w:val="hybridMultilevel"/>
    <w:tmpl w:val="6040FFE6"/>
    <w:lvl w:ilvl="0" w:tplc="CB74A178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E085EAE"/>
    <w:multiLevelType w:val="hybridMultilevel"/>
    <w:tmpl w:val="1A0EEE28"/>
    <w:lvl w:ilvl="0" w:tplc="FFFFFFFF">
      <w:start w:val="1"/>
      <w:numFmt w:val="lowerLetter"/>
      <w:lvlText w:val="%1)"/>
      <w:lvlJc w:val="left"/>
      <w:pPr>
        <w:ind w:left="115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EF55CD2"/>
    <w:multiLevelType w:val="hybridMultilevel"/>
    <w:tmpl w:val="04A458B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3" w15:restartNumberingAfterBreak="0">
    <w:nsid w:val="7F3F5772"/>
    <w:multiLevelType w:val="hybridMultilevel"/>
    <w:tmpl w:val="718CA3FC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4" w15:restartNumberingAfterBreak="0">
    <w:nsid w:val="7FE00A8F"/>
    <w:multiLevelType w:val="hybridMultilevel"/>
    <w:tmpl w:val="22989150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38051147">
    <w:abstractNumId w:val="100"/>
  </w:num>
  <w:num w:numId="2" w16cid:durableId="1763793813">
    <w:abstractNumId w:val="55"/>
  </w:num>
  <w:num w:numId="3" w16cid:durableId="921331166">
    <w:abstractNumId w:val="34"/>
  </w:num>
  <w:num w:numId="4" w16cid:durableId="1409965045">
    <w:abstractNumId w:val="99"/>
  </w:num>
  <w:num w:numId="5" w16cid:durableId="74741810">
    <w:abstractNumId w:val="139"/>
  </w:num>
  <w:num w:numId="6" w16cid:durableId="1841265637">
    <w:abstractNumId w:val="40"/>
  </w:num>
  <w:num w:numId="7" w16cid:durableId="1595742747">
    <w:abstractNumId w:val="145"/>
  </w:num>
  <w:num w:numId="8" w16cid:durableId="1350373036">
    <w:abstractNumId w:val="105"/>
  </w:num>
  <w:num w:numId="9" w16cid:durableId="1980333168">
    <w:abstractNumId w:val="83"/>
  </w:num>
  <w:num w:numId="10" w16cid:durableId="2064056444">
    <w:abstractNumId w:val="58"/>
  </w:num>
  <w:num w:numId="11" w16cid:durableId="835073062">
    <w:abstractNumId w:val="73"/>
  </w:num>
  <w:num w:numId="12" w16cid:durableId="1278835334">
    <w:abstractNumId w:val="155"/>
  </w:num>
  <w:num w:numId="13" w16cid:durableId="1230921880">
    <w:abstractNumId w:val="168"/>
  </w:num>
  <w:num w:numId="14" w16cid:durableId="2102723794">
    <w:abstractNumId w:val="103"/>
  </w:num>
  <w:num w:numId="15" w16cid:durableId="287127693">
    <w:abstractNumId w:val="49"/>
  </w:num>
  <w:num w:numId="16" w16cid:durableId="883517317">
    <w:abstractNumId w:val="90"/>
  </w:num>
  <w:num w:numId="17" w16cid:durableId="1178814147">
    <w:abstractNumId w:val="122"/>
  </w:num>
  <w:num w:numId="18" w16cid:durableId="8724708">
    <w:abstractNumId w:val="69"/>
  </w:num>
  <w:num w:numId="19" w16cid:durableId="2096901605">
    <w:abstractNumId w:val="141"/>
  </w:num>
  <w:num w:numId="20" w16cid:durableId="173349061">
    <w:abstractNumId w:val="96"/>
  </w:num>
  <w:num w:numId="21" w16cid:durableId="256136799">
    <w:abstractNumId w:val="114"/>
  </w:num>
  <w:num w:numId="22" w16cid:durableId="776407602">
    <w:abstractNumId w:val="133"/>
  </w:num>
  <w:num w:numId="23" w16cid:durableId="1435395355">
    <w:abstractNumId w:val="50"/>
  </w:num>
  <w:num w:numId="24" w16cid:durableId="907230623">
    <w:abstractNumId w:val="92"/>
  </w:num>
  <w:num w:numId="25" w16cid:durableId="702902524">
    <w:abstractNumId w:val="142"/>
  </w:num>
  <w:num w:numId="26" w16cid:durableId="767508864">
    <w:abstractNumId w:val="70"/>
  </w:num>
  <w:num w:numId="27" w16cid:durableId="1379472046">
    <w:abstractNumId w:val="60"/>
  </w:num>
  <w:num w:numId="28" w16cid:durableId="956835293">
    <w:abstractNumId w:val="39"/>
  </w:num>
  <w:num w:numId="29" w16cid:durableId="339084189">
    <w:abstractNumId w:val="81"/>
  </w:num>
  <w:num w:numId="30" w16cid:durableId="34157855">
    <w:abstractNumId w:val="109"/>
  </w:num>
  <w:num w:numId="31" w16cid:durableId="1431001267">
    <w:abstractNumId w:val="159"/>
  </w:num>
  <w:num w:numId="32" w16cid:durableId="439034652">
    <w:abstractNumId w:val="61"/>
  </w:num>
  <w:num w:numId="33" w16cid:durableId="962808667">
    <w:abstractNumId w:val="91"/>
  </w:num>
  <w:num w:numId="34" w16cid:durableId="587006944">
    <w:abstractNumId w:val="172"/>
  </w:num>
  <w:num w:numId="35" w16cid:durableId="1572500728">
    <w:abstractNumId w:val="53"/>
  </w:num>
  <w:num w:numId="36" w16cid:durableId="199821881">
    <w:abstractNumId w:val="110"/>
  </w:num>
  <w:num w:numId="37" w16cid:durableId="1458911688">
    <w:abstractNumId w:val="160"/>
  </w:num>
  <w:num w:numId="38" w16cid:durableId="1540705257">
    <w:abstractNumId w:val="47"/>
  </w:num>
  <w:num w:numId="39" w16cid:durableId="425348240">
    <w:abstractNumId w:val="147"/>
  </w:num>
  <w:num w:numId="40" w16cid:durableId="990477018">
    <w:abstractNumId w:val="95"/>
  </w:num>
  <w:num w:numId="41" w16cid:durableId="1943147030">
    <w:abstractNumId w:val="62"/>
  </w:num>
  <w:num w:numId="42" w16cid:durableId="463428430">
    <w:abstractNumId w:val="42"/>
  </w:num>
  <w:num w:numId="43" w16cid:durableId="2038235776">
    <w:abstractNumId w:val="132"/>
  </w:num>
  <w:num w:numId="44" w16cid:durableId="1136918709">
    <w:abstractNumId w:val="166"/>
  </w:num>
  <w:num w:numId="45" w16cid:durableId="1698038621">
    <w:abstractNumId w:val="37"/>
  </w:num>
  <w:num w:numId="46" w16cid:durableId="1730572734">
    <w:abstractNumId w:val="94"/>
  </w:num>
  <w:num w:numId="47" w16cid:durableId="1065376706">
    <w:abstractNumId w:val="165"/>
  </w:num>
  <w:num w:numId="48" w16cid:durableId="2018997045">
    <w:abstractNumId w:val="130"/>
  </w:num>
  <w:num w:numId="49" w16cid:durableId="1370036740">
    <w:abstractNumId w:val="87"/>
  </w:num>
  <w:num w:numId="50" w16cid:durableId="544684890">
    <w:abstractNumId w:val="140"/>
  </w:num>
  <w:num w:numId="51" w16cid:durableId="1287615880">
    <w:abstractNumId w:val="146"/>
  </w:num>
  <w:num w:numId="52" w16cid:durableId="1365254997">
    <w:abstractNumId w:val="162"/>
  </w:num>
  <w:num w:numId="53" w16cid:durableId="11421736">
    <w:abstractNumId w:val="35"/>
  </w:num>
  <w:num w:numId="54" w16cid:durableId="98457337">
    <w:abstractNumId w:val="82"/>
  </w:num>
  <w:num w:numId="55" w16cid:durableId="1087463630">
    <w:abstractNumId w:val="144"/>
  </w:num>
  <w:num w:numId="56" w16cid:durableId="1270892286">
    <w:abstractNumId w:val="117"/>
  </w:num>
  <w:num w:numId="57" w16cid:durableId="1153520008">
    <w:abstractNumId w:val="143"/>
  </w:num>
  <w:num w:numId="58" w16cid:durableId="1200163568">
    <w:abstractNumId w:val="106"/>
  </w:num>
  <w:num w:numId="59" w16cid:durableId="1621109981">
    <w:abstractNumId w:val="152"/>
  </w:num>
  <w:num w:numId="60" w16cid:durableId="374162426">
    <w:abstractNumId w:val="148"/>
  </w:num>
  <w:num w:numId="61" w16cid:durableId="1290355132">
    <w:abstractNumId w:val="156"/>
  </w:num>
  <w:num w:numId="62" w16cid:durableId="895091078">
    <w:abstractNumId w:val="74"/>
  </w:num>
  <w:num w:numId="63" w16cid:durableId="209535837">
    <w:abstractNumId w:val="115"/>
  </w:num>
  <w:num w:numId="64" w16cid:durableId="107047087">
    <w:abstractNumId w:val="76"/>
  </w:num>
  <w:num w:numId="65" w16cid:durableId="1837764120">
    <w:abstractNumId w:val="71"/>
  </w:num>
  <w:num w:numId="66" w16cid:durableId="390157189">
    <w:abstractNumId w:val="101"/>
  </w:num>
  <w:num w:numId="67" w16cid:durableId="580603488">
    <w:abstractNumId w:val="75"/>
  </w:num>
  <w:num w:numId="68" w16cid:durableId="1533419247">
    <w:abstractNumId w:val="86"/>
  </w:num>
  <w:num w:numId="69" w16cid:durableId="2123761827">
    <w:abstractNumId w:val="89"/>
  </w:num>
  <w:num w:numId="70" w16cid:durableId="1521314632">
    <w:abstractNumId w:val="97"/>
  </w:num>
  <w:num w:numId="71" w16cid:durableId="1859663471">
    <w:abstractNumId w:val="56"/>
  </w:num>
  <w:num w:numId="72" w16cid:durableId="2136362879">
    <w:abstractNumId w:val="158"/>
  </w:num>
  <w:num w:numId="73" w16cid:durableId="116215892">
    <w:abstractNumId w:val="137"/>
  </w:num>
  <w:num w:numId="74" w16cid:durableId="61099972">
    <w:abstractNumId w:val="173"/>
  </w:num>
  <w:num w:numId="75" w16cid:durableId="448166074">
    <w:abstractNumId w:val="93"/>
  </w:num>
  <w:num w:numId="76" w16cid:durableId="1332566797">
    <w:abstractNumId w:val="102"/>
  </w:num>
  <w:num w:numId="77" w16cid:durableId="1559514914">
    <w:abstractNumId w:val="52"/>
  </w:num>
  <w:num w:numId="78" w16cid:durableId="1498880385">
    <w:abstractNumId w:val="57"/>
  </w:num>
  <w:num w:numId="79" w16cid:durableId="1358236188">
    <w:abstractNumId w:val="98"/>
  </w:num>
  <w:num w:numId="80" w16cid:durableId="637683279">
    <w:abstractNumId w:val="88"/>
  </w:num>
  <w:num w:numId="81" w16cid:durableId="2012677476">
    <w:abstractNumId w:val="135"/>
  </w:num>
  <w:num w:numId="82" w16cid:durableId="92286175">
    <w:abstractNumId w:val="124"/>
  </w:num>
  <w:num w:numId="83" w16cid:durableId="1422608998">
    <w:abstractNumId w:val="136"/>
  </w:num>
  <w:num w:numId="84" w16cid:durableId="58677394">
    <w:abstractNumId w:val="79"/>
  </w:num>
  <w:num w:numId="85" w16cid:durableId="767697153">
    <w:abstractNumId w:val="167"/>
  </w:num>
  <w:num w:numId="86" w16cid:durableId="641933599">
    <w:abstractNumId w:val="120"/>
  </w:num>
  <w:num w:numId="87" w16cid:durableId="36443026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881239861">
    <w:abstractNumId w:val="129"/>
  </w:num>
  <w:num w:numId="89" w16cid:durableId="1270234491">
    <w:abstractNumId w:val="154"/>
  </w:num>
  <w:num w:numId="90" w16cid:durableId="1645427316">
    <w:abstractNumId w:val="157"/>
  </w:num>
  <w:num w:numId="91" w16cid:durableId="1324772534">
    <w:abstractNumId w:val="77"/>
  </w:num>
  <w:num w:numId="92" w16cid:durableId="945237867">
    <w:abstractNumId w:val="112"/>
  </w:num>
  <w:num w:numId="93" w16cid:durableId="202911870">
    <w:abstractNumId w:val="65"/>
  </w:num>
  <w:num w:numId="94" w16cid:durableId="1331562120">
    <w:abstractNumId w:val="64"/>
  </w:num>
  <w:num w:numId="95" w16cid:durableId="1834374839">
    <w:abstractNumId w:val="163"/>
  </w:num>
  <w:num w:numId="96" w16cid:durableId="1371027854">
    <w:abstractNumId w:val="150"/>
  </w:num>
  <w:num w:numId="97" w16cid:durableId="1247734">
    <w:abstractNumId w:val="169"/>
  </w:num>
  <w:num w:numId="98" w16cid:durableId="61687279">
    <w:abstractNumId w:val="127"/>
  </w:num>
  <w:num w:numId="99" w16cid:durableId="614292532">
    <w:abstractNumId w:val="66"/>
  </w:num>
  <w:num w:numId="100" w16cid:durableId="1901742854">
    <w:abstractNumId w:val="119"/>
  </w:num>
  <w:num w:numId="101" w16cid:durableId="1755710408">
    <w:abstractNumId w:val="125"/>
  </w:num>
  <w:num w:numId="102" w16cid:durableId="1431118193">
    <w:abstractNumId w:val="41"/>
  </w:num>
  <w:num w:numId="103" w16cid:durableId="974070753">
    <w:abstractNumId w:val="174"/>
  </w:num>
  <w:num w:numId="104" w16cid:durableId="1626351194">
    <w:abstractNumId w:val="54"/>
  </w:num>
  <w:num w:numId="105" w16cid:durableId="675039850">
    <w:abstractNumId w:val="80"/>
  </w:num>
  <w:num w:numId="106" w16cid:durableId="738943297">
    <w:abstractNumId w:val="138"/>
  </w:num>
  <w:num w:numId="107" w16cid:durableId="970669220">
    <w:abstractNumId w:val="116"/>
  </w:num>
  <w:num w:numId="108" w16cid:durableId="1150367928">
    <w:abstractNumId w:val="151"/>
  </w:num>
  <w:num w:numId="109" w16cid:durableId="1610041859">
    <w:abstractNumId w:val="85"/>
  </w:num>
  <w:num w:numId="110" w16cid:durableId="235821319">
    <w:abstractNumId w:val="59"/>
  </w:num>
  <w:num w:numId="111" w16cid:durableId="148600285">
    <w:abstractNumId w:val="72"/>
  </w:num>
  <w:num w:numId="112" w16cid:durableId="1631865549">
    <w:abstractNumId w:val="108"/>
  </w:num>
  <w:num w:numId="113" w16cid:durableId="947546370">
    <w:abstractNumId w:val="113"/>
  </w:num>
  <w:num w:numId="114" w16cid:durableId="287928989">
    <w:abstractNumId w:val="48"/>
  </w:num>
  <w:num w:numId="115" w16cid:durableId="1703362116">
    <w:abstractNumId w:val="170"/>
  </w:num>
  <w:num w:numId="116" w16cid:durableId="1820801574">
    <w:abstractNumId w:val="149"/>
  </w:num>
  <w:num w:numId="117" w16cid:durableId="1997368589">
    <w:abstractNumId w:val="78"/>
  </w:num>
  <w:num w:numId="118" w16cid:durableId="625357575">
    <w:abstractNumId w:val="45"/>
  </w:num>
  <w:num w:numId="119" w16cid:durableId="141508680">
    <w:abstractNumId w:val="171"/>
  </w:num>
  <w:num w:numId="120" w16cid:durableId="783693282">
    <w:abstractNumId w:val="123"/>
  </w:num>
  <w:num w:numId="121" w16cid:durableId="1265335142">
    <w:abstractNumId w:val="121"/>
  </w:num>
  <w:num w:numId="122" w16cid:durableId="105008119">
    <w:abstractNumId w:val="36"/>
  </w:num>
  <w:num w:numId="123" w16cid:durableId="1032799632">
    <w:abstractNumId w:val="111"/>
  </w:num>
  <w:num w:numId="124" w16cid:durableId="542912704">
    <w:abstractNumId w:val="164"/>
  </w:num>
  <w:num w:numId="125" w16cid:durableId="728263181">
    <w:abstractNumId w:val="126"/>
  </w:num>
  <w:num w:numId="126" w16cid:durableId="108664863">
    <w:abstractNumId w:val="107"/>
  </w:num>
  <w:num w:numId="127" w16cid:durableId="1011033209">
    <w:abstractNumId w:val="63"/>
  </w:num>
  <w:num w:numId="128" w16cid:durableId="1114976705">
    <w:abstractNumId w:val="153"/>
  </w:num>
  <w:num w:numId="129" w16cid:durableId="2132361734">
    <w:abstractNumId w:val="67"/>
  </w:num>
  <w:num w:numId="130" w16cid:durableId="444275225">
    <w:abstractNumId w:val="161"/>
  </w:num>
  <w:num w:numId="131" w16cid:durableId="1822384122">
    <w:abstractNumId w:val="118"/>
  </w:num>
  <w:num w:numId="132" w16cid:durableId="1889757418">
    <w:abstractNumId w:val="131"/>
  </w:num>
  <w:num w:numId="133" w16cid:durableId="1678578895">
    <w:abstractNumId w:val="44"/>
  </w:num>
  <w:num w:numId="134" w16cid:durableId="1817523856">
    <w:abstractNumId w:val="46"/>
  </w:num>
  <w:num w:numId="135" w16cid:durableId="1971671806">
    <w:abstractNumId w:val="104"/>
  </w:num>
  <w:num w:numId="136" w16cid:durableId="2058890613">
    <w:abstractNumId w:val="128"/>
  </w:num>
  <w:num w:numId="137" w16cid:durableId="546448859">
    <w:abstractNumId w:val="43"/>
  </w:num>
  <w:num w:numId="138" w16cid:durableId="261767344">
    <w:abstractNumId w:val="134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oNotTrackMoves/>
  <w:defaultTabStop w:val="709"/>
  <w:hyphenationZone w:val="425"/>
  <w:characterSpacingControl w:val="doNotCompress"/>
  <w:savePreviewPicture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942"/>
    <w:rsid w:val="0000085B"/>
    <w:rsid w:val="00000CB2"/>
    <w:rsid w:val="000012AF"/>
    <w:rsid w:val="00001A71"/>
    <w:rsid w:val="00001CBF"/>
    <w:rsid w:val="00001D9E"/>
    <w:rsid w:val="00002461"/>
    <w:rsid w:val="000038EF"/>
    <w:rsid w:val="00004013"/>
    <w:rsid w:val="00004190"/>
    <w:rsid w:val="00004FE0"/>
    <w:rsid w:val="00005062"/>
    <w:rsid w:val="00005F32"/>
    <w:rsid w:val="000069DF"/>
    <w:rsid w:val="00006ACE"/>
    <w:rsid w:val="0000708A"/>
    <w:rsid w:val="00007515"/>
    <w:rsid w:val="0001183D"/>
    <w:rsid w:val="0001227A"/>
    <w:rsid w:val="00012D63"/>
    <w:rsid w:val="00012E39"/>
    <w:rsid w:val="0001309F"/>
    <w:rsid w:val="000130E9"/>
    <w:rsid w:val="000141D0"/>
    <w:rsid w:val="0001468F"/>
    <w:rsid w:val="00014FE7"/>
    <w:rsid w:val="000160C5"/>
    <w:rsid w:val="000165CB"/>
    <w:rsid w:val="00016BEF"/>
    <w:rsid w:val="00016C21"/>
    <w:rsid w:val="00016D60"/>
    <w:rsid w:val="00017266"/>
    <w:rsid w:val="00017501"/>
    <w:rsid w:val="00020278"/>
    <w:rsid w:val="00020CFB"/>
    <w:rsid w:val="00021FB8"/>
    <w:rsid w:val="00022233"/>
    <w:rsid w:val="00022D5F"/>
    <w:rsid w:val="00022EB4"/>
    <w:rsid w:val="00023833"/>
    <w:rsid w:val="00023B1C"/>
    <w:rsid w:val="0002438B"/>
    <w:rsid w:val="00025F97"/>
    <w:rsid w:val="00026121"/>
    <w:rsid w:val="00026691"/>
    <w:rsid w:val="0002692F"/>
    <w:rsid w:val="00026976"/>
    <w:rsid w:val="00026B21"/>
    <w:rsid w:val="00027291"/>
    <w:rsid w:val="000275A0"/>
    <w:rsid w:val="00027772"/>
    <w:rsid w:val="00027DB6"/>
    <w:rsid w:val="00030347"/>
    <w:rsid w:val="00031541"/>
    <w:rsid w:val="000315BF"/>
    <w:rsid w:val="00031A73"/>
    <w:rsid w:val="00031C33"/>
    <w:rsid w:val="00033A20"/>
    <w:rsid w:val="00033CDC"/>
    <w:rsid w:val="000359CE"/>
    <w:rsid w:val="00036686"/>
    <w:rsid w:val="00036B46"/>
    <w:rsid w:val="000371D9"/>
    <w:rsid w:val="000376BB"/>
    <w:rsid w:val="00037DD2"/>
    <w:rsid w:val="0004013E"/>
    <w:rsid w:val="00040725"/>
    <w:rsid w:val="0004073A"/>
    <w:rsid w:val="000426D1"/>
    <w:rsid w:val="00042E77"/>
    <w:rsid w:val="0004322F"/>
    <w:rsid w:val="000435FC"/>
    <w:rsid w:val="00043DA7"/>
    <w:rsid w:val="000445FA"/>
    <w:rsid w:val="00044CC5"/>
    <w:rsid w:val="000458B0"/>
    <w:rsid w:val="00045D67"/>
    <w:rsid w:val="00045F3A"/>
    <w:rsid w:val="00046530"/>
    <w:rsid w:val="00046554"/>
    <w:rsid w:val="00046D7F"/>
    <w:rsid w:val="00047A54"/>
    <w:rsid w:val="00047CB4"/>
    <w:rsid w:val="00047F00"/>
    <w:rsid w:val="00050163"/>
    <w:rsid w:val="00050934"/>
    <w:rsid w:val="000514E9"/>
    <w:rsid w:val="000515C7"/>
    <w:rsid w:val="00051620"/>
    <w:rsid w:val="00051947"/>
    <w:rsid w:val="00052264"/>
    <w:rsid w:val="00052B32"/>
    <w:rsid w:val="00052C3F"/>
    <w:rsid w:val="000538BC"/>
    <w:rsid w:val="00053E34"/>
    <w:rsid w:val="000542C4"/>
    <w:rsid w:val="0005446F"/>
    <w:rsid w:val="000549E5"/>
    <w:rsid w:val="00054A48"/>
    <w:rsid w:val="00054AF4"/>
    <w:rsid w:val="00055A72"/>
    <w:rsid w:val="000568E3"/>
    <w:rsid w:val="000571A8"/>
    <w:rsid w:val="00057D88"/>
    <w:rsid w:val="00057E5D"/>
    <w:rsid w:val="00060736"/>
    <w:rsid w:val="0006089A"/>
    <w:rsid w:val="00060E5B"/>
    <w:rsid w:val="00061805"/>
    <w:rsid w:val="00061AB4"/>
    <w:rsid w:val="000620D0"/>
    <w:rsid w:val="000629F7"/>
    <w:rsid w:val="00063101"/>
    <w:rsid w:val="000633A0"/>
    <w:rsid w:val="00063B85"/>
    <w:rsid w:val="00063C0C"/>
    <w:rsid w:val="00064A12"/>
    <w:rsid w:val="00064AC8"/>
    <w:rsid w:val="00064E08"/>
    <w:rsid w:val="00065770"/>
    <w:rsid w:val="000658DC"/>
    <w:rsid w:val="00065ACB"/>
    <w:rsid w:val="00065C57"/>
    <w:rsid w:val="0006672F"/>
    <w:rsid w:val="0006688F"/>
    <w:rsid w:val="000701B6"/>
    <w:rsid w:val="000703BF"/>
    <w:rsid w:val="000704FE"/>
    <w:rsid w:val="000708B8"/>
    <w:rsid w:val="00070D43"/>
    <w:rsid w:val="000724BA"/>
    <w:rsid w:val="0007288C"/>
    <w:rsid w:val="00072B35"/>
    <w:rsid w:val="00073841"/>
    <w:rsid w:val="00073A5B"/>
    <w:rsid w:val="00073B29"/>
    <w:rsid w:val="00074785"/>
    <w:rsid w:val="00074BC9"/>
    <w:rsid w:val="00075108"/>
    <w:rsid w:val="000756A2"/>
    <w:rsid w:val="0007584E"/>
    <w:rsid w:val="000760C6"/>
    <w:rsid w:val="00076FEA"/>
    <w:rsid w:val="00077711"/>
    <w:rsid w:val="00077B08"/>
    <w:rsid w:val="00077BB7"/>
    <w:rsid w:val="00077F24"/>
    <w:rsid w:val="0008028E"/>
    <w:rsid w:val="00080A1F"/>
    <w:rsid w:val="00081A41"/>
    <w:rsid w:val="00081B3C"/>
    <w:rsid w:val="00083262"/>
    <w:rsid w:val="000833E4"/>
    <w:rsid w:val="00084035"/>
    <w:rsid w:val="000850D0"/>
    <w:rsid w:val="000852A0"/>
    <w:rsid w:val="000856DA"/>
    <w:rsid w:val="00085D22"/>
    <w:rsid w:val="00085DAD"/>
    <w:rsid w:val="00085FBC"/>
    <w:rsid w:val="00085FE0"/>
    <w:rsid w:val="000900ED"/>
    <w:rsid w:val="00090C17"/>
    <w:rsid w:val="00090E93"/>
    <w:rsid w:val="0009120C"/>
    <w:rsid w:val="0009130E"/>
    <w:rsid w:val="00092767"/>
    <w:rsid w:val="00092875"/>
    <w:rsid w:val="00092EC7"/>
    <w:rsid w:val="00092F30"/>
    <w:rsid w:val="000934D0"/>
    <w:rsid w:val="000935C4"/>
    <w:rsid w:val="00093F54"/>
    <w:rsid w:val="000941F2"/>
    <w:rsid w:val="000944B9"/>
    <w:rsid w:val="00094DE3"/>
    <w:rsid w:val="000955B4"/>
    <w:rsid w:val="000957F2"/>
    <w:rsid w:val="00095AB4"/>
    <w:rsid w:val="0009791C"/>
    <w:rsid w:val="00097A5E"/>
    <w:rsid w:val="000A0C84"/>
    <w:rsid w:val="000A1D4C"/>
    <w:rsid w:val="000A20D7"/>
    <w:rsid w:val="000A27E5"/>
    <w:rsid w:val="000A2A9C"/>
    <w:rsid w:val="000A2C8E"/>
    <w:rsid w:val="000A313F"/>
    <w:rsid w:val="000A3B62"/>
    <w:rsid w:val="000A3EAA"/>
    <w:rsid w:val="000A4AF1"/>
    <w:rsid w:val="000A4F6E"/>
    <w:rsid w:val="000A6148"/>
    <w:rsid w:val="000A62F3"/>
    <w:rsid w:val="000A7144"/>
    <w:rsid w:val="000A7248"/>
    <w:rsid w:val="000A79EA"/>
    <w:rsid w:val="000A7B14"/>
    <w:rsid w:val="000A7C1F"/>
    <w:rsid w:val="000A7D94"/>
    <w:rsid w:val="000B00C3"/>
    <w:rsid w:val="000B0144"/>
    <w:rsid w:val="000B0DFF"/>
    <w:rsid w:val="000B20C1"/>
    <w:rsid w:val="000B2EB8"/>
    <w:rsid w:val="000B3DE0"/>
    <w:rsid w:val="000B3E59"/>
    <w:rsid w:val="000B423E"/>
    <w:rsid w:val="000B4F71"/>
    <w:rsid w:val="000B4F81"/>
    <w:rsid w:val="000B5182"/>
    <w:rsid w:val="000B52DF"/>
    <w:rsid w:val="000B627F"/>
    <w:rsid w:val="000B6413"/>
    <w:rsid w:val="000B652C"/>
    <w:rsid w:val="000B66EA"/>
    <w:rsid w:val="000B6AD2"/>
    <w:rsid w:val="000B6C75"/>
    <w:rsid w:val="000B748F"/>
    <w:rsid w:val="000B7921"/>
    <w:rsid w:val="000B7BF3"/>
    <w:rsid w:val="000C00EA"/>
    <w:rsid w:val="000C041F"/>
    <w:rsid w:val="000C05D0"/>
    <w:rsid w:val="000C11E9"/>
    <w:rsid w:val="000C1695"/>
    <w:rsid w:val="000C2144"/>
    <w:rsid w:val="000C2361"/>
    <w:rsid w:val="000C244A"/>
    <w:rsid w:val="000C2FE0"/>
    <w:rsid w:val="000C3134"/>
    <w:rsid w:val="000C35A0"/>
    <w:rsid w:val="000C38E1"/>
    <w:rsid w:val="000C3AA8"/>
    <w:rsid w:val="000C4449"/>
    <w:rsid w:val="000C4D66"/>
    <w:rsid w:val="000C4E0A"/>
    <w:rsid w:val="000C57D8"/>
    <w:rsid w:val="000C60F9"/>
    <w:rsid w:val="000C6A59"/>
    <w:rsid w:val="000C6A6D"/>
    <w:rsid w:val="000C6BD6"/>
    <w:rsid w:val="000C7B63"/>
    <w:rsid w:val="000D0C6F"/>
    <w:rsid w:val="000D1194"/>
    <w:rsid w:val="000D1980"/>
    <w:rsid w:val="000D2398"/>
    <w:rsid w:val="000D23DB"/>
    <w:rsid w:val="000D2566"/>
    <w:rsid w:val="000D29BD"/>
    <w:rsid w:val="000D2B7C"/>
    <w:rsid w:val="000D2EF7"/>
    <w:rsid w:val="000D33D9"/>
    <w:rsid w:val="000D49DB"/>
    <w:rsid w:val="000D532F"/>
    <w:rsid w:val="000D5330"/>
    <w:rsid w:val="000D5610"/>
    <w:rsid w:val="000D5CEF"/>
    <w:rsid w:val="000D5F0E"/>
    <w:rsid w:val="000D6060"/>
    <w:rsid w:val="000D62C8"/>
    <w:rsid w:val="000D6FC0"/>
    <w:rsid w:val="000D7CDF"/>
    <w:rsid w:val="000E1612"/>
    <w:rsid w:val="000E2334"/>
    <w:rsid w:val="000E24AC"/>
    <w:rsid w:val="000E2594"/>
    <w:rsid w:val="000E284D"/>
    <w:rsid w:val="000E2F18"/>
    <w:rsid w:val="000E2FD2"/>
    <w:rsid w:val="000E328A"/>
    <w:rsid w:val="000E3524"/>
    <w:rsid w:val="000E388F"/>
    <w:rsid w:val="000E3E08"/>
    <w:rsid w:val="000E442D"/>
    <w:rsid w:val="000E4909"/>
    <w:rsid w:val="000E523D"/>
    <w:rsid w:val="000E62D0"/>
    <w:rsid w:val="000E7166"/>
    <w:rsid w:val="000E7496"/>
    <w:rsid w:val="000E7C36"/>
    <w:rsid w:val="000F0315"/>
    <w:rsid w:val="000F2180"/>
    <w:rsid w:val="000F21FC"/>
    <w:rsid w:val="000F22A7"/>
    <w:rsid w:val="000F3797"/>
    <w:rsid w:val="000F3A03"/>
    <w:rsid w:val="000F41B4"/>
    <w:rsid w:val="000F482C"/>
    <w:rsid w:val="000F4F9B"/>
    <w:rsid w:val="000F5208"/>
    <w:rsid w:val="000F607B"/>
    <w:rsid w:val="000F63D0"/>
    <w:rsid w:val="000F645C"/>
    <w:rsid w:val="000F6641"/>
    <w:rsid w:val="000F6F35"/>
    <w:rsid w:val="000F7BC9"/>
    <w:rsid w:val="001003B8"/>
    <w:rsid w:val="00100797"/>
    <w:rsid w:val="00100799"/>
    <w:rsid w:val="001011EB"/>
    <w:rsid w:val="00101659"/>
    <w:rsid w:val="001026CD"/>
    <w:rsid w:val="00103981"/>
    <w:rsid w:val="001042B3"/>
    <w:rsid w:val="00104D03"/>
    <w:rsid w:val="00105B60"/>
    <w:rsid w:val="00106590"/>
    <w:rsid w:val="0010689B"/>
    <w:rsid w:val="00107028"/>
    <w:rsid w:val="001071D5"/>
    <w:rsid w:val="00107582"/>
    <w:rsid w:val="00107E56"/>
    <w:rsid w:val="0011042C"/>
    <w:rsid w:val="00110EE4"/>
    <w:rsid w:val="0011125F"/>
    <w:rsid w:val="0011147B"/>
    <w:rsid w:val="0011197D"/>
    <w:rsid w:val="00111A27"/>
    <w:rsid w:val="00112099"/>
    <w:rsid w:val="001129C9"/>
    <w:rsid w:val="00113594"/>
    <w:rsid w:val="00113C02"/>
    <w:rsid w:val="00113F7F"/>
    <w:rsid w:val="0011400C"/>
    <w:rsid w:val="001141EC"/>
    <w:rsid w:val="0011434E"/>
    <w:rsid w:val="00114B04"/>
    <w:rsid w:val="00114F94"/>
    <w:rsid w:val="001151A1"/>
    <w:rsid w:val="00115DF1"/>
    <w:rsid w:val="001163E8"/>
    <w:rsid w:val="001169DF"/>
    <w:rsid w:val="00116D81"/>
    <w:rsid w:val="001171D7"/>
    <w:rsid w:val="00117613"/>
    <w:rsid w:val="001178A7"/>
    <w:rsid w:val="00117A86"/>
    <w:rsid w:val="00117EDB"/>
    <w:rsid w:val="001202FF"/>
    <w:rsid w:val="00121642"/>
    <w:rsid w:val="00121B6D"/>
    <w:rsid w:val="00121D59"/>
    <w:rsid w:val="00122A95"/>
    <w:rsid w:val="001239B4"/>
    <w:rsid w:val="00123AA9"/>
    <w:rsid w:val="0012435A"/>
    <w:rsid w:val="001247CF"/>
    <w:rsid w:val="00124FD0"/>
    <w:rsid w:val="00125898"/>
    <w:rsid w:val="00125C7D"/>
    <w:rsid w:val="00126D2E"/>
    <w:rsid w:val="00126FA2"/>
    <w:rsid w:val="00127064"/>
    <w:rsid w:val="001274DC"/>
    <w:rsid w:val="00127DC5"/>
    <w:rsid w:val="001308C9"/>
    <w:rsid w:val="00130DF8"/>
    <w:rsid w:val="00130F22"/>
    <w:rsid w:val="001310A6"/>
    <w:rsid w:val="001312EA"/>
    <w:rsid w:val="001313F9"/>
    <w:rsid w:val="00132019"/>
    <w:rsid w:val="001328F9"/>
    <w:rsid w:val="00133734"/>
    <w:rsid w:val="00133934"/>
    <w:rsid w:val="00133C33"/>
    <w:rsid w:val="00133F48"/>
    <w:rsid w:val="001343AF"/>
    <w:rsid w:val="001345FF"/>
    <w:rsid w:val="00134ACA"/>
    <w:rsid w:val="00134CD0"/>
    <w:rsid w:val="00134CF5"/>
    <w:rsid w:val="001358A2"/>
    <w:rsid w:val="00135916"/>
    <w:rsid w:val="001360C4"/>
    <w:rsid w:val="0013631B"/>
    <w:rsid w:val="0013692C"/>
    <w:rsid w:val="00136961"/>
    <w:rsid w:val="00136C2E"/>
    <w:rsid w:val="001370C4"/>
    <w:rsid w:val="00137150"/>
    <w:rsid w:val="00137822"/>
    <w:rsid w:val="00137F90"/>
    <w:rsid w:val="00140EAF"/>
    <w:rsid w:val="00141293"/>
    <w:rsid w:val="00141621"/>
    <w:rsid w:val="0014169B"/>
    <w:rsid w:val="0014183D"/>
    <w:rsid w:val="00141E9B"/>
    <w:rsid w:val="001422D7"/>
    <w:rsid w:val="0014260D"/>
    <w:rsid w:val="00142BD8"/>
    <w:rsid w:val="00142FAF"/>
    <w:rsid w:val="001431B1"/>
    <w:rsid w:val="00144267"/>
    <w:rsid w:val="00145114"/>
    <w:rsid w:val="001451CE"/>
    <w:rsid w:val="001459ED"/>
    <w:rsid w:val="00145B88"/>
    <w:rsid w:val="0014722E"/>
    <w:rsid w:val="00147583"/>
    <w:rsid w:val="0015056B"/>
    <w:rsid w:val="0015065B"/>
    <w:rsid w:val="001513DD"/>
    <w:rsid w:val="00151421"/>
    <w:rsid w:val="00151643"/>
    <w:rsid w:val="001529F1"/>
    <w:rsid w:val="00152A3C"/>
    <w:rsid w:val="00153CB0"/>
    <w:rsid w:val="00154146"/>
    <w:rsid w:val="0015482B"/>
    <w:rsid w:val="00156499"/>
    <w:rsid w:val="001566D6"/>
    <w:rsid w:val="00156C7F"/>
    <w:rsid w:val="00157AA8"/>
    <w:rsid w:val="00157CCA"/>
    <w:rsid w:val="0016023B"/>
    <w:rsid w:val="0016166E"/>
    <w:rsid w:val="00162F5E"/>
    <w:rsid w:val="0016392B"/>
    <w:rsid w:val="00164CB0"/>
    <w:rsid w:val="00165418"/>
    <w:rsid w:val="00166938"/>
    <w:rsid w:val="00166B53"/>
    <w:rsid w:val="00166F4D"/>
    <w:rsid w:val="001672A9"/>
    <w:rsid w:val="00167892"/>
    <w:rsid w:val="001679BB"/>
    <w:rsid w:val="00167BC2"/>
    <w:rsid w:val="00167EE4"/>
    <w:rsid w:val="0017019F"/>
    <w:rsid w:val="001703D8"/>
    <w:rsid w:val="00171133"/>
    <w:rsid w:val="001714CF"/>
    <w:rsid w:val="00171B5C"/>
    <w:rsid w:val="00171BEE"/>
    <w:rsid w:val="00171D89"/>
    <w:rsid w:val="00171FBD"/>
    <w:rsid w:val="001724C5"/>
    <w:rsid w:val="001731EE"/>
    <w:rsid w:val="00173246"/>
    <w:rsid w:val="00173A13"/>
    <w:rsid w:val="00174554"/>
    <w:rsid w:val="001749CD"/>
    <w:rsid w:val="00175109"/>
    <w:rsid w:val="00175536"/>
    <w:rsid w:val="00175C38"/>
    <w:rsid w:val="00176013"/>
    <w:rsid w:val="00176458"/>
    <w:rsid w:val="00176C01"/>
    <w:rsid w:val="00176D4E"/>
    <w:rsid w:val="00176F1D"/>
    <w:rsid w:val="001772B1"/>
    <w:rsid w:val="0017738A"/>
    <w:rsid w:val="001776FD"/>
    <w:rsid w:val="001779F1"/>
    <w:rsid w:val="00177AB3"/>
    <w:rsid w:val="00177C71"/>
    <w:rsid w:val="00180794"/>
    <w:rsid w:val="00180A86"/>
    <w:rsid w:val="001819CB"/>
    <w:rsid w:val="001821ED"/>
    <w:rsid w:val="001824E8"/>
    <w:rsid w:val="001825F4"/>
    <w:rsid w:val="0018269B"/>
    <w:rsid w:val="00182879"/>
    <w:rsid w:val="00182F45"/>
    <w:rsid w:val="001830FE"/>
    <w:rsid w:val="00183156"/>
    <w:rsid w:val="0018380B"/>
    <w:rsid w:val="00183F73"/>
    <w:rsid w:val="001850A7"/>
    <w:rsid w:val="00185484"/>
    <w:rsid w:val="00186E70"/>
    <w:rsid w:val="00187013"/>
    <w:rsid w:val="00187019"/>
    <w:rsid w:val="00187AA2"/>
    <w:rsid w:val="00187F12"/>
    <w:rsid w:val="00190F9B"/>
    <w:rsid w:val="001911A3"/>
    <w:rsid w:val="001911C0"/>
    <w:rsid w:val="001915A0"/>
    <w:rsid w:val="00191923"/>
    <w:rsid w:val="00192430"/>
    <w:rsid w:val="00192B9C"/>
    <w:rsid w:val="001935E9"/>
    <w:rsid w:val="00194C96"/>
    <w:rsid w:val="00194CF0"/>
    <w:rsid w:val="00194FB9"/>
    <w:rsid w:val="00196103"/>
    <w:rsid w:val="00196604"/>
    <w:rsid w:val="00196673"/>
    <w:rsid w:val="0019671A"/>
    <w:rsid w:val="00197E74"/>
    <w:rsid w:val="001A0369"/>
    <w:rsid w:val="001A097F"/>
    <w:rsid w:val="001A0EA3"/>
    <w:rsid w:val="001A1A95"/>
    <w:rsid w:val="001A1B33"/>
    <w:rsid w:val="001A202C"/>
    <w:rsid w:val="001A28DE"/>
    <w:rsid w:val="001A2C0F"/>
    <w:rsid w:val="001A2CA1"/>
    <w:rsid w:val="001A2D39"/>
    <w:rsid w:val="001A3748"/>
    <w:rsid w:val="001A3FAF"/>
    <w:rsid w:val="001A49E0"/>
    <w:rsid w:val="001A4DD4"/>
    <w:rsid w:val="001A4E34"/>
    <w:rsid w:val="001A4EBA"/>
    <w:rsid w:val="001A4F75"/>
    <w:rsid w:val="001A51F2"/>
    <w:rsid w:val="001A54E4"/>
    <w:rsid w:val="001A65C8"/>
    <w:rsid w:val="001A6774"/>
    <w:rsid w:val="001A6C60"/>
    <w:rsid w:val="001A7F1F"/>
    <w:rsid w:val="001B02ED"/>
    <w:rsid w:val="001B093E"/>
    <w:rsid w:val="001B172B"/>
    <w:rsid w:val="001B18C8"/>
    <w:rsid w:val="001B1B2D"/>
    <w:rsid w:val="001B2234"/>
    <w:rsid w:val="001B2800"/>
    <w:rsid w:val="001B2AA4"/>
    <w:rsid w:val="001B2DA7"/>
    <w:rsid w:val="001B3418"/>
    <w:rsid w:val="001B4703"/>
    <w:rsid w:val="001B494F"/>
    <w:rsid w:val="001B5242"/>
    <w:rsid w:val="001B56A3"/>
    <w:rsid w:val="001B5846"/>
    <w:rsid w:val="001B5CBE"/>
    <w:rsid w:val="001B5EE1"/>
    <w:rsid w:val="001B618B"/>
    <w:rsid w:val="001B64B3"/>
    <w:rsid w:val="001B6DA4"/>
    <w:rsid w:val="001B6E4E"/>
    <w:rsid w:val="001B709B"/>
    <w:rsid w:val="001B7FD1"/>
    <w:rsid w:val="001C0157"/>
    <w:rsid w:val="001C0ABB"/>
    <w:rsid w:val="001C0AC0"/>
    <w:rsid w:val="001C0D00"/>
    <w:rsid w:val="001C1543"/>
    <w:rsid w:val="001C1BF0"/>
    <w:rsid w:val="001C27E4"/>
    <w:rsid w:val="001C2C1A"/>
    <w:rsid w:val="001C3220"/>
    <w:rsid w:val="001C3B4C"/>
    <w:rsid w:val="001C4338"/>
    <w:rsid w:val="001C48F1"/>
    <w:rsid w:val="001C4E7F"/>
    <w:rsid w:val="001C5539"/>
    <w:rsid w:val="001C64CB"/>
    <w:rsid w:val="001C6DC2"/>
    <w:rsid w:val="001C792C"/>
    <w:rsid w:val="001D0486"/>
    <w:rsid w:val="001D0AEC"/>
    <w:rsid w:val="001D0D94"/>
    <w:rsid w:val="001D1F07"/>
    <w:rsid w:val="001D2FBC"/>
    <w:rsid w:val="001D37FC"/>
    <w:rsid w:val="001D392D"/>
    <w:rsid w:val="001D3D01"/>
    <w:rsid w:val="001D463C"/>
    <w:rsid w:val="001D493A"/>
    <w:rsid w:val="001D53EA"/>
    <w:rsid w:val="001D573F"/>
    <w:rsid w:val="001D5945"/>
    <w:rsid w:val="001D6216"/>
    <w:rsid w:val="001D6401"/>
    <w:rsid w:val="001D6E13"/>
    <w:rsid w:val="001D7868"/>
    <w:rsid w:val="001E0547"/>
    <w:rsid w:val="001E0E94"/>
    <w:rsid w:val="001E1833"/>
    <w:rsid w:val="001E2C2D"/>
    <w:rsid w:val="001E389E"/>
    <w:rsid w:val="001E44A7"/>
    <w:rsid w:val="001E5063"/>
    <w:rsid w:val="001E5349"/>
    <w:rsid w:val="001E5FA3"/>
    <w:rsid w:val="001E5FC0"/>
    <w:rsid w:val="001E62D4"/>
    <w:rsid w:val="001E689D"/>
    <w:rsid w:val="001E6966"/>
    <w:rsid w:val="001E6D2B"/>
    <w:rsid w:val="001E7A35"/>
    <w:rsid w:val="001E7C12"/>
    <w:rsid w:val="001E7F61"/>
    <w:rsid w:val="001F054A"/>
    <w:rsid w:val="001F0C32"/>
    <w:rsid w:val="001F1458"/>
    <w:rsid w:val="001F1B4C"/>
    <w:rsid w:val="001F20E3"/>
    <w:rsid w:val="001F21F7"/>
    <w:rsid w:val="001F2CA5"/>
    <w:rsid w:val="001F33AC"/>
    <w:rsid w:val="001F3D11"/>
    <w:rsid w:val="001F445F"/>
    <w:rsid w:val="001F498C"/>
    <w:rsid w:val="001F49EF"/>
    <w:rsid w:val="001F4A80"/>
    <w:rsid w:val="001F4D69"/>
    <w:rsid w:val="001F56C4"/>
    <w:rsid w:val="001F5B59"/>
    <w:rsid w:val="001F5CB6"/>
    <w:rsid w:val="001F602E"/>
    <w:rsid w:val="001F6A77"/>
    <w:rsid w:val="001F6E1E"/>
    <w:rsid w:val="001F7672"/>
    <w:rsid w:val="001F7D2E"/>
    <w:rsid w:val="0020070C"/>
    <w:rsid w:val="00200D6A"/>
    <w:rsid w:val="0020177A"/>
    <w:rsid w:val="00201EB8"/>
    <w:rsid w:val="0020205F"/>
    <w:rsid w:val="00202A92"/>
    <w:rsid w:val="00202CE0"/>
    <w:rsid w:val="00202F02"/>
    <w:rsid w:val="00202FB4"/>
    <w:rsid w:val="00204092"/>
    <w:rsid w:val="00204965"/>
    <w:rsid w:val="00204FAE"/>
    <w:rsid w:val="0020529A"/>
    <w:rsid w:val="00205632"/>
    <w:rsid w:val="0020571D"/>
    <w:rsid w:val="00205959"/>
    <w:rsid w:val="002066D2"/>
    <w:rsid w:val="002069C8"/>
    <w:rsid w:val="00207BC4"/>
    <w:rsid w:val="00210890"/>
    <w:rsid w:val="00210B96"/>
    <w:rsid w:val="00210EFF"/>
    <w:rsid w:val="0021151C"/>
    <w:rsid w:val="00211BAE"/>
    <w:rsid w:val="0021268A"/>
    <w:rsid w:val="00212E9F"/>
    <w:rsid w:val="00213372"/>
    <w:rsid w:val="00213EB2"/>
    <w:rsid w:val="002140B8"/>
    <w:rsid w:val="002140E1"/>
    <w:rsid w:val="002155EA"/>
    <w:rsid w:val="00215C19"/>
    <w:rsid w:val="00216614"/>
    <w:rsid w:val="0021672F"/>
    <w:rsid w:val="00216751"/>
    <w:rsid w:val="0021675F"/>
    <w:rsid w:val="002168B7"/>
    <w:rsid w:val="00216CEF"/>
    <w:rsid w:val="00216DD5"/>
    <w:rsid w:val="00216F01"/>
    <w:rsid w:val="00217463"/>
    <w:rsid w:val="00217709"/>
    <w:rsid w:val="00217BDF"/>
    <w:rsid w:val="00220555"/>
    <w:rsid w:val="0022097C"/>
    <w:rsid w:val="00220CCD"/>
    <w:rsid w:val="002214A6"/>
    <w:rsid w:val="00221A0D"/>
    <w:rsid w:val="00221E0B"/>
    <w:rsid w:val="0022224A"/>
    <w:rsid w:val="002227E8"/>
    <w:rsid w:val="00222D06"/>
    <w:rsid w:val="0022327E"/>
    <w:rsid w:val="00223532"/>
    <w:rsid w:val="00224E85"/>
    <w:rsid w:val="00224F04"/>
    <w:rsid w:val="002254DA"/>
    <w:rsid w:val="00225A97"/>
    <w:rsid w:val="00226BB6"/>
    <w:rsid w:val="00226DC1"/>
    <w:rsid w:val="0022781F"/>
    <w:rsid w:val="002300D5"/>
    <w:rsid w:val="002300FC"/>
    <w:rsid w:val="002311A8"/>
    <w:rsid w:val="00231B01"/>
    <w:rsid w:val="00232C95"/>
    <w:rsid w:val="00232CEB"/>
    <w:rsid w:val="002334DA"/>
    <w:rsid w:val="00233C2C"/>
    <w:rsid w:val="00233FF5"/>
    <w:rsid w:val="00234595"/>
    <w:rsid w:val="00234F82"/>
    <w:rsid w:val="00235188"/>
    <w:rsid w:val="00236380"/>
    <w:rsid w:val="00236719"/>
    <w:rsid w:val="00236910"/>
    <w:rsid w:val="00236D36"/>
    <w:rsid w:val="00237699"/>
    <w:rsid w:val="0023791C"/>
    <w:rsid w:val="00237D00"/>
    <w:rsid w:val="00237D61"/>
    <w:rsid w:val="00240080"/>
    <w:rsid w:val="00240DCA"/>
    <w:rsid w:val="0024157B"/>
    <w:rsid w:val="002415F1"/>
    <w:rsid w:val="0024213E"/>
    <w:rsid w:val="00242221"/>
    <w:rsid w:val="0024286A"/>
    <w:rsid w:val="00243D66"/>
    <w:rsid w:val="00243D8C"/>
    <w:rsid w:val="0024458D"/>
    <w:rsid w:val="002445CF"/>
    <w:rsid w:val="00244FCE"/>
    <w:rsid w:val="0024662E"/>
    <w:rsid w:val="00246801"/>
    <w:rsid w:val="00246FBE"/>
    <w:rsid w:val="0024753F"/>
    <w:rsid w:val="00250360"/>
    <w:rsid w:val="00251021"/>
    <w:rsid w:val="00251A04"/>
    <w:rsid w:val="00252720"/>
    <w:rsid w:val="00252A54"/>
    <w:rsid w:val="00252CCC"/>
    <w:rsid w:val="00252FC3"/>
    <w:rsid w:val="00253EEE"/>
    <w:rsid w:val="00253F21"/>
    <w:rsid w:val="002546E7"/>
    <w:rsid w:val="00254A62"/>
    <w:rsid w:val="00254F13"/>
    <w:rsid w:val="002550FB"/>
    <w:rsid w:val="00255F09"/>
    <w:rsid w:val="0025762B"/>
    <w:rsid w:val="00260A23"/>
    <w:rsid w:val="00260AE1"/>
    <w:rsid w:val="00260BFC"/>
    <w:rsid w:val="002614F3"/>
    <w:rsid w:val="00262191"/>
    <w:rsid w:val="002633F4"/>
    <w:rsid w:val="00263858"/>
    <w:rsid w:val="0026389C"/>
    <w:rsid w:val="00263BF4"/>
    <w:rsid w:val="00263EE3"/>
    <w:rsid w:val="00264396"/>
    <w:rsid w:val="0026441C"/>
    <w:rsid w:val="00264449"/>
    <w:rsid w:val="00264A29"/>
    <w:rsid w:val="00265396"/>
    <w:rsid w:val="0026547E"/>
    <w:rsid w:val="0026753D"/>
    <w:rsid w:val="002675C9"/>
    <w:rsid w:val="002678C3"/>
    <w:rsid w:val="00270482"/>
    <w:rsid w:val="002705F6"/>
    <w:rsid w:val="00270B6C"/>
    <w:rsid w:val="00270DDB"/>
    <w:rsid w:val="00271088"/>
    <w:rsid w:val="0027109A"/>
    <w:rsid w:val="0027229E"/>
    <w:rsid w:val="0027261A"/>
    <w:rsid w:val="00272CDE"/>
    <w:rsid w:val="00273357"/>
    <w:rsid w:val="00273C3C"/>
    <w:rsid w:val="00273D06"/>
    <w:rsid w:val="00273EAF"/>
    <w:rsid w:val="002746FF"/>
    <w:rsid w:val="002748AD"/>
    <w:rsid w:val="00274950"/>
    <w:rsid w:val="00274CE8"/>
    <w:rsid w:val="00274F95"/>
    <w:rsid w:val="00275C50"/>
    <w:rsid w:val="00275D7E"/>
    <w:rsid w:val="00275E8A"/>
    <w:rsid w:val="00276D4E"/>
    <w:rsid w:val="002771C4"/>
    <w:rsid w:val="002779D3"/>
    <w:rsid w:val="00277C4B"/>
    <w:rsid w:val="00280D6E"/>
    <w:rsid w:val="00280EDC"/>
    <w:rsid w:val="00281747"/>
    <w:rsid w:val="0028200C"/>
    <w:rsid w:val="002828C4"/>
    <w:rsid w:val="002828C5"/>
    <w:rsid w:val="002833CD"/>
    <w:rsid w:val="00283C8B"/>
    <w:rsid w:val="0028412B"/>
    <w:rsid w:val="00286376"/>
    <w:rsid w:val="0028647C"/>
    <w:rsid w:val="002865C0"/>
    <w:rsid w:val="00286642"/>
    <w:rsid w:val="002868BC"/>
    <w:rsid w:val="00287164"/>
    <w:rsid w:val="002879EA"/>
    <w:rsid w:val="00287C43"/>
    <w:rsid w:val="00290050"/>
    <w:rsid w:val="002908E6"/>
    <w:rsid w:val="00291D68"/>
    <w:rsid w:val="0029256C"/>
    <w:rsid w:val="00292691"/>
    <w:rsid w:val="002932C2"/>
    <w:rsid w:val="002933D8"/>
    <w:rsid w:val="0029377F"/>
    <w:rsid w:val="00294B31"/>
    <w:rsid w:val="00294C12"/>
    <w:rsid w:val="00295009"/>
    <w:rsid w:val="00295416"/>
    <w:rsid w:val="00295AAC"/>
    <w:rsid w:val="00296573"/>
    <w:rsid w:val="00297A2E"/>
    <w:rsid w:val="00297D83"/>
    <w:rsid w:val="00297E5F"/>
    <w:rsid w:val="002A12D5"/>
    <w:rsid w:val="002A1B8B"/>
    <w:rsid w:val="002A2152"/>
    <w:rsid w:val="002A24DD"/>
    <w:rsid w:val="002A2A11"/>
    <w:rsid w:val="002A38C3"/>
    <w:rsid w:val="002A3C5B"/>
    <w:rsid w:val="002A4504"/>
    <w:rsid w:val="002A55E4"/>
    <w:rsid w:val="002A5F62"/>
    <w:rsid w:val="002A60D7"/>
    <w:rsid w:val="002A680C"/>
    <w:rsid w:val="002A6FCC"/>
    <w:rsid w:val="002A726D"/>
    <w:rsid w:val="002A746C"/>
    <w:rsid w:val="002A7B53"/>
    <w:rsid w:val="002B009F"/>
    <w:rsid w:val="002B08A0"/>
    <w:rsid w:val="002B1309"/>
    <w:rsid w:val="002B15CA"/>
    <w:rsid w:val="002B1B28"/>
    <w:rsid w:val="002B1B37"/>
    <w:rsid w:val="002B1EBF"/>
    <w:rsid w:val="002B2268"/>
    <w:rsid w:val="002B26B1"/>
    <w:rsid w:val="002B276C"/>
    <w:rsid w:val="002B2C4E"/>
    <w:rsid w:val="002B392B"/>
    <w:rsid w:val="002B39B7"/>
    <w:rsid w:val="002B3C68"/>
    <w:rsid w:val="002B4242"/>
    <w:rsid w:val="002B43CB"/>
    <w:rsid w:val="002B548E"/>
    <w:rsid w:val="002B5BBF"/>
    <w:rsid w:val="002B63EE"/>
    <w:rsid w:val="002B6520"/>
    <w:rsid w:val="002B707A"/>
    <w:rsid w:val="002B741C"/>
    <w:rsid w:val="002B7435"/>
    <w:rsid w:val="002B7BBD"/>
    <w:rsid w:val="002C065A"/>
    <w:rsid w:val="002C07CD"/>
    <w:rsid w:val="002C089C"/>
    <w:rsid w:val="002C0DFF"/>
    <w:rsid w:val="002C0E93"/>
    <w:rsid w:val="002C12BE"/>
    <w:rsid w:val="002C19C6"/>
    <w:rsid w:val="002C1F30"/>
    <w:rsid w:val="002C274B"/>
    <w:rsid w:val="002C319B"/>
    <w:rsid w:val="002C408B"/>
    <w:rsid w:val="002C4121"/>
    <w:rsid w:val="002C4F90"/>
    <w:rsid w:val="002C4FCF"/>
    <w:rsid w:val="002C5664"/>
    <w:rsid w:val="002C5890"/>
    <w:rsid w:val="002C5918"/>
    <w:rsid w:val="002C5F8E"/>
    <w:rsid w:val="002C6619"/>
    <w:rsid w:val="002C66C5"/>
    <w:rsid w:val="002C6BFB"/>
    <w:rsid w:val="002C7426"/>
    <w:rsid w:val="002C7A98"/>
    <w:rsid w:val="002C7AA9"/>
    <w:rsid w:val="002D077C"/>
    <w:rsid w:val="002D0783"/>
    <w:rsid w:val="002D27E3"/>
    <w:rsid w:val="002D3B1C"/>
    <w:rsid w:val="002D3F40"/>
    <w:rsid w:val="002D41BA"/>
    <w:rsid w:val="002D49CB"/>
    <w:rsid w:val="002D52D1"/>
    <w:rsid w:val="002D5996"/>
    <w:rsid w:val="002D5B57"/>
    <w:rsid w:val="002D640C"/>
    <w:rsid w:val="002D6A42"/>
    <w:rsid w:val="002D6D42"/>
    <w:rsid w:val="002D6D4F"/>
    <w:rsid w:val="002D703A"/>
    <w:rsid w:val="002D752B"/>
    <w:rsid w:val="002D7FE6"/>
    <w:rsid w:val="002E05AF"/>
    <w:rsid w:val="002E08C5"/>
    <w:rsid w:val="002E098B"/>
    <w:rsid w:val="002E0BCD"/>
    <w:rsid w:val="002E1510"/>
    <w:rsid w:val="002E17E3"/>
    <w:rsid w:val="002E1E94"/>
    <w:rsid w:val="002E23B1"/>
    <w:rsid w:val="002E2CE9"/>
    <w:rsid w:val="002E2F4B"/>
    <w:rsid w:val="002E3112"/>
    <w:rsid w:val="002E34DF"/>
    <w:rsid w:val="002E3DC9"/>
    <w:rsid w:val="002E4CFE"/>
    <w:rsid w:val="002E58AD"/>
    <w:rsid w:val="002E6EC1"/>
    <w:rsid w:val="002E734F"/>
    <w:rsid w:val="002E7A46"/>
    <w:rsid w:val="002F024D"/>
    <w:rsid w:val="002F0545"/>
    <w:rsid w:val="002F0932"/>
    <w:rsid w:val="002F162B"/>
    <w:rsid w:val="002F2493"/>
    <w:rsid w:val="002F24CA"/>
    <w:rsid w:val="002F373D"/>
    <w:rsid w:val="002F37EE"/>
    <w:rsid w:val="002F46CD"/>
    <w:rsid w:val="002F4849"/>
    <w:rsid w:val="002F5E46"/>
    <w:rsid w:val="002F6A1B"/>
    <w:rsid w:val="002F6E66"/>
    <w:rsid w:val="002F6FB5"/>
    <w:rsid w:val="002F7602"/>
    <w:rsid w:val="002F7BCF"/>
    <w:rsid w:val="00300BAF"/>
    <w:rsid w:val="00300F24"/>
    <w:rsid w:val="00301508"/>
    <w:rsid w:val="00301B67"/>
    <w:rsid w:val="00302C3B"/>
    <w:rsid w:val="00302E74"/>
    <w:rsid w:val="00302EEC"/>
    <w:rsid w:val="00303715"/>
    <w:rsid w:val="00304310"/>
    <w:rsid w:val="0030494D"/>
    <w:rsid w:val="0030516B"/>
    <w:rsid w:val="0030521B"/>
    <w:rsid w:val="0030523D"/>
    <w:rsid w:val="003053B8"/>
    <w:rsid w:val="003054E1"/>
    <w:rsid w:val="00305DBE"/>
    <w:rsid w:val="003069B6"/>
    <w:rsid w:val="003076B4"/>
    <w:rsid w:val="00307E92"/>
    <w:rsid w:val="00307EE0"/>
    <w:rsid w:val="00310B5A"/>
    <w:rsid w:val="003110FB"/>
    <w:rsid w:val="003112D7"/>
    <w:rsid w:val="0031164E"/>
    <w:rsid w:val="00312206"/>
    <w:rsid w:val="00313523"/>
    <w:rsid w:val="00313FFC"/>
    <w:rsid w:val="00314612"/>
    <w:rsid w:val="00315640"/>
    <w:rsid w:val="00315842"/>
    <w:rsid w:val="003159C6"/>
    <w:rsid w:val="00315BB0"/>
    <w:rsid w:val="00316847"/>
    <w:rsid w:val="00316E79"/>
    <w:rsid w:val="00316F7E"/>
    <w:rsid w:val="00317032"/>
    <w:rsid w:val="00317185"/>
    <w:rsid w:val="0031734E"/>
    <w:rsid w:val="003176EF"/>
    <w:rsid w:val="0032008F"/>
    <w:rsid w:val="003201CB"/>
    <w:rsid w:val="0032029A"/>
    <w:rsid w:val="00320C85"/>
    <w:rsid w:val="00320D2C"/>
    <w:rsid w:val="00320F16"/>
    <w:rsid w:val="00321E56"/>
    <w:rsid w:val="00322A60"/>
    <w:rsid w:val="00322E59"/>
    <w:rsid w:val="00323DE5"/>
    <w:rsid w:val="00325BB5"/>
    <w:rsid w:val="00326319"/>
    <w:rsid w:val="00327B04"/>
    <w:rsid w:val="00327C85"/>
    <w:rsid w:val="00330C4F"/>
    <w:rsid w:val="00330F2E"/>
    <w:rsid w:val="00332031"/>
    <w:rsid w:val="00332B12"/>
    <w:rsid w:val="0033300C"/>
    <w:rsid w:val="003336D5"/>
    <w:rsid w:val="00333A14"/>
    <w:rsid w:val="00334007"/>
    <w:rsid w:val="003342D3"/>
    <w:rsid w:val="00334A1E"/>
    <w:rsid w:val="0033511C"/>
    <w:rsid w:val="00335787"/>
    <w:rsid w:val="0033582E"/>
    <w:rsid w:val="003402E3"/>
    <w:rsid w:val="00340B5F"/>
    <w:rsid w:val="00340E9A"/>
    <w:rsid w:val="00341502"/>
    <w:rsid w:val="00341DDC"/>
    <w:rsid w:val="00342481"/>
    <w:rsid w:val="003425DE"/>
    <w:rsid w:val="003426B6"/>
    <w:rsid w:val="0034313E"/>
    <w:rsid w:val="00344062"/>
    <w:rsid w:val="00344877"/>
    <w:rsid w:val="003450FA"/>
    <w:rsid w:val="00345922"/>
    <w:rsid w:val="00345EBD"/>
    <w:rsid w:val="0034626A"/>
    <w:rsid w:val="0034634E"/>
    <w:rsid w:val="003469A2"/>
    <w:rsid w:val="00347501"/>
    <w:rsid w:val="00347B22"/>
    <w:rsid w:val="00347C1C"/>
    <w:rsid w:val="0035032D"/>
    <w:rsid w:val="00350A5C"/>
    <w:rsid w:val="003513C1"/>
    <w:rsid w:val="00351AF5"/>
    <w:rsid w:val="00351CE4"/>
    <w:rsid w:val="00352173"/>
    <w:rsid w:val="003531C6"/>
    <w:rsid w:val="00353BED"/>
    <w:rsid w:val="00354092"/>
    <w:rsid w:val="0035412D"/>
    <w:rsid w:val="00354669"/>
    <w:rsid w:val="00354C94"/>
    <w:rsid w:val="00354D77"/>
    <w:rsid w:val="003555DD"/>
    <w:rsid w:val="00356835"/>
    <w:rsid w:val="003569A9"/>
    <w:rsid w:val="003569D8"/>
    <w:rsid w:val="003602B1"/>
    <w:rsid w:val="0036257B"/>
    <w:rsid w:val="0036301B"/>
    <w:rsid w:val="00363685"/>
    <w:rsid w:val="00363845"/>
    <w:rsid w:val="00363EF6"/>
    <w:rsid w:val="00363F5C"/>
    <w:rsid w:val="0036429D"/>
    <w:rsid w:val="00364BB6"/>
    <w:rsid w:val="0036525C"/>
    <w:rsid w:val="003653B7"/>
    <w:rsid w:val="0036599C"/>
    <w:rsid w:val="00366060"/>
    <w:rsid w:val="00366EA3"/>
    <w:rsid w:val="0037054A"/>
    <w:rsid w:val="00370910"/>
    <w:rsid w:val="00370CCB"/>
    <w:rsid w:val="0037214D"/>
    <w:rsid w:val="00372207"/>
    <w:rsid w:val="003723C7"/>
    <w:rsid w:val="00372B64"/>
    <w:rsid w:val="0037328D"/>
    <w:rsid w:val="0037469F"/>
    <w:rsid w:val="0037497C"/>
    <w:rsid w:val="00374D62"/>
    <w:rsid w:val="00375A1C"/>
    <w:rsid w:val="00375E95"/>
    <w:rsid w:val="0037609C"/>
    <w:rsid w:val="003761C8"/>
    <w:rsid w:val="0037682E"/>
    <w:rsid w:val="00377ED1"/>
    <w:rsid w:val="00380637"/>
    <w:rsid w:val="0038068F"/>
    <w:rsid w:val="00380709"/>
    <w:rsid w:val="00380800"/>
    <w:rsid w:val="00380929"/>
    <w:rsid w:val="003817B6"/>
    <w:rsid w:val="00382BD0"/>
    <w:rsid w:val="00382F1C"/>
    <w:rsid w:val="003847ED"/>
    <w:rsid w:val="003856C2"/>
    <w:rsid w:val="00385BD8"/>
    <w:rsid w:val="0038684D"/>
    <w:rsid w:val="003874B8"/>
    <w:rsid w:val="00387674"/>
    <w:rsid w:val="00387B56"/>
    <w:rsid w:val="00387F40"/>
    <w:rsid w:val="00391A66"/>
    <w:rsid w:val="00391CAC"/>
    <w:rsid w:val="00391E1D"/>
    <w:rsid w:val="003934C3"/>
    <w:rsid w:val="0039471F"/>
    <w:rsid w:val="0039476E"/>
    <w:rsid w:val="00394FA7"/>
    <w:rsid w:val="0039504C"/>
    <w:rsid w:val="003956D9"/>
    <w:rsid w:val="0039646C"/>
    <w:rsid w:val="00396DCE"/>
    <w:rsid w:val="003971C8"/>
    <w:rsid w:val="00397241"/>
    <w:rsid w:val="003A00E6"/>
    <w:rsid w:val="003A08D5"/>
    <w:rsid w:val="003A0BF0"/>
    <w:rsid w:val="003A1266"/>
    <w:rsid w:val="003A3463"/>
    <w:rsid w:val="003A40A2"/>
    <w:rsid w:val="003A57B6"/>
    <w:rsid w:val="003A5F12"/>
    <w:rsid w:val="003A6FC2"/>
    <w:rsid w:val="003A75A8"/>
    <w:rsid w:val="003A7880"/>
    <w:rsid w:val="003A7F6C"/>
    <w:rsid w:val="003B08BE"/>
    <w:rsid w:val="003B0C42"/>
    <w:rsid w:val="003B0F1A"/>
    <w:rsid w:val="003B10A5"/>
    <w:rsid w:val="003B11DA"/>
    <w:rsid w:val="003B1C9C"/>
    <w:rsid w:val="003B2B0F"/>
    <w:rsid w:val="003B2B57"/>
    <w:rsid w:val="003B311A"/>
    <w:rsid w:val="003B3277"/>
    <w:rsid w:val="003B32F4"/>
    <w:rsid w:val="003B34AB"/>
    <w:rsid w:val="003B40EE"/>
    <w:rsid w:val="003B4454"/>
    <w:rsid w:val="003B4788"/>
    <w:rsid w:val="003B4941"/>
    <w:rsid w:val="003B49E9"/>
    <w:rsid w:val="003B4FFF"/>
    <w:rsid w:val="003B57B9"/>
    <w:rsid w:val="003B6B47"/>
    <w:rsid w:val="003B6DAE"/>
    <w:rsid w:val="003B6EBB"/>
    <w:rsid w:val="003B77BF"/>
    <w:rsid w:val="003B7E4F"/>
    <w:rsid w:val="003C024D"/>
    <w:rsid w:val="003C0F84"/>
    <w:rsid w:val="003C13C8"/>
    <w:rsid w:val="003C1414"/>
    <w:rsid w:val="003C2FCF"/>
    <w:rsid w:val="003C3993"/>
    <w:rsid w:val="003C4128"/>
    <w:rsid w:val="003C5443"/>
    <w:rsid w:val="003C5AEB"/>
    <w:rsid w:val="003C6493"/>
    <w:rsid w:val="003C6FA7"/>
    <w:rsid w:val="003C72A3"/>
    <w:rsid w:val="003C7462"/>
    <w:rsid w:val="003C777A"/>
    <w:rsid w:val="003C7AED"/>
    <w:rsid w:val="003D248C"/>
    <w:rsid w:val="003D2D83"/>
    <w:rsid w:val="003D36F1"/>
    <w:rsid w:val="003D39AC"/>
    <w:rsid w:val="003D4336"/>
    <w:rsid w:val="003D44DF"/>
    <w:rsid w:val="003D4EDA"/>
    <w:rsid w:val="003D523A"/>
    <w:rsid w:val="003D52FE"/>
    <w:rsid w:val="003D5739"/>
    <w:rsid w:val="003D57DE"/>
    <w:rsid w:val="003D70BD"/>
    <w:rsid w:val="003D7B83"/>
    <w:rsid w:val="003E006F"/>
    <w:rsid w:val="003E29E3"/>
    <w:rsid w:val="003E2E10"/>
    <w:rsid w:val="003E30BB"/>
    <w:rsid w:val="003E3294"/>
    <w:rsid w:val="003E34B3"/>
    <w:rsid w:val="003E3BA9"/>
    <w:rsid w:val="003E4752"/>
    <w:rsid w:val="003E4CE6"/>
    <w:rsid w:val="003E4E3E"/>
    <w:rsid w:val="003E56D5"/>
    <w:rsid w:val="003E5C60"/>
    <w:rsid w:val="003E66C1"/>
    <w:rsid w:val="003E697B"/>
    <w:rsid w:val="003E7367"/>
    <w:rsid w:val="003E76B5"/>
    <w:rsid w:val="003E77CF"/>
    <w:rsid w:val="003E7E95"/>
    <w:rsid w:val="003F041E"/>
    <w:rsid w:val="003F09CC"/>
    <w:rsid w:val="003F0F9B"/>
    <w:rsid w:val="003F1807"/>
    <w:rsid w:val="003F1A7E"/>
    <w:rsid w:val="003F2267"/>
    <w:rsid w:val="003F26FE"/>
    <w:rsid w:val="003F2E18"/>
    <w:rsid w:val="003F308E"/>
    <w:rsid w:val="003F31EC"/>
    <w:rsid w:val="003F42D6"/>
    <w:rsid w:val="003F45B2"/>
    <w:rsid w:val="003F4968"/>
    <w:rsid w:val="003F4B30"/>
    <w:rsid w:val="003F59E1"/>
    <w:rsid w:val="003F6026"/>
    <w:rsid w:val="003F6DF2"/>
    <w:rsid w:val="003F700B"/>
    <w:rsid w:val="003F7287"/>
    <w:rsid w:val="003F7352"/>
    <w:rsid w:val="003F78D6"/>
    <w:rsid w:val="003F7967"/>
    <w:rsid w:val="0040063E"/>
    <w:rsid w:val="00400DCA"/>
    <w:rsid w:val="00400DFD"/>
    <w:rsid w:val="00401094"/>
    <w:rsid w:val="00401105"/>
    <w:rsid w:val="00401A5F"/>
    <w:rsid w:val="00401EA7"/>
    <w:rsid w:val="004022D9"/>
    <w:rsid w:val="0040244E"/>
    <w:rsid w:val="00402B66"/>
    <w:rsid w:val="0040313E"/>
    <w:rsid w:val="0040367C"/>
    <w:rsid w:val="00403EC1"/>
    <w:rsid w:val="00404626"/>
    <w:rsid w:val="0040475B"/>
    <w:rsid w:val="00404941"/>
    <w:rsid w:val="00404D94"/>
    <w:rsid w:val="0040568A"/>
    <w:rsid w:val="00406825"/>
    <w:rsid w:val="00406A96"/>
    <w:rsid w:val="00406C54"/>
    <w:rsid w:val="0040735F"/>
    <w:rsid w:val="00407587"/>
    <w:rsid w:val="0040773B"/>
    <w:rsid w:val="004077B4"/>
    <w:rsid w:val="004078FE"/>
    <w:rsid w:val="00410518"/>
    <w:rsid w:val="0041070D"/>
    <w:rsid w:val="00410799"/>
    <w:rsid w:val="004107B1"/>
    <w:rsid w:val="00412173"/>
    <w:rsid w:val="00412F84"/>
    <w:rsid w:val="0041330F"/>
    <w:rsid w:val="00413BE0"/>
    <w:rsid w:val="00414B1C"/>
    <w:rsid w:val="00414B96"/>
    <w:rsid w:val="004158DC"/>
    <w:rsid w:val="00416AEF"/>
    <w:rsid w:val="00417433"/>
    <w:rsid w:val="004174E2"/>
    <w:rsid w:val="00417B65"/>
    <w:rsid w:val="00417E29"/>
    <w:rsid w:val="00417E64"/>
    <w:rsid w:val="00417E6C"/>
    <w:rsid w:val="004205D3"/>
    <w:rsid w:val="0042098C"/>
    <w:rsid w:val="00420AAD"/>
    <w:rsid w:val="00420B4F"/>
    <w:rsid w:val="00420D1D"/>
    <w:rsid w:val="004215DD"/>
    <w:rsid w:val="004216C4"/>
    <w:rsid w:val="00421C04"/>
    <w:rsid w:val="00422DBE"/>
    <w:rsid w:val="0042303A"/>
    <w:rsid w:val="0042327C"/>
    <w:rsid w:val="00424C7E"/>
    <w:rsid w:val="00424EEA"/>
    <w:rsid w:val="00425C6E"/>
    <w:rsid w:val="00426135"/>
    <w:rsid w:val="004262FE"/>
    <w:rsid w:val="00426B95"/>
    <w:rsid w:val="00426C80"/>
    <w:rsid w:val="00426DFD"/>
    <w:rsid w:val="004270F9"/>
    <w:rsid w:val="004275E4"/>
    <w:rsid w:val="00427933"/>
    <w:rsid w:val="00427BDF"/>
    <w:rsid w:val="00427E93"/>
    <w:rsid w:val="00427F9E"/>
    <w:rsid w:val="00430F28"/>
    <w:rsid w:val="0043126A"/>
    <w:rsid w:val="0043167E"/>
    <w:rsid w:val="00431E37"/>
    <w:rsid w:val="00433526"/>
    <w:rsid w:val="004335AC"/>
    <w:rsid w:val="004340E0"/>
    <w:rsid w:val="004349DF"/>
    <w:rsid w:val="00434B99"/>
    <w:rsid w:val="0043532B"/>
    <w:rsid w:val="0043555B"/>
    <w:rsid w:val="00435B87"/>
    <w:rsid w:val="00435D9F"/>
    <w:rsid w:val="00436446"/>
    <w:rsid w:val="004367FB"/>
    <w:rsid w:val="00436EB5"/>
    <w:rsid w:val="004370E1"/>
    <w:rsid w:val="00437946"/>
    <w:rsid w:val="00437CA6"/>
    <w:rsid w:val="00440296"/>
    <w:rsid w:val="0044076C"/>
    <w:rsid w:val="00440C25"/>
    <w:rsid w:val="0044191E"/>
    <w:rsid w:val="00441A01"/>
    <w:rsid w:val="00441E94"/>
    <w:rsid w:val="00441FDF"/>
    <w:rsid w:val="004424B4"/>
    <w:rsid w:val="004430B5"/>
    <w:rsid w:val="004439A9"/>
    <w:rsid w:val="00443A05"/>
    <w:rsid w:val="00443A2B"/>
    <w:rsid w:val="00443AB9"/>
    <w:rsid w:val="00443CF4"/>
    <w:rsid w:val="00443E39"/>
    <w:rsid w:val="00443F2D"/>
    <w:rsid w:val="00443F90"/>
    <w:rsid w:val="00444966"/>
    <w:rsid w:val="00445C2E"/>
    <w:rsid w:val="00445D35"/>
    <w:rsid w:val="00446029"/>
    <w:rsid w:val="004464EB"/>
    <w:rsid w:val="00446979"/>
    <w:rsid w:val="0044697A"/>
    <w:rsid w:val="00446B38"/>
    <w:rsid w:val="004471D9"/>
    <w:rsid w:val="0044758E"/>
    <w:rsid w:val="00447BB5"/>
    <w:rsid w:val="004504D0"/>
    <w:rsid w:val="00451367"/>
    <w:rsid w:val="00452203"/>
    <w:rsid w:val="00452B19"/>
    <w:rsid w:val="00452BEB"/>
    <w:rsid w:val="00452C1F"/>
    <w:rsid w:val="00452FE1"/>
    <w:rsid w:val="004531DA"/>
    <w:rsid w:val="0045374E"/>
    <w:rsid w:val="004539B1"/>
    <w:rsid w:val="00454CE5"/>
    <w:rsid w:val="00454D6C"/>
    <w:rsid w:val="004556B0"/>
    <w:rsid w:val="00455938"/>
    <w:rsid w:val="00455EFB"/>
    <w:rsid w:val="00456646"/>
    <w:rsid w:val="004575DE"/>
    <w:rsid w:val="0045782F"/>
    <w:rsid w:val="00457F80"/>
    <w:rsid w:val="0046005A"/>
    <w:rsid w:val="00460987"/>
    <w:rsid w:val="00460ECC"/>
    <w:rsid w:val="00461388"/>
    <w:rsid w:val="004615B4"/>
    <w:rsid w:val="00461B8D"/>
    <w:rsid w:val="004625F1"/>
    <w:rsid w:val="00462637"/>
    <w:rsid w:val="00463188"/>
    <w:rsid w:val="00463561"/>
    <w:rsid w:val="0046362A"/>
    <w:rsid w:val="00463CE5"/>
    <w:rsid w:val="00464305"/>
    <w:rsid w:val="00464499"/>
    <w:rsid w:val="004647B3"/>
    <w:rsid w:val="00464D7B"/>
    <w:rsid w:val="0046518A"/>
    <w:rsid w:val="004654D6"/>
    <w:rsid w:val="00465CE9"/>
    <w:rsid w:val="004662CB"/>
    <w:rsid w:val="00466CCC"/>
    <w:rsid w:val="00467111"/>
    <w:rsid w:val="00470082"/>
    <w:rsid w:val="004703CD"/>
    <w:rsid w:val="004708E0"/>
    <w:rsid w:val="00470E24"/>
    <w:rsid w:val="004715CB"/>
    <w:rsid w:val="0047194D"/>
    <w:rsid w:val="004721A6"/>
    <w:rsid w:val="00472534"/>
    <w:rsid w:val="00472773"/>
    <w:rsid w:val="004738EA"/>
    <w:rsid w:val="00473AC8"/>
    <w:rsid w:val="00473BCA"/>
    <w:rsid w:val="00474BC2"/>
    <w:rsid w:val="0047566E"/>
    <w:rsid w:val="00475683"/>
    <w:rsid w:val="004756AC"/>
    <w:rsid w:val="004757E6"/>
    <w:rsid w:val="00475DCC"/>
    <w:rsid w:val="00475EF2"/>
    <w:rsid w:val="0047650D"/>
    <w:rsid w:val="00476A49"/>
    <w:rsid w:val="00476EA6"/>
    <w:rsid w:val="004770E9"/>
    <w:rsid w:val="0047714B"/>
    <w:rsid w:val="00477C96"/>
    <w:rsid w:val="00480438"/>
    <w:rsid w:val="00480505"/>
    <w:rsid w:val="00480871"/>
    <w:rsid w:val="004812B3"/>
    <w:rsid w:val="004829E6"/>
    <w:rsid w:val="00482E24"/>
    <w:rsid w:val="00483150"/>
    <w:rsid w:val="004837D8"/>
    <w:rsid w:val="0048392D"/>
    <w:rsid w:val="0048483D"/>
    <w:rsid w:val="004849EA"/>
    <w:rsid w:val="00484AC9"/>
    <w:rsid w:val="004852D7"/>
    <w:rsid w:val="0048536A"/>
    <w:rsid w:val="0048584A"/>
    <w:rsid w:val="00485C19"/>
    <w:rsid w:val="00486BB6"/>
    <w:rsid w:val="00487797"/>
    <w:rsid w:val="00487822"/>
    <w:rsid w:val="00487930"/>
    <w:rsid w:val="00487CF4"/>
    <w:rsid w:val="0049086C"/>
    <w:rsid w:val="00490E2B"/>
    <w:rsid w:val="004914C2"/>
    <w:rsid w:val="0049211F"/>
    <w:rsid w:val="00492DAC"/>
    <w:rsid w:val="00492F5C"/>
    <w:rsid w:val="00493194"/>
    <w:rsid w:val="004935C7"/>
    <w:rsid w:val="00494D14"/>
    <w:rsid w:val="00494F39"/>
    <w:rsid w:val="0049512E"/>
    <w:rsid w:val="00495389"/>
    <w:rsid w:val="004958DE"/>
    <w:rsid w:val="00495C63"/>
    <w:rsid w:val="00495EB2"/>
    <w:rsid w:val="00496074"/>
    <w:rsid w:val="00496F6E"/>
    <w:rsid w:val="00497DBD"/>
    <w:rsid w:val="00497E3E"/>
    <w:rsid w:val="004A0163"/>
    <w:rsid w:val="004A04F9"/>
    <w:rsid w:val="004A067C"/>
    <w:rsid w:val="004A07CD"/>
    <w:rsid w:val="004A0A6A"/>
    <w:rsid w:val="004A0D5F"/>
    <w:rsid w:val="004A25D0"/>
    <w:rsid w:val="004A3221"/>
    <w:rsid w:val="004A37AD"/>
    <w:rsid w:val="004A3C7B"/>
    <w:rsid w:val="004A3F1D"/>
    <w:rsid w:val="004A4BF6"/>
    <w:rsid w:val="004A4FAB"/>
    <w:rsid w:val="004A545E"/>
    <w:rsid w:val="004A6494"/>
    <w:rsid w:val="004A722F"/>
    <w:rsid w:val="004A7334"/>
    <w:rsid w:val="004A7F61"/>
    <w:rsid w:val="004B2CEA"/>
    <w:rsid w:val="004B338A"/>
    <w:rsid w:val="004B3576"/>
    <w:rsid w:val="004B36F3"/>
    <w:rsid w:val="004B3B0F"/>
    <w:rsid w:val="004B3CA1"/>
    <w:rsid w:val="004B4B04"/>
    <w:rsid w:val="004B4B0E"/>
    <w:rsid w:val="004B4C3D"/>
    <w:rsid w:val="004B53CF"/>
    <w:rsid w:val="004B5ACA"/>
    <w:rsid w:val="004B6B45"/>
    <w:rsid w:val="004B7608"/>
    <w:rsid w:val="004B7775"/>
    <w:rsid w:val="004B7D17"/>
    <w:rsid w:val="004C0222"/>
    <w:rsid w:val="004C03E6"/>
    <w:rsid w:val="004C1348"/>
    <w:rsid w:val="004C13EF"/>
    <w:rsid w:val="004C1B3B"/>
    <w:rsid w:val="004C2A72"/>
    <w:rsid w:val="004C2D66"/>
    <w:rsid w:val="004C2E63"/>
    <w:rsid w:val="004C331B"/>
    <w:rsid w:val="004C38C1"/>
    <w:rsid w:val="004C3D00"/>
    <w:rsid w:val="004C40D5"/>
    <w:rsid w:val="004C4669"/>
    <w:rsid w:val="004C4BC1"/>
    <w:rsid w:val="004C53B3"/>
    <w:rsid w:val="004C557B"/>
    <w:rsid w:val="004C5F4F"/>
    <w:rsid w:val="004C633A"/>
    <w:rsid w:val="004C6F04"/>
    <w:rsid w:val="004D03C3"/>
    <w:rsid w:val="004D03F1"/>
    <w:rsid w:val="004D0DC5"/>
    <w:rsid w:val="004D14EA"/>
    <w:rsid w:val="004D17A2"/>
    <w:rsid w:val="004D1AE2"/>
    <w:rsid w:val="004D24EB"/>
    <w:rsid w:val="004D26BF"/>
    <w:rsid w:val="004D2AA9"/>
    <w:rsid w:val="004D3D28"/>
    <w:rsid w:val="004D474F"/>
    <w:rsid w:val="004D5402"/>
    <w:rsid w:val="004D5530"/>
    <w:rsid w:val="004D7379"/>
    <w:rsid w:val="004D7A65"/>
    <w:rsid w:val="004E0470"/>
    <w:rsid w:val="004E051A"/>
    <w:rsid w:val="004E15FB"/>
    <w:rsid w:val="004E1D65"/>
    <w:rsid w:val="004E1DCD"/>
    <w:rsid w:val="004E20F1"/>
    <w:rsid w:val="004E22D5"/>
    <w:rsid w:val="004E2A0B"/>
    <w:rsid w:val="004E2A52"/>
    <w:rsid w:val="004E314A"/>
    <w:rsid w:val="004E36D6"/>
    <w:rsid w:val="004E36ED"/>
    <w:rsid w:val="004E3827"/>
    <w:rsid w:val="004E3DD4"/>
    <w:rsid w:val="004E4A39"/>
    <w:rsid w:val="004E53BA"/>
    <w:rsid w:val="004E54B6"/>
    <w:rsid w:val="004E5880"/>
    <w:rsid w:val="004E59B8"/>
    <w:rsid w:val="004E5EEC"/>
    <w:rsid w:val="004E65CA"/>
    <w:rsid w:val="004E69DD"/>
    <w:rsid w:val="004E6C3D"/>
    <w:rsid w:val="004E6CA9"/>
    <w:rsid w:val="004E6CF4"/>
    <w:rsid w:val="004E7A8F"/>
    <w:rsid w:val="004F0791"/>
    <w:rsid w:val="004F0DA9"/>
    <w:rsid w:val="004F0F3D"/>
    <w:rsid w:val="004F14D2"/>
    <w:rsid w:val="004F165F"/>
    <w:rsid w:val="004F1938"/>
    <w:rsid w:val="004F2472"/>
    <w:rsid w:val="004F2CAA"/>
    <w:rsid w:val="004F2DFA"/>
    <w:rsid w:val="004F350B"/>
    <w:rsid w:val="004F38B3"/>
    <w:rsid w:val="004F433C"/>
    <w:rsid w:val="004F43B7"/>
    <w:rsid w:val="004F465E"/>
    <w:rsid w:val="004F46E9"/>
    <w:rsid w:val="004F4E79"/>
    <w:rsid w:val="004F5008"/>
    <w:rsid w:val="004F6262"/>
    <w:rsid w:val="004F657E"/>
    <w:rsid w:val="004F6AB1"/>
    <w:rsid w:val="004F6CA2"/>
    <w:rsid w:val="004F6E6F"/>
    <w:rsid w:val="004F7185"/>
    <w:rsid w:val="004F783E"/>
    <w:rsid w:val="004F794E"/>
    <w:rsid w:val="004F7D53"/>
    <w:rsid w:val="004F7F08"/>
    <w:rsid w:val="004F7F1B"/>
    <w:rsid w:val="00500F0B"/>
    <w:rsid w:val="00500FBD"/>
    <w:rsid w:val="005010DC"/>
    <w:rsid w:val="00501219"/>
    <w:rsid w:val="00501CD5"/>
    <w:rsid w:val="00503196"/>
    <w:rsid w:val="0050362A"/>
    <w:rsid w:val="0050401A"/>
    <w:rsid w:val="005041CA"/>
    <w:rsid w:val="00504486"/>
    <w:rsid w:val="0050626D"/>
    <w:rsid w:val="0050654A"/>
    <w:rsid w:val="00506930"/>
    <w:rsid w:val="00506A00"/>
    <w:rsid w:val="00506E75"/>
    <w:rsid w:val="00506F5C"/>
    <w:rsid w:val="005076A0"/>
    <w:rsid w:val="00507A7B"/>
    <w:rsid w:val="00507ACD"/>
    <w:rsid w:val="005108A9"/>
    <w:rsid w:val="00511014"/>
    <w:rsid w:val="005114E0"/>
    <w:rsid w:val="005118DD"/>
    <w:rsid w:val="00511A01"/>
    <w:rsid w:val="00511DCD"/>
    <w:rsid w:val="00511FBF"/>
    <w:rsid w:val="00512073"/>
    <w:rsid w:val="00512905"/>
    <w:rsid w:val="00512FF2"/>
    <w:rsid w:val="00514229"/>
    <w:rsid w:val="00514343"/>
    <w:rsid w:val="00514B26"/>
    <w:rsid w:val="00515399"/>
    <w:rsid w:val="00515B38"/>
    <w:rsid w:val="00515CF4"/>
    <w:rsid w:val="00515F20"/>
    <w:rsid w:val="0051701C"/>
    <w:rsid w:val="0051709E"/>
    <w:rsid w:val="00520B42"/>
    <w:rsid w:val="005219FC"/>
    <w:rsid w:val="00523056"/>
    <w:rsid w:val="00523425"/>
    <w:rsid w:val="00523686"/>
    <w:rsid w:val="00523885"/>
    <w:rsid w:val="00523A09"/>
    <w:rsid w:val="00524804"/>
    <w:rsid w:val="005249DF"/>
    <w:rsid w:val="00524F96"/>
    <w:rsid w:val="00525BCF"/>
    <w:rsid w:val="00526219"/>
    <w:rsid w:val="00527360"/>
    <w:rsid w:val="00527543"/>
    <w:rsid w:val="00527ACB"/>
    <w:rsid w:val="00530547"/>
    <w:rsid w:val="005305A0"/>
    <w:rsid w:val="00530609"/>
    <w:rsid w:val="00530A6A"/>
    <w:rsid w:val="00530B3B"/>
    <w:rsid w:val="00530F46"/>
    <w:rsid w:val="00531004"/>
    <w:rsid w:val="00532973"/>
    <w:rsid w:val="00532C4E"/>
    <w:rsid w:val="00532F29"/>
    <w:rsid w:val="00533036"/>
    <w:rsid w:val="005334F7"/>
    <w:rsid w:val="00533540"/>
    <w:rsid w:val="00533944"/>
    <w:rsid w:val="005341A4"/>
    <w:rsid w:val="00534AA2"/>
    <w:rsid w:val="00535FD9"/>
    <w:rsid w:val="005361CA"/>
    <w:rsid w:val="00536409"/>
    <w:rsid w:val="0053655A"/>
    <w:rsid w:val="005369FB"/>
    <w:rsid w:val="00537957"/>
    <w:rsid w:val="00540004"/>
    <w:rsid w:val="00540AB2"/>
    <w:rsid w:val="00540CFC"/>
    <w:rsid w:val="00541461"/>
    <w:rsid w:val="0054154B"/>
    <w:rsid w:val="00541BAD"/>
    <w:rsid w:val="00541D5E"/>
    <w:rsid w:val="00541E4C"/>
    <w:rsid w:val="00542260"/>
    <w:rsid w:val="005432D2"/>
    <w:rsid w:val="0054365D"/>
    <w:rsid w:val="00543CBD"/>
    <w:rsid w:val="00544588"/>
    <w:rsid w:val="0054485A"/>
    <w:rsid w:val="005448C8"/>
    <w:rsid w:val="00544D78"/>
    <w:rsid w:val="00544F9E"/>
    <w:rsid w:val="0054559F"/>
    <w:rsid w:val="005457E9"/>
    <w:rsid w:val="005458D2"/>
    <w:rsid w:val="00545945"/>
    <w:rsid w:val="00545A75"/>
    <w:rsid w:val="00545B38"/>
    <w:rsid w:val="0054682F"/>
    <w:rsid w:val="005470E0"/>
    <w:rsid w:val="0055049F"/>
    <w:rsid w:val="005505F7"/>
    <w:rsid w:val="00550C2F"/>
    <w:rsid w:val="00551039"/>
    <w:rsid w:val="00551150"/>
    <w:rsid w:val="00551156"/>
    <w:rsid w:val="00551649"/>
    <w:rsid w:val="00551998"/>
    <w:rsid w:val="0055296D"/>
    <w:rsid w:val="00552A47"/>
    <w:rsid w:val="00552B47"/>
    <w:rsid w:val="0055336E"/>
    <w:rsid w:val="005537DB"/>
    <w:rsid w:val="005549F4"/>
    <w:rsid w:val="00554B5A"/>
    <w:rsid w:val="00555050"/>
    <w:rsid w:val="005557A7"/>
    <w:rsid w:val="00555F4D"/>
    <w:rsid w:val="005560F4"/>
    <w:rsid w:val="0055676F"/>
    <w:rsid w:val="0055697F"/>
    <w:rsid w:val="00557115"/>
    <w:rsid w:val="00557240"/>
    <w:rsid w:val="005604D4"/>
    <w:rsid w:val="005613C8"/>
    <w:rsid w:val="005625CA"/>
    <w:rsid w:val="00562FE7"/>
    <w:rsid w:val="00563671"/>
    <w:rsid w:val="00563D19"/>
    <w:rsid w:val="00564C96"/>
    <w:rsid w:val="005651DA"/>
    <w:rsid w:val="005659F7"/>
    <w:rsid w:val="00565A7A"/>
    <w:rsid w:val="00565D41"/>
    <w:rsid w:val="005666AE"/>
    <w:rsid w:val="00566943"/>
    <w:rsid w:val="00567032"/>
    <w:rsid w:val="00567737"/>
    <w:rsid w:val="00570144"/>
    <w:rsid w:val="00570444"/>
    <w:rsid w:val="005704C3"/>
    <w:rsid w:val="00570910"/>
    <w:rsid w:val="005709CF"/>
    <w:rsid w:val="00570BA0"/>
    <w:rsid w:val="00571BC3"/>
    <w:rsid w:val="00571E87"/>
    <w:rsid w:val="005724E0"/>
    <w:rsid w:val="005726A4"/>
    <w:rsid w:val="00573356"/>
    <w:rsid w:val="00573634"/>
    <w:rsid w:val="00573747"/>
    <w:rsid w:val="00573C0D"/>
    <w:rsid w:val="00573E0E"/>
    <w:rsid w:val="00574A48"/>
    <w:rsid w:val="00574E84"/>
    <w:rsid w:val="00577112"/>
    <w:rsid w:val="00577A98"/>
    <w:rsid w:val="00577DF0"/>
    <w:rsid w:val="00577E63"/>
    <w:rsid w:val="005806C3"/>
    <w:rsid w:val="00580BB1"/>
    <w:rsid w:val="00580C81"/>
    <w:rsid w:val="0058121B"/>
    <w:rsid w:val="005829D8"/>
    <w:rsid w:val="00582F82"/>
    <w:rsid w:val="005839D5"/>
    <w:rsid w:val="00583B09"/>
    <w:rsid w:val="00584FE5"/>
    <w:rsid w:val="00585002"/>
    <w:rsid w:val="00585F76"/>
    <w:rsid w:val="005862EE"/>
    <w:rsid w:val="00586366"/>
    <w:rsid w:val="005863BF"/>
    <w:rsid w:val="005871E2"/>
    <w:rsid w:val="005874A6"/>
    <w:rsid w:val="005903C1"/>
    <w:rsid w:val="0059120E"/>
    <w:rsid w:val="005925F8"/>
    <w:rsid w:val="00592BD9"/>
    <w:rsid w:val="00593AD6"/>
    <w:rsid w:val="00593B72"/>
    <w:rsid w:val="0059401E"/>
    <w:rsid w:val="00594214"/>
    <w:rsid w:val="0059566C"/>
    <w:rsid w:val="005958A1"/>
    <w:rsid w:val="00595D16"/>
    <w:rsid w:val="005962C2"/>
    <w:rsid w:val="00596838"/>
    <w:rsid w:val="005968B0"/>
    <w:rsid w:val="00597507"/>
    <w:rsid w:val="0059764F"/>
    <w:rsid w:val="005A06D4"/>
    <w:rsid w:val="005A07A5"/>
    <w:rsid w:val="005A11C6"/>
    <w:rsid w:val="005A1D3C"/>
    <w:rsid w:val="005A200B"/>
    <w:rsid w:val="005A27D0"/>
    <w:rsid w:val="005A2C79"/>
    <w:rsid w:val="005A3931"/>
    <w:rsid w:val="005A3FBC"/>
    <w:rsid w:val="005A4A16"/>
    <w:rsid w:val="005A4D51"/>
    <w:rsid w:val="005A6896"/>
    <w:rsid w:val="005A6921"/>
    <w:rsid w:val="005A6BEE"/>
    <w:rsid w:val="005A6CAB"/>
    <w:rsid w:val="005B0220"/>
    <w:rsid w:val="005B072B"/>
    <w:rsid w:val="005B1612"/>
    <w:rsid w:val="005B24B9"/>
    <w:rsid w:val="005B2834"/>
    <w:rsid w:val="005B3038"/>
    <w:rsid w:val="005B3135"/>
    <w:rsid w:val="005B317F"/>
    <w:rsid w:val="005B3771"/>
    <w:rsid w:val="005B382E"/>
    <w:rsid w:val="005B3949"/>
    <w:rsid w:val="005B39A7"/>
    <w:rsid w:val="005B475D"/>
    <w:rsid w:val="005B487F"/>
    <w:rsid w:val="005B4BEF"/>
    <w:rsid w:val="005B5379"/>
    <w:rsid w:val="005B54A1"/>
    <w:rsid w:val="005B5CD3"/>
    <w:rsid w:val="005B6067"/>
    <w:rsid w:val="005B6BE3"/>
    <w:rsid w:val="005B6C0D"/>
    <w:rsid w:val="005B75CD"/>
    <w:rsid w:val="005B7CE5"/>
    <w:rsid w:val="005C0694"/>
    <w:rsid w:val="005C06F3"/>
    <w:rsid w:val="005C0743"/>
    <w:rsid w:val="005C07DD"/>
    <w:rsid w:val="005C187E"/>
    <w:rsid w:val="005C1E2A"/>
    <w:rsid w:val="005C2DA8"/>
    <w:rsid w:val="005C2DEA"/>
    <w:rsid w:val="005C2FA5"/>
    <w:rsid w:val="005C35D5"/>
    <w:rsid w:val="005C3C05"/>
    <w:rsid w:val="005C3D11"/>
    <w:rsid w:val="005C4204"/>
    <w:rsid w:val="005C49C9"/>
    <w:rsid w:val="005C517E"/>
    <w:rsid w:val="005C51AD"/>
    <w:rsid w:val="005C5253"/>
    <w:rsid w:val="005C536A"/>
    <w:rsid w:val="005C57D3"/>
    <w:rsid w:val="005C5F17"/>
    <w:rsid w:val="005C6330"/>
    <w:rsid w:val="005C7277"/>
    <w:rsid w:val="005C72E2"/>
    <w:rsid w:val="005C7601"/>
    <w:rsid w:val="005D0174"/>
    <w:rsid w:val="005D1962"/>
    <w:rsid w:val="005D221E"/>
    <w:rsid w:val="005D2DAD"/>
    <w:rsid w:val="005D2E3D"/>
    <w:rsid w:val="005D31B7"/>
    <w:rsid w:val="005D3272"/>
    <w:rsid w:val="005D368F"/>
    <w:rsid w:val="005D3A74"/>
    <w:rsid w:val="005D3E8A"/>
    <w:rsid w:val="005D4F3D"/>
    <w:rsid w:val="005D5430"/>
    <w:rsid w:val="005D58C9"/>
    <w:rsid w:val="005D59A1"/>
    <w:rsid w:val="005D5FFD"/>
    <w:rsid w:val="005D7BF0"/>
    <w:rsid w:val="005D7EF7"/>
    <w:rsid w:val="005E032D"/>
    <w:rsid w:val="005E0ECF"/>
    <w:rsid w:val="005E1396"/>
    <w:rsid w:val="005E28BE"/>
    <w:rsid w:val="005E3033"/>
    <w:rsid w:val="005E305A"/>
    <w:rsid w:val="005E329E"/>
    <w:rsid w:val="005E378D"/>
    <w:rsid w:val="005E443A"/>
    <w:rsid w:val="005E4D3C"/>
    <w:rsid w:val="005E4DF5"/>
    <w:rsid w:val="005E4ED8"/>
    <w:rsid w:val="005E516E"/>
    <w:rsid w:val="005E55D5"/>
    <w:rsid w:val="005E5673"/>
    <w:rsid w:val="005E5BF2"/>
    <w:rsid w:val="005E6A0A"/>
    <w:rsid w:val="005E75F3"/>
    <w:rsid w:val="005F049A"/>
    <w:rsid w:val="005F09E6"/>
    <w:rsid w:val="005F15D8"/>
    <w:rsid w:val="005F1835"/>
    <w:rsid w:val="005F1907"/>
    <w:rsid w:val="005F1AC3"/>
    <w:rsid w:val="005F1F76"/>
    <w:rsid w:val="005F20B6"/>
    <w:rsid w:val="005F273F"/>
    <w:rsid w:val="005F3AC6"/>
    <w:rsid w:val="005F3D90"/>
    <w:rsid w:val="005F407B"/>
    <w:rsid w:val="005F48B1"/>
    <w:rsid w:val="005F4ACA"/>
    <w:rsid w:val="005F4D88"/>
    <w:rsid w:val="005F518C"/>
    <w:rsid w:val="005F51F3"/>
    <w:rsid w:val="005F5AF4"/>
    <w:rsid w:val="005F60CA"/>
    <w:rsid w:val="005F6417"/>
    <w:rsid w:val="005F6943"/>
    <w:rsid w:val="005F6BE7"/>
    <w:rsid w:val="005F713D"/>
    <w:rsid w:val="005F71E7"/>
    <w:rsid w:val="005F7755"/>
    <w:rsid w:val="00601ADB"/>
    <w:rsid w:val="00601D92"/>
    <w:rsid w:val="006033E7"/>
    <w:rsid w:val="006046AB"/>
    <w:rsid w:val="00604BBD"/>
    <w:rsid w:val="00604F16"/>
    <w:rsid w:val="0060545D"/>
    <w:rsid w:val="00607098"/>
    <w:rsid w:val="00607BE7"/>
    <w:rsid w:val="00607C06"/>
    <w:rsid w:val="00610082"/>
    <w:rsid w:val="00610213"/>
    <w:rsid w:val="00610E61"/>
    <w:rsid w:val="0061155B"/>
    <w:rsid w:val="00611DE9"/>
    <w:rsid w:val="00611EA5"/>
    <w:rsid w:val="00611F71"/>
    <w:rsid w:val="0061297B"/>
    <w:rsid w:val="00612A48"/>
    <w:rsid w:val="00612A54"/>
    <w:rsid w:val="00612C31"/>
    <w:rsid w:val="00612C51"/>
    <w:rsid w:val="00613A11"/>
    <w:rsid w:val="00613FF7"/>
    <w:rsid w:val="00614002"/>
    <w:rsid w:val="006140FC"/>
    <w:rsid w:val="00614530"/>
    <w:rsid w:val="00614EF0"/>
    <w:rsid w:val="00614F92"/>
    <w:rsid w:val="00614FDC"/>
    <w:rsid w:val="0061578C"/>
    <w:rsid w:val="00615C5E"/>
    <w:rsid w:val="006161B1"/>
    <w:rsid w:val="00616977"/>
    <w:rsid w:val="00616B45"/>
    <w:rsid w:val="00616F3C"/>
    <w:rsid w:val="0061703D"/>
    <w:rsid w:val="006174A0"/>
    <w:rsid w:val="00620C4A"/>
    <w:rsid w:val="0062114A"/>
    <w:rsid w:val="006225D5"/>
    <w:rsid w:val="00622603"/>
    <w:rsid w:val="00622A2A"/>
    <w:rsid w:val="00622F21"/>
    <w:rsid w:val="0062358D"/>
    <w:rsid w:val="0062383C"/>
    <w:rsid w:val="00623B9F"/>
    <w:rsid w:val="0062416C"/>
    <w:rsid w:val="00624ED8"/>
    <w:rsid w:val="00624F9A"/>
    <w:rsid w:val="00625460"/>
    <w:rsid w:val="00625A40"/>
    <w:rsid w:val="0062613D"/>
    <w:rsid w:val="006264A3"/>
    <w:rsid w:val="00626E65"/>
    <w:rsid w:val="00627A3F"/>
    <w:rsid w:val="00627C25"/>
    <w:rsid w:val="00630A00"/>
    <w:rsid w:val="00630ACB"/>
    <w:rsid w:val="00630E20"/>
    <w:rsid w:val="006347C3"/>
    <w:rsid w:val="00634F95"/>
    <w:rsid w:val="00634FC9"/>
    <w:rsid w:val="00635AD8"/>
    <w:rsid w:val="00635D53"/>
    <w:rsid w:val="00636C3D"/>
    <w:rsid w:val="00636D97"/>
    <w:rsid w:val="006404B5"/>
    <w:rsid w:val="00640503"/>
    <w:rsid w:val="00640618"/>
    <w:rsid w:val="0064088A"/>
    <w:rsid w:val="00641438"/>
    <w:rsid w:val="00641C7C"/>
    <w:rsid w:val="00643B5B"/>
    <w:rsid w:val="00643ECD"/>
    <w:rsid w:val="0064539C"/>
    <w:rsid w:val="00645882"/>
    <w:rsid w:val="00645BFD"/>
    <w:rsid w:val="00646636"/>
    <w:rsid w:val="00646A45"/>
    <w:rsid w:val="00646A5E"/>
    <w:rsid w:val="00646C04"/>
    <w:rsid w:val="00646DED"/>
    <w:rsid w:val="00646E44"/>
    <w:rsid w:val="00646FCA"/>
    <w:rsid w:val="00647AA8"/>
    <w:rsid w:val="00647C57"/>
    <w:rsid w:val="006515F3"/>
    <w:rsid w:val="00651B99"/>
    <w:rsid w:val="00651DF8"/>
    <w:rsid w:val="00652AE1"/>
    <w:rsid w:val="00652AF9"/>
    <w:rsid w:val="00654130"/>
    <w:rsid w:val="00654343"/>
    <w:rsid w:val="00654618"/>
    <w:rsid w:val="006546D8"/>
    <w:rsid w:val="006549CD"/>
    <w:rsid w:val="00654B25"/>
    <w:rsid w:val="00654CB0"/>
    <w:rsid w:val="00654EB7"/>
    <w:rsid w:val="00655569"/>
    <w:rsid w:val="00655668"/>
    <w:rsid w:val="0065638C"/>
    <w:rsid w:val="00657058"/>
    <w:rsid w:val="00657DDA"/>
    <w:rsid w:val="006601C7"/>
    <w:rsid w:val="00661731"/>
    <w:rsid w:val="00661F97"/>
    <w:rsid w:val="00662343"/>
    <w:rsid w:val="00662826"/>
    <w:rsid w:val="006629FC"/>
    <w:rsid w:val="00663ACE"/>
    <w:rsid w:val="00664D7C"/>
    <w:rsid w:val="006652E4"/>
    <w:rsid w:val="00666526"/>
    <w:rsid w:val="0067151B"/>
    <w:rsid w:val="006734C7"/>
    <w:rsid w:val="006736E2"/>
    <w:rsid w:val="00673A82"/>
    <w:rsid w:val="00673BCD"/>
    <w:rsid w:val="00673FFC"/>
    <w:rsid w:val="00675292"/>
    <w:rsid w:val="0067625C"/>
    <w:rsid w:val="006772F9"/>
    <w:rsid w:val="006779D4"/>
    <w:rsid w:val="0068007F"/>
    <w:rsid w:val="00680A8A"/>
    <w:rsid w:val="00680B20"/>
    <w:rsid w:val="00681028"/>
    <w:rsid w:val="006817C8"/>
    <w:rsid w:val="00681C9C"/>
    <w:rsid w:val="00683CA7"/>
    <w:rsid w:val="00685E87"/>
    <w:rsid w:val="00687A02"/>
    <w:rsid w:val="00687DA4"/>
    <w:rsid w:val="00690486"/>
    <w:rsid w:val="0069082B"/>
    <w:rsid w:val="006915D1"/>
    <w:rsid w:val="00692730"/>
    <w:rsid w:val="00692B02"/>
    <w:rsid w:val="0069385D"/>
    <w:rsid w:val="006939B8"/>
    <w:rsid w:val="00693B97"/>
    <w:rsid w:val="0069401F"/>
    <w:rsid w:val="006943ED"/>
    <w:rsid w:val="00695087"/>
    <w:rsid w:val="00695148"/>
    <w:rsid w:val="0069718B"/>
    <w:rsid w:val="006A07EA"/>
    <w:rsid w:val="006A0DA8"/>
    <w:rsid w:val="006A107F"/>
    <w:rsid w:val="006A1926"/>
    <w:rsid w:val="006A1CC1"/>
    <w:rsid w:val="006A1E24"/>
    <w:rsid w:val="006A1E4F"/>
    <w:rsid w:val="006A20A8"/>
    <w:rsid w:val="006A259F"/>
    <w:rsid w:val="006A2811"/>
    <w:rsid w:val="006A2B51"/>
    <w:rsid w:val="006A2F3C"/>
    <w:rsid w:val="006A30A7"/>
    <w:rsid w:val="006A3B84"/>
    <w:rsid w:val="006A42C7"/>
    <w:rsid w:val="006A50D7"/>
    <w:rsid w:val="006A50DD"/>
    <w:rsid w:val="006A5850"/>
    <w:rsid w:val="006A58C3"/>
    <w:rsid w:val="006A5B18"/>
    <w:rsid w:val="006A5F3A"/>
    <w:rsid w:val="006A60A7"/>
    <w:rsid w:val="006A63D0"/>
    <w:rsid w:val="006A6D0A"/>
    <w:rsid w:val="006A6E94"/>
    <w:rsid w:val="006A7303"/>
    <w:rsid w:val="006A7D53"/>
    <w:rsid w:val="006B0770"/>
    <w:rsid w:val="006B0B4D"/>
    <w:rsid w:val="006B14CD"/>
    <w:rsid w:val="006B1927"/>
    <w:rsid w:val="006B1AF9"/>
    <w:rsid w:val="006B2842"/>
    <w:rsid w:val="006B2BF7"/>
    <w:rsid w:val="006B34E8"/>
    <w:rsid w:val="006B3A6D"/>
    <w:rsid w:val="006B3B40"/>
    <w:rsid w:val="006B4226"/>
    <w:rsid w:val="006B4D87"/>
    <w:rsid w:val="006B5014"/>
    <w:rsid w:val="006B5CD0"/>
    <w:rsid w:val="006B5F9E"/>
    <w:rsid w:val="006B616F"/>
    <w:rsid w:val="006B61EC"/>
    <w:rsid w:val="006B775F"/>
    <w:rsid w:val="006B7F85"/>
    <w:rsid w:val="006B7FBC"/>
    <w:rsid w:val="006C096A"/>
    <w:rsid w:val="006C10A4"/>
    <w:rsid w:val="006C1B51"/>
    <w:rsid w:val="006C1BCE"/>
    <w:rsid w:val="006C1CD4"/>
    <w:rsid w:val="006C2F9F"/>
    <w:rsid w:val="006C314A"/>
    <w:rsid w:val="006C38EB"/>
    <w:rsid w:val="006C3E77"/>
    <w:rsid w:val="006C42B5"/>
    <w:rsid w:val="006C47EC"/>
    <w:rsid w:val="006C4C4E"/>
    <w:rsid w:val="006C4DD0"/>
    <w:rsid w:val="006C59B7"/>
    <w:rsid w:val="006C6251"/>
    <w:rsid w:val="006C6725"/>
    <w:rsid w:val="006C79DC"/>
    <w:rsid w:val="006D0B29"/>
    <w:rsid w:val="006D1DD4"/>
    <w:rsid w:val="006D31C6"/>
    <w:rsid w:val="006D3835"/>
    <w:rsid w:val="006D5820"/>
    <w:rsid w:val="006D5D14"/>
    <w:rsid w:val="006D5E64"/>
    <w:rsid w:val="006D60EA"/>
    <w:rsid w:val="006D665C"/>
    <w:rsid w:val="006D6973"/>
    <w:rsid w:val="006D6D43"/>
    <w:rsid w:val="006D7002"/>
    <w:rsid w:val="006D73E8"/>
    <w:rsid w:val="006E0206"/>
    <w:rsid w:val="006E0C36"/>
    <w:rsid w:val="006E107F"/>
    <w:rsid w:val="006E1B00"/>
    <w:rsid w:val="006E1EFA"/>
    <w:rsid w:val="006E3764"/>
    <w:rsid w:val="006E4105"/>
    <w:rsid w:val="006E4264"/>
    <w:rsid w:val="006E43FF"/>
    <w:rsid w:val="006E55B9"/>
    <w:rsid w:val="006E6479"/>
    <w:rsid w:val="006E6CE8"/>
    <w:rsid w:val="006E74E9"/>
    <w:rsid w:val="006E75D9"/>
    <w:rsid w:val="006E76CE"/>
    <w:rsid w:val="006E789C"/>
    <w:rsid w:val="006F028A"/>
    <w:rsid w:val="006F0468"/>
    <w:rsid w:val="006F078C"/>
    <w:rsid w:val="006F0C7F"/>
    <w:rsid w:val="006F1B81"/>
    <w:rsid w:val="006F2349"/>
    <w:rsid w:val="006F270F"/>
    <w:rsid w:val="006F2F05"/>
    <w:rsid w:val="006F4360"/>
    <w:rsid w:val="006F55EC"/>
    <w:rsid w:val="006F55FF"/>
    <w:rsid w:val="006F578C"/>
    <w:rsid w:val="006F5B1B"/>
    <w:rsid w:val="006F5BDE"/>
    <w:rsid w:val="006F5D19"/>
    <w:rsid w:val="006F6215"/>
    <w:rsid w:val="006F6ADE"/>
    <w:rsid w:val="006F712F"/>
    <w:rsid w:val="00700530"/>
    <w:rsid w:val="00700FA8"/>
    <w:rsid w:val="007014D2"/>
    <w:rsid w:val="00702436"/>
    <w:rsid w:val="00702D52"/>
    <w:rsid w:val="00702D7F"/>
    <w:rsid w:val="007033A4"/>
    <w:rsid w:val="00703A5A"/>
    <w:rsid w:val="0070448F"/>
    <w:rsid w:val="00704CC6"/>
    <w:rsid w:val="00704DFA"/>
    <w:rsid w:val="007056EB"/>
    <w:rsid w:val="00706940"/>
    <w:rsid w:val="0070717A"/>
    <w:rsid w:val="007071A1"/>
    <w:rsid w:val="007079C1"/>
    <w:rsid w:val="00707D33"/>
    <w:rsid w:val="007103E0"/>
    <w:rsid w:val="00710535"/>
    <w:rsid w:val="0071112B"/>
    <w:rsid w:val="007111E4"/>
    <w:rsid w:val="00711537"/>
    <w:rsid w:val="0071178A"/>
    <w:rsid w:val="00712766"/>
    <w:rsid w:val="00713AE3"/>
    <w:rsid w:val="0071416D"/>
    <w:rsid w:val="00714390"/>
    <w:rsid w:val="00714962"/>
    <w:rsid w:val="007149AD"/>
    <w:rsid w:val="00714A8A"/>
    <w:rsid w:val="00714C32"/>
    <w:rsid w:val="00714E1C"/>
    <w:rsid w:val="007151CC"/>
    <w:rsid w:val="007152DB"/>
    <w:rsid w:val="007154AE"/>
    <w:rsid w:val="00715913"/>
    <w:rsid w:val="007168F6"/>
    <w:rsid w:val="00716CEB"/>
    <w:rsid w:val="00716DD3"/>
    <w:rsid w:val="00720416"/>
    <w:rsid w:val="0072047D"/>
    <w:rsid w:val="00721133"/>
    <w:rsid w:val="00721273"/>
    <w:rsid w:val="0072157F"/>
    <w:rsid w:val="00721C13"/>
    <w:rsid w:val="00721D60"/>
    <w:rsid w:val="00721D94"/>
    <w:rsid w:val="007220D9"/>
    <w:rsid w:val="0072219A"/>
    <w:rsid w:val="00722693"/>
    <w:rsid w:val="00722896"/>
    <w:rsid w:val="00722F7B"/>
    <w:rsid w:val="007237F7"/>
    <w:rsid w:val="0072403A"/>
    <w:rsid w:val="007240A2"/>
    <w:rsid w:val="007246F6"/>
    <w:rsid w:val="007247A6"/>
    <w:rsid w:val="00724E88"/>
    <w:rsid w:val="00724EC2"/>
    <w:rsid w:val="007258B7"/>
    <w:rsid w:val="00725A4A"/>
    <w:rsid w:val="00726092"/>
    <w:rsid w:val="00726726"/>
    <w:rsid w:val="00726838"/>
    <w:rsid w:val="00726BF6"/>
    <w:rsid w:val="00727136"/>
    <w:rsid w:val="0072723D"/>
    <w:rsid w:val="00727603"/>
    <w:rsid w:val="007276F3"/>
    <w:rsid w:val="00730F41"/>
    <w:rsid w:val="00731116"/>
    <w:rsid w:val="00731411"/>
    <w:rsid w:val="0073172C"/>
    <w:rsid w:val="00731945"/>
    <w:rsid w:val="00732BAA"/>
    <w:rsid w:val="007338B7"/>
    <w:rsid w:val="00733950"/>
    <w:rsid w:val="007342FF"/>
    <w:rsid w:val="00734C3F"/>
    <w:rsid w:val="007355BE"/>
    <w:rsid w:val="00735875"/>
    <w:rsid w:val="00735D4E"/>
    <w:rsid w:val="00735F0B"/>
    <w:rsid w:val="00736292"/>
    <w:rsid w:val="00736489"/>
    <w:rsid w:val="007376D1"/>
    <w:rsid w:val="00737EA3"/>
    <w:rsid w:val="007400E4"/>
    <w:rsid w:val="00740136"/>
    <w:rsid w:val="0074020F"/>
    <w:rsid w:val="00740E01"/>
    <w:rsid w:val="0074143C"/>
    <w:rsid w:val="007416AB"/>
    <w:rsid w:val="00741FCA"/>
    <w:rsid w:val="0074214F"/>
    <w:rsid w:val="00742E0A"/>
    <w:rsid w:val="007434E2"/>
    <w:rsid w:val="007442A3"/>
    <w:rsid w:val="007446E5"/>
    <w:rsid w:val="007448AF"/>
    <w:rsid w:val="007449A9"/>
    <w:rsid w:val="007453A2"/>
    <w:rsid w:val="00745D47"/>
    <w:rsid w:val="00745ED6"/>
    <w:rsid w:val="00746009"/>
    <w:rsid w:val="00747204"/>
    <w:rsid w:val="00747580"/>
    <w:rsid w:val="00747DD3"/>
    <w:rsid w:val="00752F9B"/>
    <w:rsid w:val="007548A9"/>
    <w:rsid w:val="00754EAE"/>
    <w:rsid w:val="00754F86"/>
    <w:rsid w:val="0075591C"/>
    <w:rsid w:val="0075591D"/>
    <w:rsid w:val="00756097"/>
    <w:rsid w:val="007562BC"/>
    <w:rsid w:val="0075644B"/>
    <w:rsid w:val="00756D9D"/>
    <w:rsid w:val="007570A7"/>
    <w:rsid w:val="00760387"/>
    <w:rsid w:val="00760B2E"/>
    <w:rsid w:val="00762A43"/>
    <w:rsid w:val="00762AC4"/>
    <w:rsid w:val="007637D7"/>
    <w:rsid w:val="0076403C"/>
    <w:rsid w:val="0076472C"/>
    <w:rsid w:val="00764AD2"/>
    <w:rsid w:val="0076517E"/>
    <w:rsid w:val="0076522F"/>
    <w:rsid w:val="00765707"/>
    <w:rsid w:val="007670A3"/>
    <w:rsid w:val="0076762A"/>
    <w:rsid w:val="00767A1C"/>
    <w:rsid w:val="00767B57"/>
    <w:rsid w:val="00767DEE"/>
    <w:rsid w:val="00770AA0"/>
    <w:rsid w:val="007714B3"/>
    <w:rsid w:val="00771622"/>
    <w:rsid w:val="00771BC1"/>
    <w:rsid w:val="00771C59"/>
    <w:rsid w:val="00771D2C"/>
    <w:rsid w:val="00771ECB"/>
    <w:rsid w:val="0077260D"/>
    <w:rsid w:val="0077298A"/>
    <w:rsid w:val="0077333C"/>
    <w:rsid w:val="007736E0"/>
    <w:rsid w:val="007737CA"/>
    <w:rsid w:val="00773A0D"/>
    <w:rsid w:val="00773B68"/>
    <w:rsid w:val="00773C74"/>
    <w:rsid w:val="00774D3D"/>
    <w:rsid w:val="00775A8B"/>
    <w:rsid w:val="0077644A"/>
    <w:rsid w:val="00777125"/>
    <w:rsid w:val="00777142"/>
    <w:rsid w:val="0077775B"/>
    <w:rsid w:val="00777E0D"/>
    <w:rsid w:val="00780B4E"/>
    <w:rsid w:val="0078228E"/>
    <w:rsid w:val="0078243C"/>
    <w:rsid w:val="0078248D"/>
    <w:rsid w:val="007832B8"/>
    <w:rsid w:val="00783F57"/>
    <w:rsid w:val="0078430A"/>
    <w:rsid w:val="007846F4"/>
    <w:rsid w:val="00785105"/>
    <w:rsid w:val="00785245"/>
    <w:rsid w:val="0078540A"/>
    <w:rsid w:val="00785A3E"/>
    <w:rsid w:val="00785BBB"/>
    <w:rsid w:val="0078622D"/>
    <w:rsid w:val="00787D78"/>
    <w:rsid w:val="0079022C"/>
    <w:rsid w:val="00791346"/>
    <w:rsid w:val="00791631"/>
    <w:rsid w:val="007923CB"/>
    <w:rsid w:val="007930D8"/>
    <w:rsid w:val="007931C8"/>
    <w:rsid w:val="0079435F"/>
    <w:rsid w:val="00795596"/>
    <w:rsid w:val="00796546"/>
    <w:rsid w:val="00796FF3"/>
    <w:rsid w:val="00797896"/>
    <w:rsid w:val="007A033D"/>
    <w:rsid w:val="007A05BE"/>
    <w:rsid w:val="007A06B4"/>
    <w:rsid w:val="007A0B0E"/>
    <w:rsid w:val="007A0DDF"/>
    <w:rsid w:val="007A189C"/>
    <w:rsid w:val="007A270C"/>
    <w:rsid w:val="007A3AA9"/>
    <w:rsid w:val="007A45AA"/>
    <w:rsid w:val="007A53AD"/>
    <w:rsid w:val="007A54B5"/>
    <w:rsid w:val="007A5E65"/>
    <w:rsid w:val="007A5E92"/>
    <w:rsid w:val="007A63BE"/>
    <w:rsid w:val="007A64E1"/>
    <w:rsid w:val="007A6503"/>
    <w:rsid w:val="007A7334"/>
    <w:rsid w:val="007A770A"/>
    <w:rsid w:val="007A771E"/>
    <w:rsid w:val="007A779B"/>
    <w:rsid w:val="007B1053"/>
    <w:rsid w:val="007B1EEB"/>
    <w:rsid w:val="007B3690"/>
    <w:rsid w:val="007B3A41"/>
    <w:rsid w:val="007B3D42"/>
    <w:rsid w:val="007B3DBB"/>
    <w:rsid w:val="007B42B1"/>
    <w:rsid w:val="007B4353"/>
    <w:rsid w:val="007B45B4"/>
    <w:rsid w:val="007B474E"/>
    <w:rsid w:val="007B47BB"/>
    <w:rsid w:val="007B4DED"/>
    <w:rsid w:val="007B5282"/>
    <w:rsid w:val="007B54C1"/>
    <w:rsid w:val="007B58A4"/>
    <w:rsid w:val="007B61F7"/>
    <w:rsid w:val="007B623F"/>
    <w:rsid w:val="007B694E"/>
    <w:rsid w:val="007B73AC"/>
    <w:rsid w:val="007B7708"/>
    <w:rsid w:val="007B7C2F"/>
    <w:rsid w:val="007C0487"/>
    <w:rsid w:val="007C04ED"/>
    <w:rsid w:val="007C06A5"/>
    <w:rsid w:val="007C07A3"/>
    <w:rsid w:val="007C08A3"/>
    <w:rsid w:val="007C0E8B"/>
    <w:rsid w:val="007C12D9"/>
    <w:rsid w:val="007C2182"/>
    <w:rsid w:val="007C2501"/>
    <w:rsid w:val="007C321D"/>
    <w:rsid w:val="007C348C"/>
    <w:rsid w:val="007C36DE"/>
    <w:rsid w:val="007C36EB"/>
    <w:rsid w:val="007C480E"/>
    <w:rsid w:val="007C48E2"/>
    <w:rsid w:val="007C4A46"/>
    <w:rsid w:val="007C5433"/>
    <w:rsid w:val="007C54E3"/>
    <w:rsid w:val="007C576E"/>
    <w:rsid w:val="007C59D3"/>
    <w:rsid w:val="007C59FF"/>
    <w:rsid w:val="007C6880"/>
    <w:rsid w:val="007C7415"/>
    <w:rsid w:val="007C7448"/>
    <w:rsid w:val="007C761E"/>
    <w:rsid w:val="007D020D"/>
    <w:rsid w:val="007D0B72"/>
    <w:rsid w:val="007D1627"/>
    <w:rsid w:val="007D1D98"/>
    <w:rsid w:val="007D1E09"/>
    <w:rsid w:val="007D25DF"/>
    <w:rsid w:val="007D283D"/>
    <w:rsid w:val="007D2D9E"/>
    <w:rsid w:val="007D2E56"/>
    <w:rsid w:val="007D3404"/>
    <w:rsid w:val="007D3A3B"/>
    <w:rsid w:val="007D3E9C"/>
    <w:rsid w:val="007D48EF"/>
    <w:rsid w:val="007D49BC"/>
    <w:rsid w:val="007D4C5B"/>
    <w:rsid w:val="007D5782"/>
    <w:rsid w:val="007D591E"/>
    <w:rsid w:val="007D5A72"/>
    <w:rsid w:val="007D5C7B"/>
    <w:rsid w:val="007D5D49"/>
    <w:rsid w:val="007D647F"/>
    <w:rsid w:val="007D6810"/>
    <w:rsid w:val="007D6845"/>
    <w:rsid w:val="007D689E"/>
    <w:rsid w:val="007D6A97"/>
    <w:rsid w:val="007D6C47"/>
    <w:rsid w:val="007D77FE"/>
    <w:rsid w:val="007D79C3"/>
    <w:rsid w:val="007E067E"/>
    <w:rsid w:val="007E0C9F"/>
    <w:rsid w:val="007E0F04"/>
    <w:rsid w:val="007E11B1"/>
    <w:rsid w:val="007E1F3E"/>
    <w:rsid w:val="007E2DD1"/>
    <w:rsid w:val="007E5961"/>
    <w:rsid w:val="007E60F8"/>
    <w:rsid w:val="007E6455"/>
    <w:rsid w:val="007E646A"/>
    <w:rsid w:val="007E684F"/>
    <w:rsid w:val="007E6977"/>
    <w:rsid w:val="007E75D7"/>
    <w:rsid w:val="007F0823"/>
    <w:rsid w:val="007F192E"/>
    <w:rsid w:val="007F1FD2"/>
    <w:rsid w:val="007F2046"/>
    <w:rsid w:val="007F2348"/>
    <w:rsid w:val="007F27B9"/>
    <w:rsid w:val="007F2E95"/>
    <w:rsid w:val="007F347D"/>
    <w:rsid w:val="007F3632"/>
    <w:rsid w:val="007F461C"/>
    <w:rsid w:val="007F4A12"/>
    <w:rsid w:val="007F4B78"/>
    <w:rsid w:val="007F514B"/>
    <w:rsid w:val="007F6053"/>
    <w:rsid w:val="007F73C1"/>
    <w:rsid w:val="00800306"/>
    <w:rsid w:val="008004DF"/>
    <w:rsid w:val="008014E4"/>
    <w:rsid w:val="00802358"/>
    <w:rsid w:val="00802883"/>
    <w:rsid w:val="00802DEE"/>
    <w:rsid w:val="0080397C"/>
    <w:rsid w:val="00804249"/>
    <w:rsid w:val="008044C6"/>
    <w:rsid w:val="00804B75"/>
    <w:rsid w:val="00805AE2"/>
    <w:rsid w:val="00806395"/>
    <w:rsid w:val="008065EA"/>
    <w:rsid w:val="0080668F"/>
    <w:rsid w:val="00807E2F"/>
    <w:rsid w:val="0081026D"/>
    <w:rsid w:val="008105E9"/>
    <w:rsid w:val="00810C82"/>
    <w:rsid w:val="00811166"/>
    <w:rsid w:val="008114C1"/>
    <w:rsid w:val="0081158A"/>
    <w:rsid w:val="0081176D"/>
    <w:rsid w:val="00811DA0"/>
    <w:rsid w:val="00811E20"/>
    <w:rsid w:val="00812DA6"/>
    <w:rsid w:val="00812E24"/>
    <w:rsid w:val="008132A0"/>
    <w:rsid w:val="00813B5A"/>
    <w:rsid w:val="008145A1"/>
    <w:rsid w:val="0081526B"/>
    <w:rsid w:val="00815468"/>
    <w:rsid w:val="00815730"/>
    <w:rsid w:val="00815F35"/>
    <w:rsid w:val="00816589"/>
    <w:rsid w:val="00817719"/>
    <w:rsid w:val="00820C2A"/>
    <w:rsid w:val="0082139E"/>
    <w:rsid w:val="008214A6"/>
    <w:rsid w:val="00821BD1"/>
    <w:rsid w:val="00821BEF"/>
    <w:rsid w:val="00822311"/>
    <w:rsid w:val="00824261"/>
    <w:rsid w:val="008243A5"/>
    <w:rsid w:val="0082653F"/>
    <w:rsid w:val="008277F9"/>
    <w:rsid w:val="00827A3D"/>
    <w:rsid w:val="00830007"/>
    <w:rsid w:val="00830D9D"/>
    <w:rsid w:val="008317E6"/>
    <w:rsid w:val="0083281C"/>
    <w:rsid w:val="008329C9"/>
    <w:rsid w:val="00832DB0"/>
    <w:rsid w:val="00833ED9"/>
    <w:rsid w:val="0083412D"/>
    <w:rsid w:val="00834167"/>
    <w:rsid w:val="0083505E"/>
    <w:rsid w:val="00835545"/>
    <w:rsid w:val="008360F3"/>
    <w:rsid w:val="008365E0"/>
    <w:rsid w:val="00836AC2"/>
    <w:rsid w:val="00836E8A"/>
    <w:rsid w:val="00836FD0"/>
    <w:rsid w:val="008406F0"/>
    <w:rsid w:val="00840C9D"/>
    <w:rsid w:val="00840F54"/>
    <w:rsid w:val="0084103C"/>
    <w:rsid w:val="008420C7"/>
    <w:rsid w:val="00842164"/>
    <w:rsid w:val="00842BB3"/>
    <w:rsid w:val="00843302"/>
    <w:rsid w:val="00843B05"/>
    <w:rsid w:val="008452CF"/>
    <w:rsid w:val="00846033"/>
    <w:rsid w:val="00846CA9"/>
    <w:rsid w:val="00847C0D"/>
    <w:rsid w:val="00847F9A"/>
    <w:rsid w:val="00850402"/>
    <w:rsid w:val="008510F0"/>
    <w:rsid w:val="0085122E"/>
    <w:rsid w:val="008513D5"/>
    <w:rsid w:val="0085164C"/>
    <w:rsid w:val="00851937"/>
    <w:rsid w:val="008527AC"/>
    <w:rsid w:val="00853472"/>
    <w:rsid w:val="008537C0"/>
    <w:rsid w:val="008556F8"/>
    <w:rsid w:val="00855B0E"/>
    <w:rsid w:val="00856656"/>
    <w:rsid w:val="00856C5B"/>
    <w:rsid w:val="00857336"/>
    <w:rsid w:val="008573DE"/>
    <w:rsid w:val="00860023"/>
    <w:rsid w:val="008600DF"/>
    <w:rsid w:val="00860273"/>
    <w:rsid w:val="008606DD"/>
    <w:rsid w:val="008609A4"/>
    <w:rsid w:val="00860D80"/>
    <w:rsid w:val="00861486"/>
    <w:rsid w:val="0086185F"/>
    <w:rsid w:val="00861ABB"/>
    <w:rsid w:val="00861BFF"/>
    <w:rsid w:val="00861CF6"/>
    <w:rsid w:val="00861DDC"/>
    <w:rsid w:val="008629A6"/>
    <w:rsid w:val="00863448"/>
    <w:rsid w:val="00863799"/>
    <w:rsid w:val="00865F57"/>
    <w:rsid w:val="00866514"/>
    <w:rsid w:val="008665D9"/>
    <w:rsid w:val="00866763"/>
    <w:rsid w:val="00866E1A"/>
    <w:rsid w:val="00867A5A"/>
    <w:rsid w:val="00867C07"/>
    <w:rsid w:val="00867D05"/>
    <w:rsid w:val="00867D6E"/>
    <w:rsid w:val="008703F5"/>
    <w:rsid w:val="00872691"/>
    <w:rsid w:val="0087328F"/>
    <w:rsid w:val="00873904"/>
    <w:rsid w:val="00873CB9"/>
    <w:rsid w:val="00873D55"/>
    <w:rsid w:val="0087432A"/>
    <w:rsid w:val="0087484A"/>
    <w:rsid w:val="00875026"/>
    <w:rsid w:val="00875B8E"/>
    <w:rsid w:val="00876CAE"/>
    <w:rsid w:val="00877FEB"/>
    <w:rsid w:val="00880312"/>
    <w:rsid w:val="008809A6"/>
    <w:rsid w:val="00880BAD"/>
    <w:rsid w:val="00881558"/>
    <w:rsid w:val="0088198A"/>
    <w:rsid w:val="00881A8B"/>
    <w:rsid w:val="00881F16"/>
    <w:rsid w:val="008824BD"/>
    <w:rsid w:val="008825AD"/>
    <w:rsid w:val="00882A96"/>
    <w:rsid w:val="0088412C"/>
    <w:rsid w:val="00884259"/>
    <w:rsid w:val="00885221"/>
    <w:rsid w:val="00885340"/>
    <w:rsid w:val="0088586A"/>
    <w:rsid w:val="0088668D"/>
    <w:rsid w:val="00886855"/>
    <w:rsid w:val="008875E2"/>
    <w:rsid w:val="008904CB"/>
    <w:rsid w:val="00890952"/>
    <w:rsid w:val="00890C8A"/>
    <w:rsid w:val="00890CC8"/>
    <w:rsid w:val="00890D40"/>
    <w:rsid w:val="0089104F"/>
    <w:rsid w:val="00891D15"/>
    <w:rsid w:val="00891DC1"/>
    <w:rsid w:val="00891FF5"/>
    <w:rsid w:val="00892064"/>
    <w:rsid w:val="00892139"/>
    <w:rsid w:val="008923DA"/>
    <w:rsid w:val="008927FA"/>
    <w:rsid w:val="00892FF7"/>
    <w:rsid w:val="0089374D"/>
    <w:rsid w:val="00893994"/>
    <w:rsid w:val="00894B1C"/>
    <w:rsid w:val="008951ED"/>
    <w:rsid w:val="00895599"/>
    <w:rsid w:val="008956AA"/>
    <w:rsid w:val="00895E3E"/>
    <w:rsid w:val="0089623A"/>
    <w:rsid w:val="008962DC"/>
    <w:rsid w:val="00896420"/>
    <w:rsid w:val="00897348"/>
    <w:rsid w:val="008973C6"/>
    <w:rsid w:val="00897A59"/>
    <w:rsid w:val="00897DD6"/>
    <w:rsid w:val="008A184F"/>
    <w:rsid w:val="008A357C"/>
    <w:rsid w:val="008A394B"/>
    <w:rsid w:val="008A40EB"/>
    <w:rsid w:val="008A427E"/>
    <w:rsid w:val="008A43E4"/>
    <w:rsid w:val="008A490B"/>
    <w:rsid w:val="008A5CF8"/>
    <w:rsid w:val="008A609E"/>
    <w:rsid w:val="008A6546"/>
    <w:rsid w:val="008A6BFC"/>
    <w:rsid w:val="008A6F94"/>
    <w:rsid w:val="008A7747"/>
    <w:rsid w:val="008A7836"/>
    <w:rsid w:val="008A7EA7"/>
    <w:rsid w:val="008B0C49"/>
    <w:rsid w:val="008B0E84"/>
    <w:rsid w:val="008B0F11"/>
    <w:rsid w:val="008B0F4F"/>
    <w:rsid w:val="008B171C"/>
    <w:rsid w:val="008B1EC7"/>
    <w:rsid w:val="008B2BC6"/>
    <w:rsid w:val="008B369D"/>
    <w:rsid w:val="008B3805"/>
    <w:rsid w:val="008B3A7A"/>
    <w:rsid w:val="008B49E3"/>
    <w:rsid w:val="008B5082"/>
    <w:rsid w:val="008B50A3"/>
    <w:rsid w:val="008B55BD"/>
    <w:rsid w:val="008B59C5"/>
    <w:rsid w:val="008B59FD"/>
    <w:rsid w:val="008B6880"/>
    <w:rsid w:val="008B6E51"/>
    <w:rsid w:val="008B70EA"/>
    <w:rsid w:val="008B790B"/>
    <w:rsid w:val="008B7DEB"/>
    <w:rsid w:val="008B7F14"/>
    <w:rsid w:val="008C0547"/>
    <w:rsid w:val="008C0A18"/>
    <w:rsid w:val="008C210B"/>
    <w:rsid w:val="008C26AF"/>
    <w:rsid w:val="008C3601"/>
    <w:rsid w:val="008C3CC6"/>
    <w:rsid w:val="008C429E"/>
    <w:rsid w:val="008C4A62"/>
    <w:rsid w:val="008C4AC9"/>
    <w:rsid w:val="008C5071"/>
    <w:rsid w:val="008C54D5"/>
    <w:rsid w:val="008C57EA"/>
    <w:rsid w:val="008C5A68"/>
    <w:rsid w:val="008C6128"/>
    <w:rsid w:val="008C671C"/>
    <w:rsid w:val="008C674A"/>
    <w:rsid w:val="008C69D7"/>
    <w:rsid w:val="008C6C32"/>
    <w:rsid w:val="008C6EA4"/>
    <w:rsid w:val="008C713A"/>
    <w:rsid w:val="008C7230"/>
    <w:rsid w:val="008C7A42"/>
    <w:rsid w:val="008C7E9D"/>
    <w:rsid w:val="008C7F2F"/>
    <w:rsid w:val="008D06AD"/>
    <w:rsid w:val="008D081F"/>
    <w:rsid w:val="008D0BF4"/>
    <w:rsid w:val="008D1334"/>
    <w:rsid w:val="008D1A68"/>
    <w:rsid w:val="008D1CBF"/>
    <w:rsid w:val="008D2E8F"/>
    <w:rsid w:val="008D3827"/>
    <w:rsid w:val="008D3C45"/>
    <w:rsid w:val="008D3C7D"/>
    <w:rsid w:val="008D4691"/>
    <w:rsid w:val="008D540B"/>
    <w:rsid w:val="008D54D7"/>
    <w:rsid w:val="008D574B"/>
    <w:rsid w:val="008D59C9"/>
    <w:rsid w:val="008D68C5"/>
    <w:rsid w:val="008D6B52"/>
    <w:rsid w:val="008D7DCD"/>
    <w:rsid w:val="008D7E66"/>
    <w:rsid w:val="008E004C"/>
    <w:rsid w:val="008E1437"/>
    <w:rsid w:val="008E170E"/>
    <w:rsid w:val="008E1E48"/>
    <w:rsid w:val="008E1F35"/>
    <w:rsid w:val="008E326E"/>
    <w:rsid w:val="008E3CCA"/>
    <w:rsid w:val="008E49B0"/>
    <w:rsid w:val="008E4E36"/>
    <w:rsid w:val="008E5126"/>
    <w:rsid w:val="008E518E"/>
    <w:rsid w:val="008E56E4"/>
    <w:rsid w:val="008E5D72"/>
    <w:rsid w:val="008E62BA"/>
    <w:rsid w:val="008E7845"/>
    <w:rsid w:val="008F08D4"/>
    <w:rsid w:val="008F0F7E"/>
    <w:rsid w:val="008F1332"/>
    <w:rsid w:val="008F146A"/>
    <w:rsid w:val="008F1584"/>
    <w:rsid w:val="008F16A4"/>
    <w:rsid w:val="008F1797"/>
    <w:rsid w:val="008F2201"/>
    <w:rsid w:val="008F28D0"/>
    <w:rsid w:val="008F2D1D"/>
    <w:rsid w:val="008F2F97"/>
    <w:rsid w:val="008F397F"/>
    <w:rsid w:val="008F40E9"/>
    <w:rsid w:val="008F427D"/>
    <w:rsid w:val="008F44ED"/>
    <w:rsid w:val="008F4724"/>
    <w:rsid w:val="008F4BE3"/>
    <w:rsid w:val="008F53F1"/>
    <w:rsid w:val="008F6AC2"/>
    <w:rsid w:val="008F6C19"/>
    <w:rsid w:val="008F6E3A"/>
    <w:rsid w:val="008F7194"/>
    <w:rsid w:val="008F73ED"/>
    <w:rsid w:val="008F7439"/>
    <w:rsid w:val="008F76B5"/>
    <w:rsid w:val="00900CC9"/>
    <w:rsid w:val="00900CEF"/>
    <w:rsid w:val="009012D9"/>
    <w:rsid w:val="00901686"/>
    <w:rsid w:val="00902505"/>
    <w:rsid w:val="009026A6"/>
    <w:rsid w:val="009027C0"/>
    <w:rsid w:val="00902900"/>
    <w:rsid w:val="00903017"/>
    <w:rsid w:val="0090437C"/>
    <w:rsid w:val="0090473B"/>
    <w:rsid w:val="009051C2"/>
    <w:rsid w:val="009052CE"/>
    <w:rsid w:val="0090627D"/>
    <w:rsid w:val="00906ADC"/>
    <w:rsid w:val="00906B4A"/>
    <w:rsid w:val="00906C9C"/>
    <w:rsid w:val="009078BF"/>
    <w:rsid w:val="00907EA4"/>
    <w:rsid w:val="00907F01"/>
    <w:rsid w:val="00907FDD"/>
    <w:rsid w:val="00910422"/>
    <w:rsid w:val="00910FEB"/>
    <w:rsid w:val="00911357"/>
    <w:rsid w:val="0091148E"/>
    <w:rsid w:val="009119BC"/>
    <w:rsid w:val="00911CD8"/>
    <w:rsid w:val="0091224F"/>
    <w:rsid w:val="00912E9A"/>
    <w:rsid w:val="00913681"/>
    <w:rsid w:val="009139AC"/>
    <w:rsid w:val="009145FE"/>
    <w:rsid w:val="009158D0"/>
    <w:rsid w:val="009167AC"/>
    <w:rsid w:val="009175F9"/>
    <w:rsid w:val="00917CA7"/>
    <w:rsid w:val="00920B1F"/>
    <w:rsid w:val="00920E91"/>
    <w:rsid w:val="00921634"/>
    <w:rsid w:val="00921BE9"/>
    <w:rsid w:val="00921C1E"/>
    <w:rsid w:val="009223B9"/>
    <w:rsid w:val="0092287B"/>
    <w:rsid w:val="0092293B"/>
    <w:rsid w:val="00922FE2"/>
    <w:rsid w:val="00922FE9"/>
    <w:rsid w:val="00923B8B"/>
    <w:rsid w:val="00923D77"/>
    <w:rsid w:val="00924954"/>
    <w:rsid w:val="00924A29"/>
    <w:rsid w:val="00924B40"/>
    <w:rsid w:val="00924B9B"/>
    <w:rsid w:val="00925B8A"/>
    <w:rsid w:val="0092656E"/>
    <w:rsid w:val="00926F81"/>
    <w:rsid w:val="00927012"/>
    <w:rsid w:val="00927DC7"/>
    <w:rsid w:val="00930405"/>
    <w:rsid w:val="00931578"/>
    <w:rsid w:val="009316A1"/>
    <w:rsid w:val="00931D30"/>
    <w:rsid w:val="00932088"/>
    <w:rsid w:val="009333BE"/>
    <w:rsid w:val="0093377B"/>
    <w:rsid w:val="00933D12"/>
    <w:rsid w:val="0093405C"/>
    <w:rsid w:val="009348E0"/>
    <w:rsid w:val="00934CCF"/>
    <w:rsid w:val="0093503B"/>
    <w:rsid w:val="009352FF"/>
    <w:rsid w:val="00935C41"/>
    <w:rsid w:val="00935F87"/>
    <w:rsid w:val="0093628A"/>
    <w:rsid w:val="009371A1"/>
    <w:rsid w:val="00937429"/>
    <w:rsid w:val="00937D7F"/>
    <w:rsid w:val="0094031A"/>
    <w:rsid w:val="00940CDE"/>
    <w:rsid w:val="00941624"/>
    <w:rsid w:val="00941C7E"/>
    <w:rsid w:val="009420A1"/>
    <w:rsid w:val="00942E35"/>
    <w:rsid w:val="00943DCA"/>
    <w:rsid w:val="00944ABA"/>
    <w:rsid w:val="00944BA2"/>
    <w:rsid w:val="0094549D"/>
    <w:rsid w:val="009462BB"/>
    <w:rsid w:val="009467FE"/>
    <w:rsid w:val="009468B4"/>
    <w:rsid w:val="00947834"/>
    <w:rsid w:val="0095036C"/>
    <w:rsid w:val="00951E6F"/>
    <w:rsid w:val="00952FA9"/>
    <w:rsid w:val="00952FF0"/>
    <w:rsid w:val="00953028"/>
    <w:rsid w:val="00953E6C"/>
    <w:rsid w:val="0095557F"/>
    <w:rsid w:val="00956410"/>
    <w:rsid w:val="009564E0"/>
    <w:rsid w:val="009570D2"/>
    <w:rsid w:val="00957420"/>
    <w:rsid w:val="00957EC3"/>
    <w:rsid w:val="00960AA8"/>
    <w:rsid w:val="00961551"/>
    <w:rsid w:val="00961ACA"/>
    <w:rsid w:val="00961E4C"/>
    <w:rsid w:val="00962704"/>
    <w:rsid w:val="009627EE"/>
    <w:rsid w:val="00962B6F"/>
    <w:rsid w:val="00962CE5"/>
    <w:rsid w:val="00963324"/>
    <w:rsid w:val="00963B9C"/>
    <w:rsid w:val="00964223"/>
    <w:rsid w:val="00964B9F"/>
    <w:rsid w:val="00964D40"/>
    <w:rsid w:val="009654BB"/>
    <w:rsid w:val="00965913"/>
    <w:rsid w:val="009661B6"/>
    <w:rsid w:val="00966AB3"/>
    <w:rsid w:val="00967886"/>
    <w:rsid w:val="00967B31"/>
    <w:rsid w:val="009717D6"/>
    <w:rsid w:val="0097190C"/>
    <w:rsid w:val="00971A7A"/>
    <w:rsid w:val="00972518"/>
    <w:rsid w:val="00972982"/>
    <w:rsid w:val="00972D88"/>
    <w:rsid w:val="00973325"/>
    <w:rsid w:val="009736C7"/>
    <w:rsid w:val="009749C1"/>
    <w:rsid w:val="009770D1"/>
    <w:rsid w:val="009771F5"/>
    <w:rsid w:val="0097737F"/>
    <w:rsid w:val="00977392"/>
    <w:rsid w:val="009776D9"/>
    <w:rsid w:val="00977846"/>
    <w:rsid w:val="009810A8"/>
    <w:rsid w:val="009813F0"/>
    <w:rsid w:val="00981870"/>
    <w:rsid w:val="009819F1"/>
    <w:rsid w:val="00982025"/>
    <w:rsid w:val="009830A3"/>
    <w:rsid w:val="009834B4"/>
    <w:rsid w:val="009838EA"/>
    <w:rsid w:val="00983D45"/>
    <w:rsid w:val="00985722"/>
    <w:rsid w:val="0098594D"/>
    <w:rsid w:val="009859DF"/>
    <w:rsid w:val="0098615A"/>
    <w:rsid w:val="009867EC"/>
    <w:rsid w:val="00986C56"/>
    <w:rsid w:val="0098759F"/>
    <w:rsid w:val="00990FBD"/>
    <w:rsid w:val="009912BC"/>
    <w:rsid w:val="0099161E"/>
    <w:rsid w:val="00991824"/>
    <w:rsid w:val="009927CC"/>
    <w:rsid w:val="00992BC6"/>
    <w:rsid w:val="00993878"/>
    <w:rsid w:val="00993AD7"/>
    <w:rsid w:val="00993B1D"/>
    <w:rsid w:val="00994AA4"/>
    <w:rsid w:val="00994D5E"/>
    <w:rsid w:val="009960FA"/>
    <w:rsid w:val="00996966"/>
    <w:rsid w:val="00996F54"/>
    <w:rsid w:val="00997255"/>
    <w:rsid w:val="00997EAA"/>
    <w:rsid w:val="009A00AF"/>
    <w:rsid w:val="009A012A"/>
    <w:rsid w:val="009A0477"/>
    <w:rsid w:val="009A0DD8"/>
    <w:rsid w:val="009A0F8E"/>
    <w:rsid w:val="009A100A"/>
    <w:rsid w:val="009A20BA"/>
    <w:rsid w:val="009A2573"/>
    <w:rsid w:val="009A310C"/>
    <w:rsid w:val="009A3B32"/>
    <w:rsid w:val="009A495A"/>
    <w:rsid w:val="009A4A86"/>
    <w:rsid w:val="009A5062"/>
    <w:rsid w:val="009A5233"/>
    <w:rsid w:val="009A5961"/>
    <w:rsid w:val="009A5C3D"/>
    <w:rsid w:val="009A5EA0"/>
    <w:rsid w:val="009A6183"/>
    <w:rsid w:val="009A65E4"/>
    <w:rsid w:val="009A662F"/>
    <w:rsid w:val="009A70AE"/>
    <w:rsid w:val="009A70C4"/>
    <w:rsid w:val="009A7483"/>
    <w:rsid w:val="009A7A93"/>
    <w:rsid w:val="009B0748"/>
    <w:rsid w:val="009B18B3"/>
    <w:rsid w:val="009B199E"/>
    <w:rsid w:val="009B2AC8"/>
    <w:rsid w:val="009B2CA5"/>
    <w:rsid w:val="009B35E9"/>
    <w:rsid w:val="009B4107"/>
    <w:rsid w:val="009B4353"/>
    <w:rsid w:val="009B4FED"/>
    <w:rsid w:val="009B59DB"/>
    <w:rsid w:val="009B5ABA"/>
    <w:rsid w:val="009B5D2D"/>
    <w:rsid w:val="009B6100"/>
    <w:rsid w:val="009B621C"/>
    <w:rsid w:val="009B657F"/>
    <w:rsid w:val="009B6727"/>
    <w:rsid w:val="009B7A3B"/>
    <w:rsid w:val="009B7BD9"/>
    <w:rsid w:val="009C0029"/>
    <w:rsid w:val="009C0424"/>
    <w:rsid w:val="009C042C"/>
    <w:rsid w:val="009C0901"/>
    <w:rsid w:val="009C1546"/>
    <w:rsid w:val="009C1684"/>
    <w:rsid w:val="009C1C3F"/>
    <w:rsid w:val="009C23EE"/>
    <w:rsid w:val="009C2673"/>
    <w:rsid w:val="009C292A"/>
    <w:rsid w:val="009C37DA"/>
    <w:rsid w:val="009C4475"/>
    <w:rsid w:val="009C4672"/>
    <w:rsid w:val="009C49E5"/>
    <w:rsid w:val="009C4DEF"/>
    <w:rsid w:val="009C540A"/>
    <w:rsid w:val="009C61A5"/>
    <w:rsid w:val="009C6448"/>
    <w:rsid w:val="009C74E0"/>
    <w:rsid w:val="009C78B4"/>
    <w:rsid w:val="009C7D86"/>
    <w:rsid w:val="009D00F6"/>
    <w:rsid w:val="009D0556"/>
    <w:rsid w:val="009D22D0"/>
    <w:rsid w:val="009D2683"/>
    <w:rsid w:val="009D2D85"/>
    <w:rsid w:val="009D3103"/>
    <w:rsid w:val="009D33F7"/>
    <w:rsid w:val="009D3BBE"/>
    <w:rsid w:val="009D4527"/>
    <w:rsid w:val="009D4BFE"/>
    <w:rsid w:val="009D4CE9"/>
    <w:rsid w:val="009D5032"/>
    <w:rsid w:val="009D5EEC"/>
    <w:rsid w:val="009D6207"/>
    <w:rsid w:val="009D6765"/>
    <w:rsid w:val="009D6E8A"/>
    <w:rsid w:val="009D6EB2"/>
    <w:rsid w:val="009D7C00"/>
    <w:rsid w:val="009E1377"/>
    <w:rsid w:val="009E1A3A"/>
    <w:rsid w:val="009E1CB1"/>
    <w:rsid w:val="009E1D59"/>
    <w:rsid w:val="009E229E"/>
    <w:rsid w:val="009E29B5"/>
    <w:rsid w:val="009E2CD9"/>
    <w:rsid w:val="009E2FE3"/>
    <w:rsid w:val="009E3474"/>
    <w:rsid w:val="009E4332"/>
    <w:rsid w:val="009E4B4A"/>
    <w:rsid w:val="009E4F57"/>
    <w:rsid w:val="009E519F"/>
    <w:rsid w:val="009E5496"/>
    <w:rsid w:val="009E5646"/>
    <w:rsid w:val="009E6374"/>
    <w:rsid w:val="009E6984"/>
    <w:rsid w:val="009E69D2"/>
    <w:rsid w:val="009E6E9B"/>
    <w:rsid w:val="009E773E"/>
    <w:rsid w:val="009E7B0D"/>
    <w:rsid w:val="009E7B70"/>
    <w:rsid w:val="009E7E9C"/>
    <w:rsid w:val="009F00E5"/>
    <w:rsid w:val="009F0D28"/>
    <w:rsid w:val="009F0D39"/>
    <w:rsid w:val="009F0F34"/>
    <w:rsid w:val="009F1355"/>
    <w:rsid w:val="009F1CA4"/>
    <w:rsid w:val="009F2519"/>
    <w:rsid w:val="009F25A1"/>
    <w:rsid w:val="009F3C83"/>
    <w:rsid w:val="009F3FA7"/>
    <w:rsid w:val="009F47E3"/>
    <w:rsid w:val="009F53C8"/>
    <w:rsid w:val="009F64D0"/>
    <w:rsid w:val="009F67F1"/>
    <w:rsid w:val="009F6951"/>
    <w:rsid w:val="009F709B"/>
    <w:rsid w:val="00A00312"/>
    <w:rsid w:val="00A01FA7"/>
    <w:rsid w:val="00A02A2E"/>
    <w:rsid w:val="00A02B22"/>
    <w:rsid w:val="00A03043"/>
    <w:rsid w:val="00A030B0"/>
    <w:rsid w:val="00A0459C"/>
    <w:rsid w:val="00A048A1"/>
    <w:rsid w:val="00A05A2C"/>
    <w:rsid w:val="00A05A57"/>
    <w:rsid w:val="00A05DE6"/>
    <w:rsid w:val="00A0618C"/>
    <w:rsid w:val="00A0703B"/>
    <w:rsid w:val="00A0724C"/>
    <w:rsid w:val="00A07BE1"/>
    <w:rsid w:val="00A10DAA"/>
    <w:rsid w:val="00A11421"/>
    <w:rsid w:val="00A11867"/>
    <w:rsid w:val="00A119B4"/>
    <w:rsid w:val="00A11BDF"/>
    <w:rsid w:val="00A12299"/>
    <w:rsid w:val="00A12A5A"/>
    <w:rsid w:val="00A13A02"/>
    <w:rsid w:val="00A14B54"/>
    <w:rsid w:val="00A14FFC"/>
    <w:rsid w:val="00A1533C"/>
    <w:rsid w:val="00A15823"/>
    <w:rsid w:val="00A15B5A"/>
    <w:rsid w:val="00A15D1E"/>
    <w:rsid w:val="00A17891"/>
    <w:rsid w:val="00A17A79"/>
    <w:rsid w:val="00A17B04"/>
    <w:rsid w:val="00A20859"/>
    <w:rsid w:val="00A209BD"/>
    <w:rsid w:val="00A21523"/>
    <w:rsid w:val="00A21C48"/>
    <w:rsid w:val="00A225BF"/>
    <w:rsid w:val="00A22C22"/>
    <w:rsid w:val="00A23789"/>
    <w:rsid w:val="00A23934"/>
    <w:rsid w:val="00A23D92"/>
    <w:rsid w:val="00A24029"/>
    <w:rsid w:val="00A24536"/>
    <w:rsid w:val="00A2477C"/>
    <w:rsid w:val="00A2497B"/>
    <w:rsid w:val="00A24DD6"/>
    <w:rsid w:val="00A25543"/>
    <w:rsid w:val="00A255B1"/>
    <w:rsid w:val="00A259A7"/>
    <w:rsid w:val="00A260BB"/>
    <w:rsid w:val="00A270BF"/>
    <w:rsid w:val="00A271B2"/>
    <w:rsid w:val="00A272B7"/>
    <w:rsid w:val="00A27745"/>
    <w:rsid w:val="00A3090F"/>
    <w:rsid w:val="00A30D96"/>
    <w:rsid w:val="00A30FB3"/>
    <w:rsid w:val="00A3143A"/>
    <w:rsid w:val="00A317D6"/>
    <w:rsid w:val="00A31A2E"/>
    <w:rsid w:val="00A31E84"/>
    <w:rsid w:val="00A328AE"/>
    <w:rsid w:val="00A32923"/>
    <w:rsid w:val="00A33215"/>
    <w:rsid w:val="00A33BC9"/>
    <w:rsid w:val="00A34089"/>
    <w:rsid w:val="00A34147"/>
    <w:rsid w:val="00A34668"/>
    <w:rsid w:val="00A348B9"/>
    <w:rsid w:val="00A355EE"/>
    <w:rsid w:val="00A35DA9"/>
    <w:rsid w:val="00A36971"/>
    <w:rsid w:val="00A36AFF"/>
    <w:rsid w:val="00A374C2"/>
    <w:rsid w:val="00A37F20"/>
    <w:rsid w:val="00A40B54"/>
    <w:rsid w:val="00A41164"/>
    <w:rsid w:val="00A411B2"/>
    <w:rsid w:val="00A41799"/>
    <w:rsid w:val="00A41A66"/>
    <w:rsid w:val="00A41DA6"/>
    <w:rsid w:val="00A41F06"/>
    <w:rsid w:val="00A41F2F"/>
    <w:rsid w:val="00A41F8B"/>
    <w:rsid w:val="00A42940"/>
    <w:rsid w:val="00A42CED"/>
    <w:rsid w:val="00A430E7"/>
    <w:rsid w:val="00A433DD"/>
    <w:rsid w:val="00A43B80"/>
    <w:rsid w:val="00A43BC6"/>
    <w:rsid w:val="00A4470C"/>
    <w:rsid w:val="00A44A15"/>
    <w:rsid w:val="00A44AA3"/>
    <w:rsid w:val="00A45163"/>
    <w:rsid w:val="00A45234"/>
    <w:rsid w:val="00A452D8"/>
    <w:rsid w:val="00A4565B"/>
    <w:rsid w:val="00A45D0A"/>
    <w:rsid w:val="00A45D3C"/>
    <w:rsid w:val="00A45D89"/>
    <w:rsid w:val="00A45E03"/>
    <w:rsid w:val="00A45E5E"/>
    <w:rsid w:val="00A46911"/>
    <w:rsid w:val="00A46C92"/>
    <w:rsid w:val="00A46E90"/>
    <w:rsid w:val="00A47580"/>
    <w:rsid w:val="00A507E3"/>
    <w:rsid w:val="00A508BB"/>
    <w:rsid w:val="00A5096A"/>
    <w:rsid w:val="00A50F17"/>
    <w:rsid w:val="00A5124C"/>
    <w:rsid w:val="00A51337"/>
    <w:rsid w:val="00A51685"/>
    <w:rsid w:val="00A52327"/>
    <w:rsid w:val="00A538CD"/>
    <w:rsid w:val="00A5390D"/>
    <w:rsid w:val="00A54837"/>
    <w:rsid w:val="00A554B6"/>
    <w:rsid w:val="00A556A1"/>
    <w:rsid w:val="00A55852"/>
    <w:rsid w:val="00A55BEC"/>
    <w:rsid w:val="00A55DF0"/>
    <w:rsid w:val="00A5651B"/>
    <w:rsid w:val="00A566CF"/>
    <w:rsid w:val="00A56842"/>
    <w:rsid w:val="00A56B37"/>
    <w:rsid w:val="00A56B41"/>
    <w:rsid w:val="00A56C44"/>
    <w:rsid w:val="00A56ECC"/>
    <w:rsid w:val="00A56F75"/>
    <w:rsid w:val="00A60035"/>
    <w:rsid w:val="00A608A1"/>
    <w:rsid w:val="00A60C3D"/>
    <w:rsid w:val="00A6142B"/>
    <w:rsid w:val="00A62165"/>
    <w:rsid w:val="00A626F0"/>
    <w:rsid w:val="00A62755"/>
    <w:rsid w:val="00A62F16"/>
    <w:rsid w:val="00A63137"/>
    <w:rsid w:val="00A631A1"/>
    <w:rsid w:val="00A63782"/>
    <w:rsid w:val="00A641F9"/>
    <w:rsid w:val="00A648C8"/>
    <w:rsid w:val="00A64AFC"/>
    <w:rsid w:val="00A64B2B"/>
    <w:rsid w:val="00A64DE1"/>
    <w:rsid w:val="00A64F7D"/>
    <w:rsid w:val="00A65016"/>
    <w:rsid w:val="00A65150"/>
    <w:rsid w:val="00A65916"/>
    <w:rsid w:val="00A65A86"/>
    <w:rsid w:val="00A65B20"/>
    <w:rsid w:val="00A65F5C"/>
    <w:rsid w:val="00A662A5"/>
    <w:rsid w:val="00A663F3"/>
    <w:rsid w:val="00A67065"/>
    <w:rsid w:val="00A67AD4"/>
    <w:rsid w:val="00A67F17"/>
    <w:rsid w:val="00A70411"/>
    <w:rsid w:val="00A717D0"/>
    <w:rsid w:val="00A71DB5"/>
    <w:rsid w:val="00A7222F"/>
    <w:rsid w:val="00A729D5"/>
    <w:rsid w:val="00A72EC9"/>
    <w:rsid w:val="00A730B6"/>
    <w:rsid w:val="00A73769"/>
    <w:rsid w:val="00A742B3"/>
    <w:rsid w:val="00A7474B"/>
    <w:rsid w:val="00A748A6"/>
    <w:rsid w:val="00A7566C"/>
    <w:rsid w:val="00A75B13"/>
    <w:rsid w:val="00A76E67"/>
    <w:rsid w:val="00A77AA4"/>
    <w:rsid w:val="00A80953"/>
    <w:rsid w:val="00A80AEB"/>
    <w:rsid w:val="00A80B0C"/>
    <w:rsid w:val="00A81012"/>
    <w:rsid w:val="00A8237A"/>
    <w:rsid w:val="00A8286A"/>
    <w:rsid w:val="00A83D06"/>
    <w:rsid w:val="00A83DC7"/>
    <w:rsid w:val="00A84861"/>
    <w:rsid w:val="00A86464"/>
    <w:rsid w:val="00A87405"/>
    <w:rsid w:val="00A878F6"/>
    <w:rsid w:val="00A87A10"/>
    <w:rsid w:val="00A9017C"/>
    <w:rsid w:val="00A9182D"/>
    <w:rsid w:val="00A919F7"/>
    <w:rsid w:val="00A927B1"/>
    <w:rsid w:val="00A9284A"/>
    <w:rsid w:val="00A92A8E"/>
    <w:rsid w:val="00A92CBD"/>
    <w:rsid w:val="00A930F9"/>
    <w:rsid w:val="00A93789"/>
    <w:rsid w:val="00A93D67"/>
    <w:rsid w:val="00A94112"/>
    <w:rsid w:val="00A94217"/>
    <w:rsid w:val="00A9441B"/>
    <w:rsid w:val="00A94BBA"/>
    <w:rsid w:val="00A956FA"/>
    <w:rsid w:val="00A95E7E"/>
    <w:rsid w:val="00A960C9"/>
    <w:rsid w:val="00A963AC"/>
    <w:rsid w:val="00A96C40"/>
    <w:rsid w:val="00A96C7D"/>
    <w:rsid w:val="00A96F91"/>
    <w:rsid w:val="00A97D01"/>
    <w:rsid w:val="00AA0893"/>
    <w:rsid w:val="00AA0FE6"/>
    <w:rsid w:val="00AA22A5"/>
    <w:rsid w:val="00AA25E8"/>
    <w:rsid w:val="00AA27CC"/>
    <w:rsid w:val="00AA2ED7"/>
    <w:rsid w:val="00AA2F6D"/>
    <w:rsid w:val="00AA2FB0"/>
    <w:rsid w:val="00AA3F2B"/>
    <w:rsid w:val="00AA46FC"/>
    <w:rsid w:val="00AA503B"/>
    <w:rsid w:val="00AA5C1D"/>
    <w:rsid w:val="00AA5C5D"/>
    <w:rsid w:val="00AA6401"/>
    <w:rsid w:val="00AA6D06"/>
    <w:rsid w:val="00AA70A4"/>
    <w:rsid w:val="00AA7344"/>
    <w:rsid w:val="00AA7416"/>
    <w:rsid w:val="00AA7859"/>
    <w:rsid w:val="00AA7DA1"/>
    <w:rsid w:val="00AB0137"/>
    <w:rsid w:val="00AB067D"/>
    <w:rsid w:val="00AB0DC8"/>
    <w:rsid w:val="00AB0F3C"/>
    <w:rsid w:val="00AB1486"/>
    <w:rsid w:val="00AB15B9"/>
    <w:rsid w:val="00AB1DBE"/>
    <w:rsid w:val="00AB2997"/>
    <w:rsid w:val="00AB2E3E"/>
    <w:rsid w:val="00AB2F1D"/>
    <w:rsid w:val="00AB32BE"/>
    <w:rsid w:val="00AB35F6"/>
    <w:rsid w:val="00AB3B83"/>
    <w:rsid w:val="00AB3E63"/>
    <w:rsid w:val="00AB3F68"/>
    <w:rsid w:val="00AB43F7"/>
    <w:rsid w:val="00AB487A"/>
    <w:rsid w:val="00AB48B2"/>
    <w:rsid w:val="00AB52A4"/>
    <w:rsid w:val="00AB56E9"/>
    <w:rsid w:val="00AB57FB"/>
    <w:rsid w:val="00AB5A73"/>
    <w:rsid w:val="00AB68CA"/>
    <w:rsid w:val="00AB7302"/>
    <w:rsid w:val="00AB7410"/>
    <w:rsid w:val="00AC0004"/>
    <w:rsid w:val="00AC0E13"/>
    <w:rsid w:val="00AC1780"/>
    <w:rsid w:val="00AC180D"/>
    <w:rsid w:val="00AC1CA7"/>
    <w:rsid w:val="00AC2406"/>
    <w:rsid w:val="00AC2737"/>
    <w:rsid w:val="00AC27AC"/>
    <w:rsid w:val="00AC2811"/>
    <w:rsid w:val="00AC37B3"/>
    <w:rsid w:val="00AC3D56"/>
    <w:rsid w:val="00AC3F78"/>
    <w:rsid w:val="00AC4788"/>
    <w:rsid w:val="00AC4932"/>
    <w:rsid w:val="00AC52F8"/>
    <w:rsid w:val="00AC570A"/>
    <w:rsid w:val="00AC5948"/>
    <w:rsid w:val="00AC5B39"/>
    <w:rsid w:val="00AC685F"/>
    <w:rsid w:val="00AC6E56"/>
    <w:rsid w:val="00AD0279"/>
    <w:rsid w:val="00AD02E1"/>
    <w:rsid w:val="00AD071E"/>
    <w:rsid w:val="00AD08B3"/>
    <w:rsid w:val="00AD0E52"/>
    <w:rsid w:val="00AD14B9"/>
    <w:rsid w:val="00AD1B5C"/>
    <w:rsid w:val="00AD1C9F"/>
    <w:rsid w:val="00AD1DEF"/>
    <w:rsid w:val="00AD2045"/>
    <w:rsid w:val="00AD26C1"/>
    <w:rsid w:val="00AD27AF"/>
    <w:rsid w:val="00AD3146"/>
    <w:rsid w:val="00AD49BF"/>
    <w:rsid w:val="00AD6F8B"/>
    <w:rsid w:val="00AD7964"/>
    <w:rsid w:val="00AD7CA3"/>
    <w:rsid w:val="00AD7F62"/>
    <w:rsid w:val="00AE08B7"/>
    <w:rsid w:val="00AE0B12"/>
    <w:rsid w:val="00AE14FB"/>
    <w:rsid w:val="00AE19FF"/>
    <w:rsid w:val="00AE2128"/>
    <w:rsid w:val="00AE3259"/>
    <w:rsid w:val="00AE3477"/>
    <w:rsid w:val="00AE3B35"/>
    <w:rsid w:val="00AE41C5"/>
    <w:rsid w:val="00AE429D"/>
    <w:rsid w:val="00AE5786"/>
    <w:rsid w:val="00AE5AAB"/>
    <w:rsid w:val="00AE62C8"/>
    <w:rsid w:val="00AE63A0"/>
    <w:rsid w:val="00AE664C"/>
    <w:rsid w:val="00AE66B1"/>
    <w:rsid w:val="00AE6DED"/>
    <w:rsid w:val="00AE72A0"/>
    <w:rsid w:val="00AE7B74"/>
    <w:rsid w:val="00AE7E04"/>
    <w:rsid w:val="00AF01A7"/>
    <w:rsid w:val="00AF04E8"/>
    <w:rsid w:val="00AF1F38"/>
    <w:rsid w:val="00AF22D9"/>
    <w:rsid w:val="00AF2734"/>
    <w:rsid w:val="00AF2B18"/>
    <w:rsid w:val="00AF4DBC"/>
    <w:rsid w:val="00AF4E1D"/>
    <w:rsid w:val="00AF4E24"/>
    <w:rsid w:val="00AF57F2"/>
    <w:rsid w:val="00AF59F1"/>
    <w:rsid w:val="00AF5A52"/>
    <w:rsid w:val="00AF5C01"/>
    <w:rsid w:val="00AF6BEB"/>
    <w:rsid w:val="00AF724F"/>
    <w:rsid w:val="00AF7EBC"/>
    <w:rsid w:val="00B00D5C"/>
    <w:rsid w:val="00B014C8"/>
    <w:rsid w:val="00B015EA"/>
    <w:rsid w:val="00B01ADE"/>
    <w:rsid w:val="00B01D70"/>
    <w:rsid w:val="00B036D7"/>
    <w:rsid w:val="00B03B5E"/>
    <w:rsid w:val="00B03CD5"/>
    <w:rsid w:val="00B03D4C"/>
    <w:rsid w:val="00B0530E"/>
    <w:rsid w:val="00B05404"/>
    <w:rsid w:val="00B05BE7"/>
    <w:rsid w:val="00B06642"/>
    <w:rsid w:val="00B06799"/>
    <w:rsid w:val="00B06C00"/>
    <w:rsid w:val="00B06D42"/>
    <w:rsid w:val="00B07359"/>
    <w:rsid w:val="00B077DD"/>
    <w:rsid w:val="00B07DFC"/>
    <w:rsid w:val="00B103AD"/>
    <w:rsid w:val="00B10C78"/>
    <w:rsid w:val="00B10EEE"/>
    <w:rsid w:val="00B110FA"/>
    <w:rsid w:val="00B11C82"/>
    <w:rsid w:val="00B11FC2"/>
    <w:rsid w:val="00B1245F"/>
    <w:rsid w:val="00B12C0B"/>
    <w:rsid w:val="00B13A5E"/>
    <w:rsid w:val="00B15AB9"/>
    <w:rsid w:val="00B16282"/>
    <w:rsid w:val="00B16E99"/>
    <w:rsid w:val="00B17487"/>
    <w:rsid w:val="00B179C3"/>
    <w:rsid w:val="00B200A4"/>
    <w:rsid w:val="00B205D3"/>
    <w:rsid w:val="00B215A1"/>
    <w:rsid w:val="00B21D9C"/>
    <w:rsid w:val="00B22616"/>
    <w:rsid w:val="00B22A7A"/>
    <w:rsid w:val="00B243D3"/>
    <w:rsid w:val="00B24467"/>
    <w:rsid w:val="00B2473B"/>
    <w:rsid w:val="00B24D70"/>
    <w:rsid w:val="00B25A6F"/>
    <w:rsid w:val="00B25A96"/>
    <w:rsid w:val="00B25F87"/>
    <w:rsid w:val="00B26190"/>
    <w:rsid w:val="00B300E8"/>
    <w:rsid w:val="00B31448"/>
    <w:rsid w:val="00B31FD9"/>
    <w:rsid w:val="00B32129"/>
    <w:rsid w:val="00B323CE"/>
    <w:rsid w:val="00B32703"/>
    <w:rsid w:val="00B33583"/>
    <w:rsid w:val="00B33A48"/>
    <w:rsid w:val="00B33B00"/>
    <w:rsid w:val="00B34056"/>
    <w:rsid w:val="00B34DCF"/>
    <w:rsid w:val="00B3542B"/>
    <w:rsid w:val="00B359BD"/>
    <w:rsid w:val="00B35B20"/>
    <w:rsid w:val="00B35C88"/>
    <w:rsid w:val="00B35E0F"/>
    <w:rsid w:val="00B36615"/>
    <w:rsid w:val="00B36D68"/>
    <w:rsid w:val="00B37719"/>
    <w:rsid w:val="00B37856"/>
    <w:rsid w:val="00B37CEE"/>
    <w:rsid w:val="00B400AF"/>
    <w:rsid w:val="00B40647"/>
    <w:rsid w:val="00B40FD8"/>
    <w:rsid w:val="00B41137"/>
    <w:rsid w:val="00B41794"/>
    <w:rsid w:val="00B41CD5"/>
    <w:rsid w:val="00B4260D"/>
    <w:rsid w:val="00B42E2A"/>
    <w:rsid w:val="00B43772"/>
    <w:rsid w:val="00B43C97"/>
    <w:rsid w:val="00B44AB1"/>
    <w:rsid w:val="00B464F2"/>
    <w:rsid w:val="00B46C74"/>
    <w:rsid w:val="00B46CFC"/>
    <w:rsid w:val="00B46E58"/>
    <w:rsid w:val="00B50007"/>
    <w:rsid w:val="00B50472"/>
    <w:rsid w:val="00B50822"/>
    <w:rsid w:val="00B50E8F"/>
    <w:rsid w:val="00B51C71"/>
    <w:rsid w:val="00B52365"/>
    <w:rsid w:val="00B527A8"/>
    <w:rsid w:val="00B52ED2"/>
    <w:rsid w:val="00B53309"/>
    <w:rsid w:val="00B534E6"/>
    <w:rsid w:val="00B537BE"/>
    <w:rsid w:val="00B54230"/>
    <w:rsid w:val="00B546AD"/>
    <w:rsid w:val="00B54D47"/>
    <w:rsid w:val="00B55577"/>
    <w:rsid w:val="00B55EFE"/>
    <w:rsid w:val="00B56596"/>
    <w:rsid w:val="00B5698C"/>
    <w:rsid w:val="00B56FDC"/>
    <w:rsid w:val="00B57578"/>
    <w:rsid w:val="00B60A53"/>
    <w:rsid w:val="00B61067"/>
    <w:rsid w:val="00B6139C"/>
    <w:rsid w:val="00B6183C"/>
    <w:rsid w:val="00B61BDA"/>
    <w:rsid w:val="00B62E31"/>
    <w:rsid w:val="00B62EE8"/>
    <w:rsid w:val="00B63BAD"/>
    <w:rsid w:val="00B63E15"/>
    <w:rsid w:val="00B63E52"/>
    <w:rsid w:val="00B649CE"/>
    <w:rsid w:val="00B64F9A"/>
    <w:rsid w:val="00B65423"/>
    <w:rsid w:val="00B657C9"/>
    <w:rsid w:val="00B65E26"/>
    <w:rsid w:val="00B66135"/>
    <w:rsid w:val="00B66D91"/>
    <w:rsid w:val="00B67B35"/>
    <w:rsid w:val="00B70947"/>
    <w:rsid w:val="00B709C2"/>
    <w:rsid w:val="00B70CEB"/>
    <w:rsid w:val="00B711AC"/>
    <w:rsid w:val="00B716CA"/>
    <w:rsid w:val="00B7221E"/>
    <w:rsid w:val="00B72700"/>
    <w:rsid w:val="00B72764"/>
    <w:rsid w:val="00B72AD4"/>
    <w:rsid w:val="00B72E6E"/>
    <w:rsid w:val="00B731B3"/>
    <w:rsid w:val="00B738D4"/>
    <w:rsid w:val="00B74809"/>
    <w:rsid w:val="00B75142"/>
    <w:rsid w:val="00B75F60"/>
    <w:rsid w:val="00B761B3"/>
    <w:rsid w:val="00B76524"/>
    <w:rsid w:val="00B766B1"/>
    <w:rsid w:val="00B766E0"/>
    <w:rsid w:val="00B76C41"/>
    <w:rsid w:val="00B76D82"/>
    <w:rsid w:val="00B77490"/>
    <w:rsid w:val="00B77FD8"/>
    <w:rsid w:val="00B813B2"/>
    <w:rsid w:val="00B81998"/>
    <w:rsid w:val="00B8329D"/>
    <w:rsid w:val="00B83A3F"/>
    <w:rsid w:val="00B83CDE"/>
    <w:rsid w:val="00B83FD9"/>
    <w:rsid w:val="00B84CA6"/>
    <w:rsid w:val="00B85036"/>
    <w:rsid w:val="00B861A8"/>
    <w:rsid w:val="00B86676"/>
    <w:rsid w:val="00B8683F"/>
    <w:rsid w:val="00B86F9D"/>
    <w:rsid w:val="00B87041"/>
    <w:rsid w:val="00B87232"/>
    <w:rsid w:val="00B87379"/>
    <w:rsid w:val="00B87D2E"/>
    <w:rsid w:val="00B904B7"/>
    <w:rsid w:val="00B90781"/>
    <w:rsid w:val="00B908EB"/>
    <w:rsid w:val="00B90DFD"/>
    <w:rsid w:val="00B91D90"/>
    <w:rsid w:val="00B91FC9"/>
    <w:rsid w:val="00B9229F"/>
    <w:rsid w:val="00B92547"/>
    <w:rsid w:val="00B92F2A"/>
    <w:rsid w:val="00B92FBD"/>
    <w:rsid w:val="00B9446B"/>
    <w:rsid w:val="00B9580D"/>
    <w:rsid w:val="00B95D27"/>
    <w:rsid w:val="00B95E28"/>
    <w:rsid w:val="00B95E74"/>
    <w:rsid w:val="00B968B9"/>
    <w:rsid w:val="00B969ED"/>
    <w:rsid w:val="00B96BB1"/>
    <w:rsid w:val="00BA0194"/>
    <w:rsid w:val="00BA07C3"/>
    <w:rsid w:val="00BA1954"/>
    <w:rsid w:val="00BA2EEF"/>
    <w:rsid w:val="00BA3256"/>
    <w:rsid w:val="00BA3A84"/>
    <w:rsid w:val="00BA3E59"/>
    <w:rsid w:val="00BA4985"/>
    <w:rsid w:val="00BA6318"/>
    <w:rsid w:val="00BA6405"/>
    <w:rsid w:val="00BA73E8"/>
    <w:rsid w:val="00BA7885"/>
    <w:rsid w:val="00BB0DF5"/>
    <w:rsid w:val="00BB1BC9"/>
    <w:rsid w:val="00BB1E31"/>
    <w:rsid w:val="00BB2ADF"/>
    <w:rsid w:val="00BB3C82"/>
    <w:rsid w:val="00BB3D7B"/>
    <w:rsid w:val="00BB40B4"/>
    <w:rsid w:val="00BB420A"/>
    <w:rsid w:val="00BB432E"/>
    <w:rsid w:val="00BB44DE"/>
    <w:rsid w:val="00BB4FC7"/>
    <w:rsid w:val="00BB5CEF"/>
    <w:rsid w:val="00BB6379"/>
    <w:rsid w:val="00BB6394"/>
    <w:rsid w:val="00BB6951"/>
    <w:rsid w:val="00BB7351"/>
    <w:rsid w:val="00BB73EC"/>
    <w:rsid w:val="00BB7DD2"/>
    <w:rsid w:val="00BC0889"/>
    <w:rsid w:val="00BC0F1E"/>
    <w:rsid w:val="00BC1814"/>
    <w:rsid w:val="00BC3A5F"/>
    <w:rsid w:val="00BC4054"/>
    <w:rsid w:val="00BC41C8"/>
    <w:rsid w:val="00BC485D"/>
    <w:rsid w:val="00BC497C"/>
    <w:rsid w:val="00BC4BA7"/>
    <w:rsid w:val="00BC4BBF"/>
    <w:rsid w:val="00BC58DC"/>
    <w:rsid w:val="00BC5AD8"/>
    <w:rsid w:val="00BC64EE"/>
    <w:rsid w:val="00BC6BC0"/>
    <w:rsid w:val="00BC75D9"/>
    <w:rsid w:val="00BC7ABF"/>
    <w:rsid w:val="00BC7B27"/>
    <w:rsid w:val="00BC7CFE"/>
    <w:rsid w:val="00BD01F2"/>
    <w:rsid w:val="00BD02F8"/>
    <w:rsid w:val="00BD0D30"/>
    <w:rsid w:val="00BD134C"/>
    <w:rsid w:val="00BD2E18"/>
    <w:rsid w:val="00BD3A8C"/>
    <w:rsid w:val="00BD4437"/>
    <w:rsid w:val="00BD49BB"/>
    <w:rsid w:val="00BD4E12"/>
    <w:rsid w:val="00BD54A6"/>
    <w:rsid w:val="00BD5F7A"/>
    <w:rsid w:val="00BD732B"/>
    <w:rsid w:val="00BD77D8"/>
    <w:rsid w:val="00BD7B9B"/>
    <w:rsid w:val="00BE0090"/>
    <w:rsid w:val="00BE2792"/>
    <w:rsid w:val="00BE2B52"/>
    <w:rsid w:val="00BE33F3"/>
    <w:rsid w:val="00BE3476"/>
    <w:rsid w:val="00BE3F7F"/>
    <w:rsid w:val="00BE48CD"/>
    <w:rsid w:val="00BE550D"/>
    <w:rsid w:val="00BE55F4"/>
    <w:rsid w:val="00BE5B6B"/>
    <w:rsid w:val="00BE5C03"/>
    <w:rsid w:val="00BE5F71"/>
    <w:rsid w:val="00BE61BE"/>
    <w:rsid w:val="00BE69DE"/>
    <w:rsid w:val="00BE69FE"/>
    <w:rsid w:val="00BE6A52"/>
    <w:rsid w:val="00BE6BE0"/>
    <w:rsid w:val="00BE718A"/>
    <w:rsid w:val="00BE7F29"/>
    <w:rsid w:val="00BF03DB"/>
    <w:rsid w:val="00BF0616"/>
    <w:rsid w:val="00BF0CE7"/>
    <w:rsid w:val="00BF1226"/>
    <w:rsid w:val="00BF1CFD"/>
    <w:rsid w:val="00BF22BD"/>
    <w:rsid w:val="00BF25EA"/>
    <w:rsid w:val="00BF29B6"/>
    <w:rsid w:val="00BF32E5"/>
    <w:rsid w:val="00BF3E07"/>
    <w:rsid w:val="00BF3F87"/>
    <w:rsid w:val="00BF40CA"/>
    <w:rsid w:val="00BF6695"/>
    <w:rsid w:val="00BF69B4"/>
    <w:rsid w:val="00BF7576"/>
    <w:rsid w:val="00BF7D4D"/>
    <w:rsid w:val="00C0123C"/>
    <w:rsid w:val="00C013E5"/>
    <w:rsid w:val="00C019CD"/>
    <w:rsid w:val="00C01DA1"/>
    <w:rsid w:val="00C02683"/>
    <w:rsid w:val="00C03563"/>
    <w:rsid w:val="00C036E5"/>
    <w:rsid w:val="00C04C60"/>
    <w:rsid w:val="00C04CB7"/>
    <w:rsid w:val="00C0574E"/>
    <w:rsid w:val="00C06516"/>
    <w:rsid w:val="00C06A14"/>
    <w:rsid w:val="00C06C61"/>
    <w:rsid w:val="00C075CB"/>
    <w:rsid w:val="00C077A9"/>
    <w:rsid w:val="00C104E7"/>
    <w:rsid w:val="00C10BCA"/>
    <w:rsid w:val="00C1167A"/>
    <w:rsid w:val="00C118EF"/>
    <w:rsid w:val="00C128CB"/>
    <w:rsid w:val="00C1310F"/>
    <w:rsid w:val="00C13846"/>
    <w:rsid w:val="00C14F9F"/>
    <w:rsid w:val="00C15AC1"/>
    <w:rsid w:val="00C16655"/>
    <w:rsid w:val="00C16B83"/>
    <w:rsid w:val="00C1762C"/>
    <w:rsid w:val="00C177D3"/>
    <w:rsid w:val="00C177DC"/>
    <w:rsid w:val="00C17806"/>
    <w:rsid w:val="00C179F4"/>
    <w:rsid w:val="00C17D5B"/>
    <w:rsid w:val="00C20814"/>
    <w:rsid w:val="00C209FA"/>
    <w:rsid w:val="00C21898"/>
    <w:rsid w:val="00C21AA2"/>
    <w:rsid w:val="00C220E2"/>
    <w:rsid w:val="00C235B9"/>
    <w:rsid w:val="00C23E6A"/>
    <w:rsid w:val="00C23EC0"/>
    <w:rsid w:val="00C249C7"/>
    <w:rsid w:val="00C24F82"/>
    <w:rsid w:val="00C2623E"/>
    <w:rsid w:val="00C27369"/>
    <w:rsid w:val="00C3036A"/>
    <w:rsid w:val="00C30D9C"/>
    <w:rsid w:val="00C30F5B"/>
    <w:rsid w:val="00C310E4"/>
    <w:rsid w:val="00C31FA0"/>
    <w:rsid w:val="00C320BB"/>
    <w:rsid w:val="00C3212F"/>
    <w:rsid w:val="00C322A9"/>
    <w:rsid w:val="00C32382"/>
    <w:rsid w:val="00C32932"/>
    <w:rsid w:val="00C32BB6"/>
    <w:rsid w:val="00C3353D"/>
    <w:rsid w:val="00C353E2"/>
    <w:rsid w:val="00C354DB"/>
    <w:rsid w:val="00C367D9"/>
    <w:rsid w:val="00C36D33"/>
    <w:rsid w:val="00C36F93"/>
    <w:rsid w:val="00C377B5"/>
    <w:rsid w:val="00C37A2C"/>
    <w:rsid w:val="00C4041D"/>
    <w:rsid w:val="00C409F5"/>
    <w:rsid w:val="00C414C3"/>
    <w:rsid w:val="00C41689"/>
    <w:rsid w:val="00C41F45"/>
    <w:rsid w:val="00C42B7D"/>
    <w:rsid w:val="00C44F7B"/>
    <w:rsid w:val="00C45C99"/>
    <w:rsid w:val="00C45EEC"/>
    <w:rsid w:val="00C464A6"/>
    <w:rsid w:val="00C4651B"/>
    <w:rsid w:val="00C46713"/>
    <w:rsid w:val="00C4737D"/>
    <w:rsid w:val="00C4770D"/>
    <w:rsid w:val="00C47C3F"/>
    <w:rsid w:val="00C47FAC"/>
    <w:rsid w:val="00C50801"/>
    <w:rsid w:val="00C5115C"/>
    <w:rsid w:val="00C52130"/>
    <w:rsid w:val="00C52463"/>
    <w:rsid w:val="00C5275D"/>
    <w:rsid w:val="00C52D61"/>
    <w:rsid w:val="00C5301F"/>
    <w:rsid w:val="00C530B6"/>
    <w:rsid w:val="00C54328"/>
    <w:rsid w:val="00C54850"/>
    <w:rsid w:val="00C54F86"/>
    <w:rsid w:val="00C553BA"/>
    <w:rsid w:val="00C56672"/>
    <w:rsid w:val="00C56BFD"/>
    <w:rsid w:val="00C60020"/>
    <w:rsid w:val="00C615B5"/>
    <w:rsid w:val="00C61778"/>
    <w:rsid w:val="00C61F61"/>
    <w:rsid w:val="00C639A9"/>
    <w:rsid w:val="00C63BC5"/>
    <w:rsid w:val="00C6416C"/>
    <w:rsid w:val="00C64CDE"/>
    <w:rsid w:val="00C65BD1"/>
    <w:rsid w:val="00C66138"/>
    <w:rsid w:val="00C6676B"/>
    <w:rsid w:val="00C6684A"/>
    <w:rsid w:val="00C6693B"/>
    <w:rsid w:val="00C67B3B"/>
    <w:rsid w:val="00C700D8"/>
    <w:rsid w:val="00C70234"/>
    <w:rsid w:val="00C702BE"/>
    <w:rsid w:val="00C70A23"/>
    <w:rsid w:val="00C70A84"/>
    <w:rsid w:val="00C71DEB"/>
    <w:rsid w:val="00C71F2B"/>
    <w:rsid w:val="00C72E02"/>
    <w:rsid w:val="00C73479"/>
    <w:rsid w:val="00C734B4"/>
    <w:rsid w:val="00C734B7"/>
    <w:rsid w:val="00C7353D"/>
    <w:rsid w:val="00C735F8"/>
    <w:rsid w:val="00C73BA8"/>
    <w:rsid w:val="00C753A4"/>
    <w:rsid w:val="00C753AA"/>
    <w:rsid w:val="00C759DB"/>
    <w:rsid w:val="00C75C51"/>
    <w:rsid w:val="00C7641C"/>
    <w:rsid w:val="00C7722D"/>
    <w:rsid w:val="00C77288"/>
    <w:rsid w:val="00C77416"/>
    <w:rsid w:val="00C80F82"/>
    <w:rsid w:val="00C8172E"/>
    <w:rsid w:val="00C81784"/>
    <w:rsid w:val="00C82414"/>
    <w:rsid w:val="00C826C2"/>
    <w:rsid w:val="00C82CD7"/>
    <w:rsid w:val="00C83530"/>
    <w:rsid w:val="00C83DDF"/>
    <w:rsid w:val="00C8409F"/>
    <w:rsid w:val="00C8433C"/>
    <w:rsid w:val="00C84AD6"/>
    <w:rsid w:val="00C84D72"/>
    <w:rsid w:val="00C8509F"/>
    <w:rsid w:val="00C85202"/>
    <w:rsid w:val="00C858C3"/>
    <w:rsid w:val="00C858EA"/>
    <w:rsid w:val="00C86818"/>
    <w:rsid w:val="00C86C42"/>
    <w:rsid w:val="00C8741A"/>
    <w:rsid w:val="00C87942"/>
    <w:rsid w:val="00C91930"/>
    <w:rsid w:val="00C91D2D"/>
    <w:rsid w:val="00C9284D"/>
    <w:rsid w:val="00C9367D"/>
    <w:rsid w:val="00C93815"/>
    <w:rsid w:val="00C93CF8"/>
    <w:rsid w:val="00C9416B"/>
    <w:rsid w:val="00C942E2"/>
    <w:rsid w:val="00C9459C"/>
    <w:rsid w:val="00C9469E"/>
    <w:rsid w:val="00C94B87"/>
    <w:rsid w:val="00C94F9D"/>
    <w:rsid w:val="00C95A97"/>
    <w:rsid w:val="00C95E7A"/>
    <w:rsid w:val="00C96118"/>
    <w:rsid w:val="00C9659D"/>
    <w:rsid w:val="00C965DB"/>
    <w:rsid w:val="00C9667A"/>
    <w:rsid w:val="00C96CA4"/>
    <w:rsid w:val="00C96D8E"/>
    <w:rsid w:val="00C97552"/>
    <w:rsid w:val="00CA0795"/>
    <w:rsid w:val="00CA265B"/>
    <w:rsid w:val="00CA31D3"/>
    <w:rsid w:val="00CA33E2"/>
    <w:rsid w:val="00CA38BE"/>
    <w:rsid w:val="00CA3B0E"/>
    <w:rsid w:val="00CA48E0"/>
    <w:rsid w:val="00CA4C0F"/>
    <w:rsid w:val="00CA59BC"/>
    <w:rsid w:val="00CA63D2"/>
    <w:rsid w:val="00CA65CE"/>
    <w:rsid w:val="00CA7AA6"/>
    <w:rsid w:val="00CB08AD"/>
    <w:rsid w:val="00CB091A"/>
    <w:rsid w:val="00CB0943"/>
    <w:rsid w:val="00CB1013"/>
    <w:rsid w:val="00CB12A9"/>
    <w:rsid w:val="00CB181D"/>
    <w:rsid w:val="00CB20BF"/>
    <w:rsid w:val="00CB2574"/>
    <w:rsid w:val="00CB264A"/>
    <w:rsid w:val="00CB267A"/>
    <w:rsid w:val="00CB3029"/>
    <w:rsid w:val="00CB3783"/>
    <w:rsid w:val="00CB383F"/>
    <w:rsid w:val="00CB3AD9"/>
    <w:rsid w:val="00CB3AF8"/>
    <w:rsid w:val="00CB3B8C"/>
    <w:rsid w:val="00CB422C"/>
    <w:rsid w:val="00CB4259"/>
    <w:rsid w:val="00CB4441"/>
    <w:rsid w:val="00CB4CDF"/>
    <w:rsid w:val="00CB4E03"/>
    <w:rsid w:val="00CB55B0"/>
    <w:rsid w:val="00CB5794"/>
    <w:rsid w:val="00CB5806"/>
    <w:rsid w:val="00CB5826"/>
    <w:rsid w:val="00CB7048"/>
    <w:rsid w:val="00CB71A0"/>
    <w:rsid w:val="00CC03EA"/>
    <w:rsid w:val="00CC103A"/>
    <w:rsid w:val="00CC1FF8"/>
    <w:rsid w:val="00CC20CC"/>
    <w:rsid w:val="00CC22C8"/>
    <w:rsid w:val="00CC2782"/>
    <w:rsid w:val="00CC2A2E"/>
    <w:rsid w:val="00CC30E2"/>
    <w:rsid w:val="00CC3145"/>
    <w:rsid w:val="00CC351A"/>
    <w:rsid w:val="00CC362F"/>
    <w:rsid w:val="00CC3641"/>
    <w:rsid w:val="00CC3CCA"/>
    <w:rsid w:val="00CC3FEE"/>
    <w:rsid w:val="00CC553B"/>
    <w:rsid w:val="00CC7F09"/>
    <w:rsid w:val="00CD11EA"/>
    <w:rsid w:val="00CD12EB"/>
    <w:rsid w:val="00CD1AB5"/>
    <w:rsid w:val="00CD1C7B"/>
    <w:rsid w:val="00CD22FE"/>
    <w:rsid w:val="00CD29F4"/>
    <w:rsid w:val="00CD2CF6"/>
    <w:rsid w:val="00CD31C8"/>
    <w:rsid w:val="00CD379B"/>
    <w:rsid w:val="00CD3C1C"/>
    <w:rsid w:val="00CD420F"/>
    <w:rsid w:val="00CD4D0E"/>
    <w:rsid w:val="00CD4E6F"/>
    <w:rsid w:val="00CD5FE7"/>
    <w:rsid w:val="00CD6574"/>
    <w:rsid w:val="00CD6755"/>
    <w:rsid w:val="00CD6D31"/>
    <w:rsid w:val="00CE0243"/>
    <w:rsid w:val="00CE05BB"/>
    <w:rsid w:val="00CE140E"/>
    <w:rsid w:val="00CE1E51"/>
    <w:rsid w:val="00CE21CD"/>
    <w:rsid w:val="00CE396E"/>
    <w:rsid w:val="00CE3B64"/>
    <w:rsid w:val="00CE47BE"/>
    <w:rsid w:val="00CE5749"/>
    <w:rsid w:val="00CE5A67"/>
    <w:rsid w:val="00CE62DE"/>
    <w:rsid w:val="00CE694E"/>
    <w:rsid w:val="00CE6DC4"/>
    <w:rsid w:val="00CF001B"/>
    <w:rsid w:val="00CF1167"/>
    <w:rsid w:val="00CF167F"/>
    <w:rsid w:val="00CF171B"/>
    <w:rsid w:val="00CF181C"/>
    <w:rsid w:val="00CF1A30"/>
    <w:rsid w:val="00CF2659"/>
    <w:rsid w:val="00CF269A"/>
    <w:rsid w:val="00CF28A6"/>
    <w:rsid w:val="00CF3677"/>
    <w:rsid w:val="00CF3726"/>
    <w:rsid w:val="00CF4080"/>
    <w:rsid w:val="00CF40E7"/>
    <w:rsid w:val="00CF52C5"/>
    <w:rsid w:val="00CF5D89"/>
    <w:rsid w:val="00CF5EAD"/>
    <w:rsid w:val="00CF6D1F"/>
    <w:rsid w:val="00CF79A7"/>
    <w:rsid w:val="00D00638"/>
    <w:rsid w:val="00D01372"/>
    <w:rsid w:val="00D01B09"/>
    <w:rsid w:val="00D01FB5"/>
    <w:rsid w:val="00D0289C"/>
    <w:rsid w:val="00D02FD4"/>
    <w:rsid w:val="00D03006"/>
    <w:rsid w:val="00D03690"/>
    <w:rsid w:val="00D03D62"/>
    <w:rsid w:val="00D0456D"/>
    <w:rsid w:val="00D04FE8"/>
    <w:rsid w:val="00D054EE"/>
    <w:rsid w:val="00D05665"/>
    <w:rsid w:val="00D05ADE"/>
    <w:rsid w:val="00D05B86"/>
    <w:rsid w:val="00D05C4C"/>
    <w:rsid w:val="00D06AA7"/>
    <w:rsid w:val="00D06B18"/>
    <w:rsid w:val="00D0779C"/>
    <w:rsid w:val="00D07E77"/>
    <w:rsid w:val="00D107D5"/>
    <w:rsid w:val="00D1091C"/>
    <w:rsid w:val="00D1104C"/>
    <w:rsid w:val="00D122E0"/>
    <w:rsid w:val="00D12852"/>
    <w:rsid w:val="00D12F58"/>
    <w:rsid w:val="00D13003"/>
    <w:rsid w:val="00D1536D"/>
    <w:rsid w:val="00D1576C"/>
    <w:rsid w:val="00D1590E"/>
    <w:rsid w:val="00D15A98"/>
    <w:rsid w:val="00D15CE1"/>
    <w:rsid w:val="00D1621C"/>
    <w:rsid w:val="00D1691C"/>
    <w:rsid w:val="00D1710F"/>
    <w:rsid w:val="00D176DB"/>
    <w:rsid w:val="00D2016B"/>
    <w:rsid w:val="00D206C8"/>
    <w:rsid w:val="00D20A1D"/>
    <w:rsid w:val="00D20BFB"/>
    <w:rsid w:val="00D20EAE"/>
    <w:rsid w:val="00D214FA"/>
    <w:rsid w:val="00D218A8"/>
    <w:rsid w:val="00D22399"/>
    <w:rsid w:val="00D22597"/>
    <w:rsid w:val="00D227A9"/>
    <w:rsid w:val="00D22E31"/>
    <w:rsid w:val="00D23086"/>
    <w:rsid w:val="00D231AC"/>
    <w:rsid w:val="00D23728"/>
    <w:rsid w:val="00D23B6E"/>
    <w:rsid w:val="00D24840"/>
    <w:rsid w:val="00D250DF"/>
    <w:rsid w:val="00D253EE"/>
    <w:rsid w:val="00D25996"/>
    <w:rsid w:val="00D25ED5"/>
    <w:rsid w:val="00D26891"/>
    <w:rsid w:val="00D26B98"/>
    <w:rsid w:val="00D26D2A"/>
    <w:rsid w:val="00D27439"/>
    <w:rsid w:val="00D277BD"/>
    <w:rsid w:val="00D27953"/>
    <w:rsid w:val="00D27C96"/>
    <w:rsid w:val="00D27F38"/>
    <w:rsid w:val="00D30AAA"/>
    <w:rsid w:val="00D311A5"/>
    <w:rsid w:val="00D316FE"/>
    <w:rsid w:val="00D31EB2"/>
    <w:rsid w:val="00D324C3"/>
    <w:rsid w:val="00D32FCF"/>
    <w:rsid w:val="00D33002"/>
    <w:rsid w:val="00D33148"/>
    <w:rsid w:val="00D332A7"/>
    <w:rsid w:val="00D3423B"/>
    <w:rsid w:val="00D34C63"/>
    <w:rsid w:val="00D361C5"/>
    <w:rsid w:val="00D36743"/>
    <w:rsid w:val="00D3675C"/>
    <w:rsid w:val="00D374A3"/>
    <w:rsid w:val="00D4008C"/>
    <w:rsid w:val="00D40843"/>
    <w:rsid w:val="00D40DA3"/>
    <w:rsid w:val="00D4161D"/>
    <w:rsid w:val="00D41970"/>
    <w:rsid w:val="00D42560"/>
    <w:rsid w:val="00D429C9"/>
    <w:rsid w:val="00D42BD0"/>
    <w:rsid w:val="00D42D12"/>
    <w:rsid w:val="00D42D21"/>
    <w:rsid w:val="00D43864"/>
    <w:rsid w:val="00D43AE3"/>
    <w:rsid w:val="00D44150"/>
    <w:rsid w:val="00D447AE"/>
    <w:rsid w:val="00D44AB2"/>
    <w:rsid w:val="00D44B5B"/>
    <w:rsid w:val="00D44D1A"/>
    <w:rsid w:val="00D44D5E"/>
    <w:rsid w:val="00D4514A"/>
    <w:rsid w:val="00D460E7"/>
    <w:rsid w:val="00D46988"/>
    <w:rsid w:val="00D47246"/>
    <w:rsid w:val="00D47466"/>
    <w:rsid w:val="00D476CB"/>
    <w:rsid w:val="00D501E0"/>
    <w:rsid w:val="00D50964"/>
    <w:rsid w:val="00D50CB6"/>
    <w:rsid w:val="00D50D91"/>
    <w:rsid w:val="00D515F3"/>
    <w:rsid w:val="00D5161C"/>
    <w:rsid w:val="00D51874"/>
    <w:rsid w:val="00D51C92"/>
    <w:rsid w:val="00D52252"/>
    <w:rsid w:val="00D52854"/>
    <w:rsid w:val="00D530AE"/>
    <w:rsid w:val="00D53392"/>
    <w:rsid w:val="00D5339A"/>
    <w:rsid w:val="00D53C2B"/>
    <w:rsid w:val="00D53E84"/>
    <w:rsid w:val="00D54118"/>
    <w:rsid w:val="00D54337"/>
    <w:rsid w:val="00D5469D"/>
    <w:rsid w:val="00D54DBB"/>
    <w:rsid w:val="00D54E8F"/>
    <w:rsid w:val="00D54FD8"/>
    <w:rsid w:val="00D5579B"/>
    <w:rsid w:val="00D557A7"/>
    <w:rsid w:val="00D562A7"/>
    <w:rsid w:val="00D56557"/>
    <w:rsid w:val="00D56F62"/>
    <w:rsid w:val="00D5768F"/>
    <w:rsid w:val="00D577FD"/>
    <w:rsid w:val="00D57C15"/>
    <w:rsid w:val="00D57ED3"/>
    <w:rsid w:val="00D60A82"/>
    <w:rsid w:val="00D60B49"/>
    <w:rsid w:val="00D63017"/>
    <w:rsid w:val="00D63285"/>
    <w:rsid w:val="00D63560"/>
    <w:rsid w:val="00D64225"/>
    <w:rsid w:val="00D6649A"/>
    <w:rsid w:val="00D66598"/>
    <w:rsid w:val="00D66FBF"/>
    <w:rsid w:val="00D71DE8"/>
    <w:rsid w:val="00D72BEF"/>
    <w:rsid w:val="00D72E94"/>
    <w:rsid w:val="00D751E2"/>
    <w:rsid w:val="00D76232"/>
    <w:rsid w:val="00D76D33"/>
    <w:rsid w:val="00D7793D"/>
    <w:rsid w:val="00D77E0F"/>
    <w:rsid w:val="00D8037C"/>
    <w:rsid w:val="00D80425"/>
    <w:rsid w:val="00D8067E"/>
    <w:rsid w:val="00D8115F"/>
    <w:rsid w:val="00D81261"/>
    <w:rsid w:val="00D814C8"/>
    <w:rsid w:val="00D8173A"/>
    <w:rsid w:val="00D818A7"/>
    <w:rsid w:val="00D81C94"/>
    <w:rsid w:val="00D81F40"/>
    <w:rsid w:val="00D83951"/>
    <w:rsid w:val="00D841FF"/>
    <w:rsid w:val="00D844E6"/>
    <w:rsid w:val="00D85924"/>
    <w:rsid w:val="00D85F5B"/>
    <w:rsid w:val="00D8615C"/>
    <w:rsid w:val="00D862AE"/>
    <w:rsid w:val="00D87678"/>
    <w:rsid w:val="00D90A4C"/>
    <w:rsid w:val="00D90FD1"/>
    <w:rsid w:val="00D91278"/>
    <w:rsid w:val="00D91C28"/>
    <w:rsid w:val="00D92041"/>
    <w:rsid w:val="00D9299D"/>
    <w:rsid w:val="00D93AC6"/>
    <w:rsid w:val="00D93F1B"/>
    <w:rsid w:val="00D9431A"/>
    <w:rsid w:val="00D94E53"/>
    <w:rsid w:val="00D956B9"/>
    <w:rsid w:val="00D9615B"/>
    <w:rsid w:val="00D9632C"/>
    <w:rsid w:val="00D966A9"/>
    <w:rsid w:val="00D96C30"/>
    <w:rsid w:val="00D96DCD"/>
    <w:rsid w:val="00D9755C"/>
    <w:rsid w:val="00DA0014"/>
    <w:rsid w:val="00DA1051"/>
    <w:rsid w:val="00DA1134"/>
    <w:rsid w:val="00DA15B5"/>
    <w:rsid w:val="00DA17A6"/>
    <w:rsid w:val="00DA2602"/>
    <w:rsid w:val="00DA2E9C"/>
    <w:rsid w:val="00DA3219"/>
    <w:rsid w:val="00DA404D"/>
    <w:rsid w:val="00DA4161"/>
    <w:rsid w:val="00DA54B0"/>
    <w:rsid w:val="00DA67A7"/>
    <w:rsid w:val="00DA758A"/>
    <w:rsid w:val="00DA7FA3"/>
    <w:rsid w:val="00DB0256"/>
    <w:rsid w:val="00DB04D7"/>
    <w:rsid w:val="00DB22A4"/>
    <w:rsid w:val="00DB3C6C"/>
    <w:rsid w:val="00DB3CB1"/>
    <w:rsid w:val="00DB4073"/>
    <w:rsid w:val="00DB4AB4"/>
    <w:rsid w:val="00DB53CA"/>
    <w:rsid w:val="00DB5733"/>
    <w:rsid w:val="00DB58DC"/>
    <w:rsid w:val="00DB5FB3"/>
    <w:rsid w:val="00DB6613"/>
    <w:rsid w:val="00DB6F47"/>
    <w:rsid w:val="00DB70D9"/>
    <w:rsid w:val="00DB7675"/>
    <w:rsid w:val="00DB7FFE"/>
    <w:rsid w:val="00DC004E"/>
    <w:rsid w:val="00DC045C"/>
    <w:rsid w:val="00DC06A3"/>
    <w:rsid w:val="00DC0BD3"/>
    <w:rsid w:val="00DC1E20"/>
    <w:rsid w:val="00DC2238"/>
    <w:rsid w:val="00DC250C"/>
    <w:rsid w:val="00DC28BC"/>
    <w:rsid w:val="00DC29A5"/>
    <w:rsid w:val="00DC29DD"/>
    <w:rsid w:val="00DC2D71"/>
    <w:rsid w:val="00DC2E20"/>
    <w:rsid w:val="00DC2FD5"/>
    <w:rsid w:val="00DC2FEF"/>
    <w:rsid w:val="00DC3289"/>
    <w:rsid w:val="00DC33DE"/>
    <w:rsid w:val="00DC3E54"/>
    <w:rsid w:val="00DC4953"/>
    <w:rsid w:val="00DC51B4"/>
    <w:rsid w:val="00DC5409"/>
    <w:rsid w:val="00DC5583"/>
    <w:rsid w:val="00DC644F"/>
    <w:rsid w:val="00DC6590"/>
    <w:rsid w:val="00DC6757"/>
    <w:rsid w:val="00DC682E"/>
    <w:rsid w:val="00DC708D"/>
    <w:rsid w:val="00DC7187"/>
    <w:rsid w:val="00DC732B"/>
    <w:rsid w:val="00DC7759"/>
    <w:rsid w:val="00DD02F9"/>
    <w:rsid w:val="00DD07FB"/>
    <w:rsid w:val="00DD0F77"/>
    <w:rsid w:val="00DD12C8"/>
    <w:rsid w:val="00DD1B99"/>
    <w:rsid w:val="00DD1CB6"/>
    <w:rsid w:val="00DD1E61"/>
    <w:rsid w:val="00DD2387"/>
    <w:rsid w:val="00DD42CC"/>
    <w:rsid w:val="00DD4C86"/>
    <w:rsid w:val="00DD546A"/>
    <w:rsid w:val="00DD55BC"/>
    <w:rsid w:val="00DD58B1"/>
    <w:rsid w:val="00DD5CA4"/>
    <w:rsid w:val="00DD5D06"/>
    <w:rsid w:val="00DD61AD"/>
    <w:rsid w:val="00DD673D"/>
    <w:rsid w:val="00DD67FF"/>
    <w:rsid w:val="00DD68F8"/>
    <w:rsid w:val="00DD6D16"/>
    <w:rsid w:val="00DD7032"/>
    <w:rsid w:val="00DD7592"/>
    <w:rsid w:val="00DD78CF"/>
    <w:rsid w:val="00DD7F04"/>
    <w:rsid w:val="00DE006E"/>
    <w:rsid w:val="00DE095F"/>
    <w:rsid w:val="00DE0B1C"/>
    <w:rsid w:val="00DE0E6A"/>
    <w:rsid w:val="00DE11F9"/>
    <w:rsid w:val="00DE201F"/>
    <w:rsid w:val="00DE2464"/>
    <w:rsid w:val="00DE2808"/>
    <w:rsid w:val="00DE298F"/>
    <w:rsid w:val="00DE29D8"/>
    <w:rsid w:val="00DE2AD4"/>
    <w:rsid w:val="00DE2F8D"/>
    <w:rsid w:val="00DE2FDE"/>
    <w:rsid w:val="00DE31E5"/>
    <w:rsid w:val="00DE35B1"/>
    <w:rsid w:val="00DE44F9"/>
    <w:rsid w:val="00DE4D72"/>
    <w:rsid w:val="00DE52E6"/>
    <w:rsid w:val="00DE53B6"/>
    <w:rsid w:val="00DE5A4C"/>
    <w:rsid w:val="00DE62E8"/>
    <w:rsid w:val="00DE7ADA"/>
    <w:rsid w:val="00DE7E59"/>
    <w:rsid w:val="00DF094E"/>
    <w:rsid w:val="00DF143C"/>
    <w:rsid w:val="00DF16F8"/>
    <w:rsid w:val="00DF19C4"/>
    <w:rsid w:val="00DF1F2B"/>
    <w:rsid w:val="00DF257B"/>
    <w:rsid w:val="00DF376F"/>
    <w:rsid w:val="00DF45D2"/>
    <w:rsid w:val="00DF5314"/>
    <w:rsid w:val="00DF5467"/>
    <w:rsid w:val="00DF562A"/>
    <w:rsid w:val="00DF5B43"/>
    <w:rsid w:val="00DF5B7B"/>
    <w:rsid w:val="00DF6583"/>
    <w:rsid w:val="00DF6698"/>
    <w:rsid w:val="00DF6B0F"/>
    <w:rsid w:val="00DF7090"/>
    <w:rsid w:val="00DF72B9"/>
    <w:rsid w:val="00DF7365"/>
    <w:rsid w:val="00DF784B"/>
    <w:rsid w:val="00DF7924"/>
    <w:rsid w:val="00DF7DE2"/>
    <w:rsid w:val="00E0002B"/>
    <w:rsid w:val="00E00217"/>
    <w:rsid w:val="00E003B5"/>
    <w:rsid w:val="00E008E2"/>
    <w:rsid w:val="00E0102F"/>
    <w:rsid w:val="00E01AF1"/>
    <w:rsid w:val="00E01F20"/>
    <w:rsid w:val="00E021DD"/>
    <w:rsid w:val="00E02F3D"/>
    <w:rsid w:val="00E0395B"/>
    <w:rsid w:val="00E04343"/>
    <w:rsid w:val="00E0499C"/>
    <w:rsid w:val="00E049BE"/>
    <w:rsid w:val="00E04AF2"/>
    <w:rsid w:val="00E04E23"/>
    <w:rsid w:val="00E05193"/>
    <w:rsid w:val="00E051A1"/>
    <w:rsid w:val="00E0680B"/>
    <w:rsid w:val="00E07BEF"/>
    <w:rsid w:val="00E07E81"/>
    <w:rsid w:val="00E07E97"/>
    <w:rsid w:val="00E10B83"/>
    <w:rsid w:val="00E11C4F"/>
    <w:rsid w:val="00E12863"/>
    <w:rsid w:val="00E12957"/>
    <w:rsid w:val="00E130A2"/>
    <w:rsid w:val="00E13369"/>
    <w:rsid w:val="00E133F4"/>
    <w:rsid w:val="00E135CD"/>
    <w:rsid w:val="00E1518E"/>
    <w:rsid w:val="00E15240"/>
    <w:rsid w:val="00E15361"/>
    <w:rsid w:val="00E1555B"/>
    <w:rsid w:val="00E156D4"/>
    <w:rsid w:val="00E157B1"/>
    <w:rsid w:val="00E15AE6"/>
    <w:rsid w:val="00E163BF"/>
    <w:rsid w:val="00E17761"/>
    <w:rsid w:val="00E17C93"/>
    <w:rsid w:val="00E20296"/>
    <w:rsid w:val="00E206B1"/>
    <w:rsid w:val="00E2175D"/>
    <w:rsid w:val="00E21AED"/>
    <w:rsid w:val="00E21CC7"/>
    <w:rsid w:val="00E22773"/>
    <w:rsid w:val="00E22B15"/>
    <w:rsid w:val="00E23029"/>
    <w:rsid w:val="00E23786"/>
    <w:rsid w:val="00E239B1"/>
    <w:rsid w:val="00E23AF7"/>
    <w:rsid w:val="00E23BFB"/>
    <w:rsid w:val="00E23DA7"/>
    <w:rsid w:val="00E24DC0"/>
    <w:rsid w:val="00E2513D"/>
    <w:rsid w:val="00E257BD"/>
    <w:rsid w:val="00E25AA9"/>
    <w:rsid w:val="00E270DF"/>
    <w:rsid w:val="00E2732E"/>
    <w:rsid w:val="00E27C1B"/>
    <w:rsid w:val="00E27CFA"/>
    <w:rsid w:val="00E301D0"/>
    <w:rsid w:val="00E30525"/>
    <w:rsid w:val="00E30F8E"/>
    <w:rsid w:val="00E31055"/>
    <w:rsid w:val="00E31108"/>
    <w:rsid w:val="00E31163"/>
    <w:rsid w:val="00E313E7"/>
    <w:rsid w:val="00E31A9B"/>
    <w:rsid w:val="00E31DC1"/>
    <w:rsid w:val="00E31F36"/>
    <w:rsid w:val="00E31F8A"/>
    <w:rsid w:val="00E32A22"/>
    <w:rsid w:val="00E331A6"/>
    <w:rsid w:val="00E3332B"/>
    <w:rsid w:val="00E33CE7"/>
    <w:rsid w:val="00E33F7E"/>
    <w:rsid w:val="00E342B5"/>
    <w:rsid w:val="00E34A91"/>
    <w:rsid w:val="00E35014"/>
    <w:rsid w:val="00E35574"/>
    <w:rsid w:val="00E3599D"/>
    <w:rsid w:val="00E36EBD"/>
    <w:rsid w:val="00E37639"/>
    <w:rsid w:val="00E40CD1"/>
    <w:rsid w:val="00E40F1A"/>
    <w:rsid w:val="00E4152F"/>
    <w:rsid w:val="00E42066"/>
    <w:rsid w:val="00E4263B"/>
    <w:rsid w:val="00E42A82"/>
    <w:rsid w:val="00E42E6C"/>
    <w:rsid w:val="00E43666"/>
    <w:rsid w:val="00E43C35"/>
    <w:rsid w:val="00E43E1B"/>
    <w:rsid w:val="00E4495B"/>
    <w:rsid w:val="00E451F7"/>
    <w:rsid w:val="00E45542"/>
    <w:rsid w:val="00E45ACD"/>
    <w:rsid w:val="00E461A2"/>
    <w:rsid w:val="00E473F6"/>
    <w:rsid w:val="00E47C14"/>
    <w:rsid w:val="00E47CCE"/>
    <w:rsid w:val="00E5006B"/>
    <w:rsid w:val="00E50497"/>
    <w:rsid w:val="00E50E7A"/>
    <w:rsid w:val="00E510C1"/>
    <w:rsid w:val="00E5177A"/>
    <w:rsid w:val="00E51C97"/>
    <w:rsid w:val="00E529C9"/>
    <w:rsid w:val="00E52B7D"/>
    <w:rsid w:val="00E52F66"/>
    <w:rsid w:val="00E53398"/>
    <w:rsid w:val="00E533ED"/>
    <w:rsid w:val="00E534E1"/>
    <w:rsid w:val="00E535D4"/>
    <w:rsid w:val="00E54F0F"/>
    <w:rsid w:val="00E550AB"/>
    <w:rsid w:val="00E55534"/>
    <w:rsid w:val="00E55B09"/>
    <w:rsid w:val="00E562C6"/>
    <w:rsid w:val="00E56410"/>
    <w:rsid w:val="00E56621"/>
    <w:rsid w:val="00E56C58"/>
    <w:rsid w:val="00E56D4A"/>
    <w:rsid w:val="00E56D59"/>
    <w:rsid w:val="00E57344"/>
    <w:rsid w:val="00E57580"/>
    <w:rsid w:val="00E5785B"/>
    <w:rsid w:val="00E57995"/>
    <w:rsid w:val="00E57A9A"/>
    <w:rsid w:val="00E60277"/>
    <w:rsid w:val="00E605E3"/>
    <w:rsid w:val="00E60B33"/>
    <w:rsid w:val="00E60E02"/>
    <w:rsid w:val="00E60EC9"/>
    <w:rsid w:val="00E61440"/>
    <w:rsid w:val="00E61A85"/>
    <w:rsid w:val="00E62A1A"/>
    <w:rsid w:val="00E63699"/>
    <w:rsid w:val="00E644E8"/>
    <w:rsid w:val="00E6492D"/>
    <w:rsid w:val="00E649E5"/>
    <w:rsid w:val="00E656B1"/>
    <w:rsid w:val="00E666A1"/>
    <w:rsid w:val="00E670F0"/>
    <w:rsid w:val="00E671F2"/>
    <w:rsid w:val="00E67BC6"/>
    <w:rsid w:val="00E67E9B"/>
    <w:rsid w:val="00E705A8"/>
    <w:rsid w:val="00E705E6"/>
    <w:rsid w:val="00E712B7"/>
    <w:rsid w:val="00E71582"/>
    <w:rsid w:val="00E7188C"/>
    <w:rsid w:val="00E71E7E"/>
    <w:rsid w:val="00E7217A"/>
    <w:rsid w:val="00E72180"/>
    <w:rsid w:val="00E72B52"/>
    <w:rsid w:val="00E73299"/>
    <w:rsid w:val="00E73361"/>
    <w:rsid w:val="00E742D8"/>
    <w:rsid w:val="00E7493F"/>
    <w:rsid w:val="00E74981"/>
    <w:rsid w:val="00E75388"/>
    <w:rsid w:val="00E757FE"/>
    <w:rsid w:val="00E763EA"/>
    <w:rsid w:val="00E76586"/>
    <w:rsid w:val="00E76914"/>
    <w:rsid w:val="00E76AEC"/>
    <w:rsid w:val="00E8048C"/>
    <w:rsid w:val="00E80CEF"/>
    <w:rsid w:val="00E80E76"/>
    <w:rsid w:val="00E80FB5"/>
    <w:rsid w:val="00E8140F"/>
    <w:rsid w:val="00E81DE8"/>
    <w:rsid w:val="00E82018"/>
    <w:rsid w:val="00E831D6"/>
    <w:rsid w:val="00E8338C"/>
    <w:rsid w:val="00E84A50"/>
    <w:rsid w:val="00E859B3"/>
    <w:rsid w:val="00E85A9C"/>
    <w:rsid w:val="00E85BC1"/>
    <w:rsid w:val="00E85DCB"/>
    <w:rsid w:val="00E85F90"/>
    <w:rsid w:val="00E8659E"/>
    <w:rsid w:val="00E872CC"/>
    <w:rsid w:val="00E87506"/>
    <w:rsid w:val="00E8753E"/>
    <w:rsid w:val="00E8799E"/>
    <w:rsid w:val="00E87E9B"/>
    <w:rsid w:val="00E90182"/>
    <w:rsid w:val="00E90232"/>
    <w:rsid w:val="00E90598"/>
    <w:rsid w:val="00E9106D"/>
    <w:rsid w:val="00E9138D"/>
    <w:rsid w:val="00E91548"/>
    <w:rsid w:val="00E91A15"/>
    <w:rsid w:val="00E91A89"/>
    <w:rsid w:val="00E92179"/>
    <w:rsid w:val="00E931CE"/>
    <w:rsid w:val="00E93453"/>
    <w:rsid w:val="00E935F6"/>
    <w:rsid w:val="00E93833"/>
    <w:rsid w:val="00E94021"/>
    <w:rsid w:val="00E950E7"/>
    <w:rsid w:val="00E95118"/>
    <w:rsid w:val="00E9553D"/>
    <w:rsid w:val="00E956B0"/>
    <w:rsid w:val="00E969EE"/>
    <w:rsid w:val="00E96A69"/>
    <w:rsid w:val="00E96C42"/>
    <w:rsid w:val="00E975C8"/>
    <w:rsid w:val="00E9776F"/>
    <w:rsid w:val="00E9783E"/>
    <w:rsid w:val="00E97946"/>
    <w:rsid w:val="00E97E37"/>
    <w:rsid w:val="00EA088A"/>
    <w:rsid w:val="00EA0E49"/>
    <w:rsid w:val="00EA1DED"/>
    <w:rsid w:val="00EA2B8F"/>
    <w:rsid w:val="00EA302E"/>
    <w:rsid w:val="00EA3448"/>
    <w:rsid w:val="00EA404E"/>
    <w:rsid w:val="00EA486D"/>
    <w:rsid w:val="00EA493E"/>
    <w:rsid w:val="00EA4ABB"/>
    <w:rsid w:val="00EA57B8"/>
    <w:rsid w:val="00EA5BA4"/>
    <w:rsid w:val="00EA5E6A"/>
    <w:rsid w:val="00EA7406"/>
    <w:rsid w:val="00EA77CC"/>
    <w:rsid w:val="00EB0740"/>
    <w:rsid w:val="00EB0CA7"/>
    <w:rsid w:val="00EB1FC1"/>
    <w:rsid w:val="00EB2628"/>
    <w:rsid w:val="00EB2F24"/>
    <w:rsid w:val="00EB2F26"/>
    <w:rsid w:val="00EB2F37"/>
    <w:rsid w:val="00EB36C9"/>
    <w:rsid w:val="00EB3AFE"/>
    <w:rsid w:val="00EB3D3C"/>
    <w:rsid w:val="00EB45CF"/>
    <w:rsid w:val="00EB4CD0"/>
    <w:rsid w:val="00EB549D"/>
    <w:rsid w:val="00EB572C"/>
    <w:rsid w:val="00EB58D7"/>
    <w:rsid w:val="00EB592C"/>
    <w:rsid w:val="00EB68C1"/>
    <w:rsid w:val="00EB68C3"/>
    <w:rsid w:val="00EB6E22"/>
    <w:rsid w:val="00EB7379"/>
    <w:rsid w:val="00EB783B"/>
    <w:rsid w:val="00EB7941"/>
    <w:rsid w:val="00EC0366"/>
    <w:rsid w:val="00EC053B"/>
    <w:rsid w:val="00EC095E"/>
    <w:rsid w:val="00EC1825"/>
    <w:rsid w:val="00EC2070"/>
    <w:rsid w:val="00EC25BD"/>
    <w:rsid w:val="00EC3695"/>
    <w:rsid w:val="00EC3B70"/>
    <w:rsid w:val="00EC4872"/>
    <w:rsid w:val="00EC5708"/>
    <w:rsid w:val="00EC5B02"/>
    <w:rsid w:val="00EC7284"/>
    <w:rsid w:val="00EC739F"/>
    <w:rsid w:val="00EC765E"/>
    <w:rsid w:val="00EC7B05"/>
    <w:rsid w:val="00EC7BA1"/>
    <w:rsid w:val="00EC7D03"/>
    <w:rsid w:val="00ED079D"/>
    <w:rsid w:val="00ED1023"/>
    <w:rsid w:val="00ED1BB0"/>
    <w:rsid w:val="00ED3C98"/>
    <w:rsid w:val="00ED3F6B"/>
    <w:rsid w:val="00ED4643"/>
    <w:rsid w:val="00ED6BD1"/>
    <w:rsid w:val="00ED6DA1"/>
    <w:rsid w:val="00ED7353"/>
    <w:rsid w:val="00ED7783"/>
    <w:rsid w:val="00EE0355"/>
    <w:rsid w:val="00EE04C5"/>
    <w:rsid w:val="00EE0788"/>
    <w:rsid w:val="00EE0A3A"/>
    <w:rsid w:val="00EE10FE"/>
    <w:rsid w:val="00EE20F5"/>
    <w:rsid w:val="00EE2EC3"/>
    <w:rsid w:val="00EE379B"/>
    <w:rsid w:val="00EE3A46"/>
    <w:rsid w:val="00EE4031"/>
    <w:rsid w:val="00EE5717"/>
    <w:rsid w:val="00EE5ADB"/>
    <w:rsid w:val="00EE6480"/>
    <w:rsid w:val="00EE6EB3"/>
    <w:rsid w:val="00EE7829"/>
    <w:rsid w:val="00EF016D"/>
    <w:rsid w:val="00EF0DE4"/>
    <w:rsid w:val="00EF1BC3"/>
    <w:rsid w:val="00EF2302"/>
    <w:rsid w:val="00EF2F79"/>
    <w:rsid w:val="00EF3543"/>
    <w:rsid w:val="00EF3636"/>
    <w:rsid w:val="00EF4013"/>
    <w:rsid w:val="00EF4C8C"/>
    <w:rsid w:val="00EF5C21"/>
    <w:rsid w:val="00EF5D81"/>
    <w:rsid w:val="00EF63C3"/>
    <w:rsid w:val="00EF69AA"/>
    <w:rsid w:val="00EF6B53"/>
    <w:rsid w:val="00EF6E8A"/>
    <w:rsid w:val="00EF6EAC"/>
    <w:rsid w:val="00EF7129"/>
    <w:rsid w:val="00EF723E"/>
    <w:rsid w:val="00EF794A"/>
    <w:rsid w:val="00EF7DC7"/>
    <w:rsid w:val="00F000CC"/>
    <w:rsid w:val="00F01C10"/>
    <w:rsid w:val="00F02074"/>
    <w:rsid w:val="00F032AE"/>
    <w:rsid w:val="00F04278"/>
    <w:rsid w:val="00F04E3A"/>
    <w:rsid w:val="00F0553C"/>
    <w:rsid w:val="00F059FE"/>
    <w:rsid w:val="00F0691E"/>
    <w:rsid w:val="00F06CE6"/>
    <w:rsid w:val="00F06D6A"/>
    <w:rsid w:val="00F06E26"/>
    <w:rsid w:val="00F0712A"/>
    <w:rsid w:val="00F0717A"/>
    <w:rsid w:val="00F07867"/>
    <w:rsid w:val="00F10D3E"/>
    <w:rsid w:val="00F11243"/>
    <w:rsid w:val="00F11398"/>
    <w:rsid w:val="00F11F1E"/>
    <w:rsid w:val="00F12039"/>
    <w:rsid w:val="00F13032"/>
    <w:rsid w:val="00F13075"/>
    <w:rsid w:val="00F1317D"/>
    <w:rsid w:val="00F1344C"/>
    <w:rsid w:val="00F13D15"/>
    <w:rsid w:val="00F13DA9"/>
    <w:rsid w:val="00F140A9"/>
    <w:rsid w:val="00F14AAE"/>
    <w:rsid w:val="00F15346"/>
    <w:rsid w:val="00F167E1"/>
    <w:rsid w:val="00F169CD"/>
    <w:rsid w:val="00F171CB"/>
    <w:rsid w:val="00F17566"/>
    <w:rsid w:val="00F20284"/>
    <w:rsid w:val="00F21FCD"/>
    <w:rsid w:val="00F22FBB"/>
    <w:rsid w:val="00F23481"/>
    <w:rsid w:val="00F234D0"/>
    <w:rsid w:val="00F23549"/>
    <w:rsid w:val="00F23759"/>
    <w:rsid w:val="00F23D06"/>
    <w:rsid w:val="00F2467C"/>
    <w:rsid w:val="00F24D34"/>
    <w:rsid w:val="00F258FC"/>
    <w:rsid w:val="00F259C2"/>
    <w:rsid w:val="00F25C68"/>
    <w:rsid w:val="00F25F38"/>
    <w:rsid w:val="00F2646A"/>
    <w:rsid w:val="00F2685B"/>
    <w:rsid w:val="00F26A2D"/>
    <w:rsid w:val="00F26AA3"/>
    <w:rsid w:val="00F26D95"/>
    <w:rsid w:val="00F276A1"/>
    <w:rsid w:val="00F3071D"/>
    <w:rsid w:val="00F30AD8"/>
    <w:rsid w:val="00F31174"/>
    <w:rsid w:val="00F3169A"/>
    <w:rsid w:val="00F316F5"/>
    <w:rsid w:val="00F33A70"/>
    <w:rsid w:val="00F34457"/>
    <w:rsid w:val="00F346F1"/>
    <w:rsid w:val="00F346FA"/>
    <w:rsid w:val="00F348DA"/>
    <w:rsid w:val="00F34992"/>
    <w:rsid w:val="00F34F8C"/>
    <w:rsid w:val="00F35242"/>
    <w:rsid w:val="00F35D73"/>
    <w:rsid w:val="00F35DF9"/>
    <w:rsid w:val="00F35F6A"/>
    <w:rsid w:val="00F361D8"/>
    <w:rsid w:val="00F36466"/>
    <w:rsid w:val="00F37277"/>
    <w:rsid w:val="00F372C2"/>
    <w:rsid w:val="00F375EE"/>
    <w:rsid w:val="00F37A70"/>
    <w:rsid w:val="00F40278"/>
    <w:rsid w:val="00F40577"/>
    <w:rsid w:val="00F40824"/>
    <w:rsid w:val="00F40C12"/>
    <w:rsid w:val="00F40F2E"/>
    <w:rsid w:val="00F41E1E"/>
    <w:rsid w:val="00F421DB"/>
    <w:rsid w:val="00F4235B"/>
    <w:rsid w:val="00F427DC"/>
    <w:rsid w:val="00F42CF4"/>
    <w:rsid w:val="00F42F03"/>
    <w:rsid w:val="00F43102"/>
    <w:rsid w:val="00F431FB"/>
    <w:rsid w:val="00F43587"/>
    <w:rsid w:val="00F459E6"/>
    <w:rsid w:val="00F45A0F"/>
    <w:rsid w:val="00F45EA4"/>
    <w:rsid w:val="00F46D72"/>
    <w:rsid w:val="00F473FC"/>
    <w:rsid w:val="00F47BFD"/>
    <w:rsid w:val="00F50097"/>
    <w:rsid w:val="00F50439"/>
    <w:rsid w:val="00F50CC5"/>
    <w:rsid w:val="00F50CF0"/>
    <w:rsid w:val="00F522F9"/>
    <w:rsid w:val="00F52330"/>
    <w:rsid w:val="00F5249F"/>
    <w:rsid w:val="00F53253"/>
    <w:rsid w:val="00F53516"/>
    <w:rsid w:val="00F5391B"/>
    <w:rsid w:val="00F53C9C"/>
    <w:rsid w:val="00F53D36"/>
    <w:rsid w:val="00F53D9A"/>
    <w:rsid w:val="00F54E54"/>
    <w:rsid w:val="00F55269"/>
    <w:rsid w:val="00F555B1"/>
    <w:rsid w:val="00F55615"/>
    <w:rsid w:val="00F5640F"/>
    <w:rsid w:val="00F56492"/>
    <w:rsid w:val="00F56866"/>
    <w:rsid w:val="00F5697A"/>
    <w:rsid w:val="00F57CDA"/>
    <w:rsid w:val="00F57DBF"/>
    <w:rsid w:val="00F6011D"/>
    <w:rsid w:val="00F60374"/>
    <w:rsid w:val="00F6039B"/>
    <w:rsid w:val="00F60E8F"/>
    <w:rsid w:val="00F61031"/>
    <w:rsid w:val="00F61212"/>
    <w:rsid w:val="00F61701"/>
    <w:rsid w:val="00F6216B"/>
    <w:rsid w:val="00F62259"/>
    <w:rsid w:val="00F623BD"/>
    <w:rsid w:val="00F62456"/>
    <w:rsid w:val="00F63214"/>
    <w:rsid w:val="00F63294"/>
    <w:rsid w:val="00F635CD"/>
    <w:rsid w:val="00F63C8D"/>
    <w:rsid w:val="00F63E14"/>
    <w:rsid w:val="00F64029"/>
    <w:rsid w:val="00F64BA0"/>
    <w:rsid w:val="00F650F3"/>
    <w:rsid w:val="00F65BC4"/>
    <w:rsid w:val="00F65C90"/>
    <w:rsid w:val="00F65F42"/>
    <w:rsid w:val="00F6600A"/>
    <w:rsid w:val="00F6660F"/>
    <w:rsid w:val="00F6795B"/>
    <w:rsid w:val="00F67A23"/>
    <w:rsid w:val="00F70160"/>
    <w:rsid w:val="00F70340"/>
    <w:rsid w:val="00F70CE6"/>
    <w:rsid w:val="00F70E64"/>
    <w:rsid w:val="00F71BED"/>
    <w:rsid w:val="00F71E0C"/>
    <w:rsid w:val="00F720F4"/>
    <w:rsid w:val="00F72248"/>
    <w:rsid w:val="00F728F2"/>
    <w:rsid w:val="00F7320D"/>
    <w:rsid w:val="00F7352E"/>
    <w:rsid w:val="00F738A9"/>
    <w:rsid w:val="00F73C0F"/>
    <w:rsid w:val="00F74200"/>
    <w:rsid w:val="00F74958"/>
    <w:rsid w:val="00F74F44"/>
    <w:rsid w:val="00F753B3"/>
    <w:rsid w:val="00F7595B"/>
    <w:rsid w:val="00F75B8B"/>
    <w:rsid w:val="00F75E2E"/>
    <w:rsid w:val="00F76D04"/>
    <w:rsid w:val="00F76F48"/>
    <w:rsid w:val="00F77306"/>
    <w:rsid w:val="00F7769C"/>
    <w:rsid w:val="00F77E2A"/>
    <w:rsid w:val="00F8194E"/>
    <w:rsid w:val="00F827BA"/>
    <w:rsid w:val="00F8284D"/>
    <w:rsid w:val="00F82F89"/>
    <w:rsid w:val="00F83569"/>
    <w:rsid w:val="00F836C6"/>
    <w:rsid w:val="00F8456B"/>
    <w:rsid w:val="00F84934"/>
    <w:rsid w:val="00F84E53"/>
    <w:rsid w:val="00F853FB"/>
    <w:rsid w:val="00F8540D"/>
    <w:rsid w:val="00F85A8C"/>
    <w:rsid w:val="00F86D71"/>
    <w:rsid w:val="00F87410"/>
    <w:rsid w:val="00F87493"/>
    <w:rsid w:val="00F877AF"/>
    <w:rsid w:val="00F87979"/>
    <w:rsid w:val="00F87D39"/>
    <w:rsid w:val="00F87FA7"/>
    <w:rsid w:val="00F91869"/>
    <w:rsid w:val="00F91C57"/>
    <w:rsid w:val="00F92465"/>
    <w:rsid w:val="00F93CC3"/>
    <w:rsid w:val="00F93EBE"/>
    <w:rsid w:val="00F96366"/>
    <w:rsid w:val="00F963C2"/>
    <w:rsid w:val="00F96611"/>
    <w:rsid w:val="00F967BA"/>
    <w:rsid w:val="00F9794D"/>
    <w:rsid w:val="00FA0E21"/>
    <w:rsid w:val="00FA119E"/>
    <w:rsid w:val="00FA12DC"/>
    <w:rsid w:val="00FA13CD"/>
    <w:rsid w:val="00FA289D"/>
    <w:rsid w:val="00FA4667"/>
    <w:rsid w:val="00FA4BE1"/>
    <w:rsid w:val="00FA4F50"/>
    <w:rsid w:val="00FA5182"/>
    <w:rsid w:val="00FA53F4"/>
    <w:rsid w:val="00FA57DD"/>
    <w:rsid w:val="00FA58A2"/>
    <w:rsid w:val="00FA5A37"/>
    <w:rsid w:val="00FA60C8"/>
    <w:rsid w:val="00FA6491"/>
    <w:rsid w:val="00FA684C"/>
    <w:rsid w:val="00FA6A8A"/>
    <w:rsid w:val="00FA704E"/>
    <w:rsid w:val="00FA7622"/>
    <w:rsid w:val="00FA781C"/>
    <w:rsid w:val="00FA7ACB"/>
    <w:rsid w:val="00FA7CD1"/>
    <w:rsid w:val="00FB061E"/>
    <w:rsid w:val="00FB1320"/>
    <w:rsid w:val="00FB135B"/>
    <w:rsid w:val="00FB1723"/>
    <w:rsid w:val="00FB178E"/>
    <w:rsid w:val="00FB186E"/>
    <w:rsid w:val="00FB1A87"/>
    <w:rsid w:val="00FB1F23"/>
    <w:rsid w:val="00FB230B"/>
    <w:rsid w:val="00FB238D"/>
    <w:rsid w:val="00FB2B04"/>
    <w:rsid w:val="00FB3C4D"/>
    <w:rsid w:val="00FB4976"/>
    <w:rsid w:val="00FB4EDA"/>
    <w:rsid w:val="00FB69A2"/>
    <w:rsid w:val="00FB72B5"/>
    <w:rsid w:val="00FB79F3"/>
    <w:rsid w:val="00FB7AE9"/>
    <w:rsid w:val="00FC01E1"/>
    <w:rsid w:val="00FC02D1"/>
    <w:rsid w:val="00FC0C9D"/>
    <w:rsid w:val="00FC118C"/>
    <w:rsid w:val="00FC16ED"/>
    <w:rsid w:val="00FC1D40"/>
    <w:rsid w:val="00FC2900"/>
    <w:rsid w:val="00FC331F"/>
    <w:rsid w:val="00FC34D7"/>
    <w:rsid w:val="00FC38B2"/>
    <w:rsid w:val="00FC3C84"/>
    <w:rsid w:val="00FC4061"/>
    <w:rsid w:val="00FC41C9"/>
    <w:rsid w:val="00FC51B2"/>
    <w:rsid w:val="00FC5584"/>
    <w:rsid w:val="00FC5F34"/>
    <w:rsid w:val="00FC6D5C"/>
    <w:rsid w:val="00FC71AD"/>
    <w:rsid w:val="00FC7258"/>
    <w:rsid w:val="00FC772F"/>
    <w:rsid w:val="00FC78A3"/>
    <w:rsid w:val="00FD086F"/>
    <w:rsid w:val="00FD1B82"/>
    <w:rsid w:val="00FD1E2F"/>
    <w:rsid w:val="00FD2CCA"/>
    <w:rsid w:val="00FD2E53"/>
    <w:rsid w:val="00FD32BD"/>
    <w:rsid w:val="00FD3461"/>
    <w:rsid w:val="00FD3507"/>
    <w:rsid w:val="00FD4303"/>
    <w:rsid w:val="00FD54A0"/>
    <w:rsid w:val="00FD5CF3"/>
    <w:rsid w:val="00FD5F17"/>
    <w:rsid w:val="00FD62C7"/>
    <w:rsid w:val="00FD6F05"/>
    <w:rsid w:val="00FE0681"/>
    <w:rsid w:val="00FE099D"/>
    <w:rsid w:val="00FE0DCE"/>
    <w:rsid w:val="00FE0E2A"/>
    <w:rsid w:val="00FE0FE8"/>
    <w:rsid w:val="00FE107B"/>
    <w:rsid w:val="00FE1679"/>
    <w:rsid w:val="00FE17D4"/>
    <w:rsid w:val="00FE1992"/>
    <w:rsid w:val="00FE1CE4"/>
    <w:rsid w:val="00FE287C"/>
    <w:rsid w:val="00FE294D"/>
    <w:rsid w:val="00FE2998"/>
    <w:rsid w:val="00FE3C28"/>
    <w:rsid w:val="00FE3D14"/>
    <w:rsid w:val="00FE494F"/>
    <w:rsid w:val="00FE4AF1"/>
    <w:rsid w:val="00FE5318"/>
    <w:rsid w:val="00FE5BA8"/>
    <w:rsid w:val="00FE5C62"/>
    <w:rsid w:val="00FE6053"/>
    <w:rsid w:val="00FE685E"/>
    <w:rsid w:val="00FE7845"/>
    <w:rsid w:val="00FE7905"/>
    <w:rsid w:val="00FF0483"/>
    <w:rsid w:val="00FF06CA"/>
    <w:rsid w:val="00FF1FE8"/>
    <w:rsid w:val="00FF21AE"/>
    <w:rsid w:val="00FF33D5"/>
    <w:rsid w:val="00FF3522"/>
    <w:rsid w:val="00FF3537"/>
    <w:rsid w:val="00FF3D6C"/>
    <w:rsid w:val="00FF4551"/>
    <w:rsid w:val="00FF463C"/>
    <w:rsid w:val="00FF5D08"/>
    <w:rsid w:val="00FF670C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BCF4912"/>
  <w15:chartTrackingRefBased/>
  <w15:docId w15:val="{DFAF4503-2093-4DDC-AD40-2A908947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102"/>
  </w:style>
  <w:style w:type="paragraph" w:styleId="Nagwek1">
    <w:name w:val="heading 1"/>
    <w:basedOn w:val="Normalny"/>
    <w:next w:val="Normalny"/>
    <w:link w:val="Nagwek1Znak"/>
    <w:qFormat/>
    <w:pPr>
      <w:keepNext/>
      <w:suppressAutoHyphens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suppressAutoHyphens/>
      <w:jc w:val="center"/>
      <w:outlineLvl w:val="1"/>
    </w:pPr>
    <w:rPr>
      <w:rFonts w:ascii="Arial" w:hAnsi="Arial"/>
      <w:b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uppressAutoHyphens/>
      <w:jc w:val="both"/>
    </w:pPr>
    <w:rPr>
      <w:snapToGrid w:val="0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pPr>
      <w:suppressAutoHyphens/>
      <w:ind w:left="708"/>
      <w:jc w:val="both"/>
    </w:pPr>
    <w:rPr>
      <w:snapToGrid w:val="0"/>
      <w:sz w:val="18"/>
      <w:szCs w:val="18"/>
    </w:rPr>
  </w:style>
  <w:style w:type="paragraph" w:styleId="Tekstpodstawowywcity2">
    <w:name w:val="Body Text Indent 2"/>
    <w:basedOn w:val="Normalny"/>
    <w:link w:val="Tekstpodstawowywcity2Znak"/>
    <w:semiHidden/>
    <w:pPr>
      <w:tabs>
        <w:tab w:val="left" w:pos="360"/>
      </w:tabs>
      <w:suppressAutoHyphens/>
      <w:ind w:left="360" w:hanging="360"/>
      <w:jc w:val="both"/>
    </w:pPr>
    <w:rPr>
      <w:snapToGrid w:val="0"/>
      <w:sz w:val="18"/>
      <w:szCs w:val="18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720"/>
      </w:tabs>
      <w:suppressAutoHyphens/>
      <w:ind w:left="720" w:hanging="360"/>
      <w:jc w:val="both"/>
    </w:pPr>
    <w:rPr>
      <w:snapToGrid w:val="0"/>
    </w:rPr>
  </w:style>
  <w:style w:type="paragraph" w:customStyle="1" w:styleId="WW-NormalnyWeb">
    <w:name w:val="WW-Normalny (Web)"/>
    <w:basedOn w:val="Normalny"/>
    <w:pPr>
      <w:suppressLineNumbers/>
      <w:suppressAutoHyphens/>
      <w:spacing w:after="45"/>
    </w:pPr>
    <w:rPr>
      <w:sz w:val="24"/>
    </w:rPr>
  </w:style>
  <w:style w:type="paragraph" w:styleId="Tekstpodstawowy2">
    <w:name w:val="Body Text 2"/>
    <w:basedOn w:val="Normalny"/>
    <w:link w:val="Tekstpodstawowy2Znak"/>
    <w:semiHidden/>
    <w:pPr>
      <w:suppressAutoHyphens/>
      <w:jc w:val="both"/>
    </w:pPr>
    <w:rPr>
      <w:rFonts w:ascii="TimesNewRomanPS-BoldMT" w:hAnsi="TimesNewRomanPS-BoldMT"/>
      <w:b/>
      <w:snapToGrid w:val="0"/>
      <w:sz w:val="24"/>
    </w:rPr>
  </w:style>
  <w:style w:type="paragraph" w:styleId="Tekstpodstawowy3">
    <w:name w:val="Body Text 3"/>
    <w:basedOn w:val="Normalny"/>
    <w:link w:val="Tekstpodstawowy3Znak"/>
    <w:semiHidden/>
    <w:pPr>
      <w:suppressAutoHyphens/>
      <w:jc w:val="both"/>
    </w:pPr>
    <w:rPr>
      <w:snapToGrid w:val="0"/>
    </w:rPr>
  </w:style>
  <w:style w:type="paragraph" w:styleId="Tekstprzypisudolnego">
    <w:name w:val="footnote text"/>
    <w:basedOn w:val="Normalny"/>
    <w:link w:val="TekstprzypisudolnegoZnak"/>
    <w:semiHidden/>
  </w:style>
  <w:style w:type="paragraph" w:customStyle="1" w:styleId="BodyText21">
    <w:name w:val="Body Text 21"/>
    <w:basedOn w:val="Normalny"/>
    <w:pPr>
      <w:widowControl w:val="0"/>
      <w:spacing w:line="360" w:lineRule="auto"/>
      <w:jc w:val="both"/>
    </w:pPr>
    <w:rPr>
      <w:rFonts w:ascii="Arial" w:hAnsi="Arial"/>
      <w:snapToGrid w:val="0"/>
      <w:sz w:val="24"/>
    </w:rPr>
  </w:style>
  <w:style w:type="paragraph" w:styleId="Zwrotgrzecznociowy">
    <w:name w:val="Salutation"/>
    <w:basedOn w:val="Normalny"/>
    <w:next w:val="Normalny"/>
    <w:link w:val="ZwrotgrzecznociowyZnak"/>
    <w:semiHidden/>
    <w:pPr>
      <w:widowControl w:val="0"/>
    </w:pPr>
    <w:rPr>
      <w:snapToGrid w:val="0"/>
    </w:rPr>
  </w:style>
  <w:style w:type="paragraph" w:styleId="Akapitzlist">
    <w:name w:val="List Paragraph"/>
    <w:basedOn w:val="Normalny"/>
    <w:uiPriority w:val="34"/>
    <w:qFormat/>
    <w:rsid w:val="001071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07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BC4"/>
  </w:style>
  <w:style w:type="paragraph" w:styleId="Tekstkomentarza">
    <w:name w:val="annotation text"/>
    <w:basedOn w:val="Normalny"/>
    <w:link w:val="TekstkomentarzaZnak"/>
    <w:uiPriority w:val="99"/>
    <w:unhideWhenUsed/>
    <w:rsid w:val="00302E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2E7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E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2E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E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02E74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uiPriority w:val="99"/>
    <w:rsid w:val="00462637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62637"/>
    <w:pPr>
      <w:widowControl w:val="0"/>
      <w:shd w:val="clear" w:color="auto" w:fill="FFFFFF"/>
      <w:spacing w:after="180" w:line="270" w:lineRule="exact"/>
      <w:ind w:hanging="520"/>
    </w:pPr>
    <w:rPr>
      <w:sz w:val="19"/>
      <w:szCs w:val="19"/>
    </w:rPr>
  </w:style>
  <w:style w:type="paragraph" w:customStyle="1" w:styleId="Teksttreci1">
    <w:name w:val="Tekst treści1"/>
    <w:basedOn w:val="Normalny"/>
    <w:uiPriority w:val="99"/>
    <w:rsid w:val="00462637"/>
    <w:pPr>
      <w:widowControl w:val="0"/>
      <w:shd w:val="clear" w:color="auto" w:fill="FFFFFF"/>
      <w:spacing w:after="180" w:line="270" w:lineRule="exact"/>
      <w:ind w:hanging="520"/>
    </w:pPr>
    <w:rPr>
      <w:sz w:val="19"/>
      <w:szCs w:val="19"/>
    </w:rPr>
  </w:style>
  <w:style w:type="character" w:customStyle="1" w:styleId="prawonorm">
    <w:name w:val="prawonorm"/>
    <w:rsid w:val="007F2348"/>
  </w:style>
  <w:style w:type="character" w:customStyle="1" w:styleId="WW8Num1z0">
    <w:name w:val="WW8Num1z0"/>
    <w:rsid w:val="00030347"/>
    <w:rPr>
      <w:rFonts w:hint="default"/>
      <w:sz w:val="21"/>
      <w:szCs w:val="21"/>
    </w:rPr>
  </w:style>
  <w:style w:type="paragraph" w:customStyle="1" w:styleId="Default">
    <w:name w:val="Default"/>
    <w:rsid w:val="00AD07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wrotgrzecznociowy1">
    <w:name w:val="Zwrot grzecznościowy1"/>
    <w:basedOn w:val="Normalny"/>
    <w:next w:val="Normalny"/>
    <w:rsid w:val="0019671A"/>
    <w:pPr>
      <w:widowControl w:val="0"/>
      <w:suppressAutoHyphens/>
    </w:pPr>
    <w:rPr>
      <w:lang w:eastAsia="ar-SA"/>
    </w:rPr>
  </w:style>
  <w:style w:type="paragraph" w:styleId="Poprawka">
    <w:name w:val="Revision"/>
    <w:hidden/>
    <w:uiPriority w:val="99"/>
    <w:semiHidden/>
    <w:rsid w:val="00E003B5"/>
  </w:style>
  <w:style w:type="table" w:styleId="Tabela-Siatka">
    <w:name w:val="Table Grid"/>
    <w:basedOn w:val="Standardowy"/>
    <w:uiPriority w:val="59"/>
    <w:rsid w:val="00B9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772B1"/>
    <w:rPr>
      <w:b/>
    </w:rPr>
  </w:style>
  <w:style w:type="character" w:customStyle="1" w:styleId="Nagwek2Znak">
    <w:name w:val="Nagłówek 2 Znak"/>
    <w:link w:val="Nagwek2"/>
    <w:rsid w:val="001772B1"/>
    <w:rPr>
      <w:rFonts w:ascii="Arial" w:hAnsi="Arial"/>
      <w:b/>
      <w:snapToGrid w:val="0"/>
      <w:sz w:val="24"/>
    </w:rPr>
  </w:style>
  <w:style w:type="character" w:customStyle="1" w:styleId="TekstpodstawowyZnak">
    <w:name w:val="Tekst podstawowy Znak"/>
    <w:link w:val="Tekstpodstawowy"/>
    <w:rsid w:val="001772B1"/>
    <w:rPr>
      <w:snapToGrid w:val="0"/>
      <w:sz w:val="18"/>
      <w:szCs w:val="18"/>
    </w:rPr>
  </w:style>
  <w:style w:type="character" w:customStyle="1" w:styleId="TekstpodstawowywcityZnak">
    <w:name w:val="Tekst podstawowy wcięty Znak"/>
    <w:link w:val="Tekstpodstawowywcity"/>
    <w:semiHidden/>
    <w:rsid w:val="001772B1"/>
    <w:rPr>
      <w:snapToGrid w:val="0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1772B1"/>
    <w:rPr>
      <w:snapToGrid w:val="0"/>
      <w:sz w:val="18"/>
      <w:szCs w:val="18"/>
    </w:rPr>
  </w:style>
  <w:style w:type="character" w:customStyle="1" w:styleId="StopkaZnak">
    <w:name w:val="Stopka Znak"/>
    <w:link w:val="Stopka"/>
    <w:semiHidden/>
    <w:rsid w:val="001772B1"/>
  </w:style>
  <w:style w:type="character" w:customStyle="1" w:styleId="Tekstpodstawowywcity3Znak">
    <w:name w:val="Tekst podstawowy wcięty 3 Znak"/>
    <w:link w:val="Tekstpodstawowywcity3"/>
    <w:semiHidden/>
    <w:rsid w:val="001772B1"/>
    <w:rPr>
      <w:snapToGrid w:val="0"/>
    </w:rPr>
  </w:style>
  <w:style w:type="character" w:customStyle="1" w:styleId="Tekstpodstawowy2Znak">
    <w:name w:val="Tekst podstawowy 2 Znak"/>
    <w:link w:val="Tekstpodstawowy2"/>
    <w:semiHidden/>
    <w:rsid w:val="001772B1"/>
    <w:rPr>
      <w:rFonts w:ascii="TimesNewRomanPS-BoldMT" w:hAnsi="TimesNewRomanPS-BoldMT"/>
      <w:b/>
      <w:snapToGrid w:val="0"/>
      <w:sz w:val="24"/>
    </w:rPr>
  </w:style>
  <w:style w:type="character" w:customStyle="1" w:styleId="Tekstpodstawowy3Znak">
    <w:name w:val="Tekst podstawowy 3 Znak"/>
    <w:link w:val="Tekstpodstawowy3"/>
    <w:semiHidden/>
    <w:rsid w:val="001772B1"/>
    <w:rPr>
      <w:snapToGrid w:val="0"/>
    </w:rPr>
  </w:style>
  <w:style w:type="character" w:customStyle="1" w:styleId="TekstprzypisudolnegoZnak">
    <w:name w:val="Tekst przypisu dolnego Znak"/>
    <w:link w:val="Tekstprzypisudolnego"/>
    <w:semiHidden/>
    <w:rsid w:val="001772B1"/>
  </w:style>
  <w:style w:type="character" w:customStyle="1" w:styleId="ZwrotgrzecznociowyZnak">
    <w:name w:val="Zwrot grzecznościowy Znak"/>
    <w:link w:val="Zwrotgrzecznociowy"/>
    <w:semiHidden/>
    <w:rsid w:val="001772B1"/>
    <w:rPr>
      <w:snapToGrid w:val="0"/>
    </w:rPr>
  </w:style>
  <w:style w:type="paragraph" w:customStyle="1" w:styleId="WW-Tekstpodstawowy21">
    <w:name w:val="WW-Tekst podstawowy 21"/>
    <w:basedOn w:val="Normalny"/>
    <w:rsid w:val="00052B32"/>
    <w:pPr>
      <w:suppressAutoHyphens/>
      <w:jc w:val="both"/>
    </w:pPr>
    <w:rPr>
      <w:rFonts w:ascii="Arial" w:hAnsi="Arial" w:cs="Arial"/>
      <w:color w:val="222222"/>
      <w:sz w:val="24"/>
      <w:szCs w:val="21"/>
    </w:rPr>
  </w:style>
  <w:style w:type="character" w:customStyle="1" w:styleId="tl8wme">
    <w:name w:val="tl8wme"/>
    <w:rsid w:val="00652AE1"/>
  </w:style>
  <w:style w:type="character" w:styleId="Hipercze">
    <w:name w:val="Hyperlink"/>
    <w:uiPriority w:val="99"/>
    <w:semiHidden/>
    <w:unhideWhenUsed/>
    <w:rsid w:val="009F0F34"/>
    <w:rPr>
      <w:color w:val="0000FF"/>
      <w:u w:val="single"/>
    </w:rPr>
  </w:style>
  <w:style w:type="character" w:styleId="Wzmianka">
    <w:name w:val="Mention"/>
    <w:uiPriority w:val="99"/>
    <w:unhideWhenUsed/>
    <w:rsid w:val="00724E88"/>
    <w:rPr>
      <w:color w:val="2B579A"/>
      <w:shd w:val="clear" w:color="auto" w:fill="E1DFDD"/>
    </w:rPr>
  </w:style>
  <w:style w:type="paragraph" w:customStyle="1" w:styleId="pf0">
    <w:name w:val="pf0"/>
    <w:basedOn w:val="Normalny"/>
    <w:rsid w:val="00452C1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452C1F"/>
    <w:rPr>
      <w:rFonts w:ascii="Segoe UI" w:hAnsi="Segoe UI" w:cs="Segoe UI" w:hint="default"/>
      <w:b/>
      <w:bCs/>
      <w:sz w:val="18"/>
      <w:szCs w:val="18"/>
      <w:shd w:val="clear" w:color="auto" w:fill="00FF00"/>
    </w:rPr>
  </w:style>
  <w:style w:type="character" w:customStyle="1" w:styleId="cf11">
    <w:name w:val="cf11"/>
    <w:rsid w:val="00452C1F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21">
    <w:name w:val="cf21"/>
    <w:rsid w:val="00452C1F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rsid w:val="00452C1F"/>
    <w:rPr>
      <w:rFonts w:ascii="Segoe UI" w:hAnsi="Segoe UI" w:cs="Segoe UI" w:hint="default"/>
      <w:b/>
      <w:bCs/>
      <w:sz w:val="18"/>
      <w:szCs w:val="18"/>
    </w:rPr>
  </w:style>
  <w:style w:type="character" w:customStyle="1" w:styleId="cf51">
    <w:name w:val="cf51"/>
    <w:rsid w:val="00452C1F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61">
    <w:name w:val="cf61"/>
    <w:rsid w:val="00452C1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71">
    <w:name w:val="cf71"/>
    <w:rsid w:val="00452C1F"/>
    <w:rPr>
      <w:rFonts w:ascii="Segoe UI" w:hAnsi="Segoe UI" w:cs="Segoe UI" w:hint="default"/>
      <w:b/>
      <w:bCs/>
      <w:i/>
      <w:iCs/>
      <w:strike/>
      <w:sz w:val="18"/>
      <w:szCs w:val="18"/>
    </w:rPr>
  </w:style>
  <w:style w:type="character" w:customStyle="1" w:styleId="cf81">
    <w:name w:val="cf81"/>
    <w:rsid w:val="00452C1F"/>
    <w:rPr>
      <w:rFonts w:ascii="Segoe UI" w:hAnsi="Segoe UI" w:cs="Segoe UI" w:hint="default"/>
      <w:i/>
      <w:iCs/>
      <w:strike/>
      <w:sz w:val="18"/>
      <w:szCs w:val="18"/>
    </w:rPr>
  </w:style>
  <w:style w:type="paragraph" w:customStyle="1" w:styleId="paragraph">
    <w:name w:val="paragraph"/>
    <w:basedOn w:val="Normalny"/>
    <w:rsid w:val="0044076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44076C"/>
  </w:style>
  <w:style w:type="character" w:customStyle="1" w:styleId="eop">
    <w:name w:val="eop"/>
    <w:basedOn w:val="Domylnaczcionkaakapitu"/>
    <w:rsid w:val="0044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755A-7ED4-478B-BD25-639E810E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5619</TotalTime>
  <Pages>24</Pages>
  <Words>10024</Words>
  <Characters>60146</Characters>
  <Application>Microsoft Office Word</Application>
  <DocSecurity>0</DocSecurity>
  <Lines>501</Lines>
  <Paragraphs>140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  P  R  O  J  E  K  T  )</vt:lpstr>
      <vt:lpstr>(  P  R  O  J  E  K  T  )</vt:lpstr>
    </vt:vector>
  </TitlesOfParts>
  <Company>dom</Company>
  <LinksUpToDate>false</LinksUpToDate>
  <CharactersWithSpaces>70030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P  R  O  J  E  K  T  )</dc:title>
  <dc:subject/>
  <dc:creator>Piotr</dc:creator>
  <cp:keywords/>
  <dc:description/>
  <cp:lastModifiedBy>Klaudia Pupin</cp:lastModifiedBy>
  <cp:revision>1722</cp:revision>
  <cp:lastPrinted>2024-06-29T06:23:00Z</cp:lastPrinted>
  <dcterms:created xsi:type="dcterms:W3CDTF">2023-03-08T16:42:00Z</dcterms:created>
  <dcterms:modified xsi:type="dcterms:W3CDTF">2025-10-02T08:57:00Z</dcterms:modified>
</cp:coreProperties>
</file>