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</w:t>
      </w: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………..</w:t>
      </w: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</w:t>
      </w: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…..</w:t>
      </w: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</w:t>
      </w: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…………………………...</w:t>
      </w: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</w:t>
      </w:r>
      <w:r w:rsidRPr="00A3583F">
        <w:rPr>
          <w:rFonts w:asciiTheme="minorHAnsi" w:eastAsia="Times New Roman" w:hAnsiTheme="minorHAnsi" w:cstheme="minorHAnsi"/>
          <w:b/>
          <w:kern w:val="0"/>
        </w:rPr>
        <w:t xml:space="preserve">  </w:t>
      </w:r>
    </w:p>
    <w:p w14:paraId="79040994" w14:textId="5C18F67A" w:rsidR="00A3583F" w:rsidRPr="00A3583F" w:rsidRDefault="00A3583F" w:rsidP="00A3583F">
      <w:pPr>
        <w:suppressAutoHyphens w:val="0"/>
        <w:spacing w:line="374" w:lineRule="exact"/>
        <w:jc w:val="both"/>
        <w:rPr>
          <w:rFonts w:asciiTheme="minorHAnsi" w:eastAsia="Arial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Pr="00A3583F"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  <w:t>„Przebudowa dr</w:t>
      </w:r>
      <w:r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  <w:t>ogi gminnej na działce nr 580 w Przewornie</w:t>
      </w:r>
      <w:r w:rsidRPr="00A3583F"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  <w:t xml:space="preserve">”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A3583F">
      <w:pPr>
        <w:suppressAutoHyphens w:val="0"/>
        <w:spacing w:line="374" w:lineRule="exact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C5C14"/>
    <w:rsid w:val="008369EC"/>
    <w:rsid w:val="00910C3D"/>
    <w:rsid w:val="009233DC"/>
    <w:rsid w:val="00A04A82"/>
    <w:rsid w:val="00A3583F"/>
    <w:rsid w:val="00A555E4"/>
    <w:rsid w:val="00B814E4"/>
    <w:rsid w:val="00C561B5"/>
    <w:rsid w:val="00CB4513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4</cp:revision>
  <dcterms:created xsi:type="dcterms:W3CDTF">2015-07-03T09:13:00Z</dcterms:created>
  <dcterms:modified xsi:type="dcterms:W3CDTF">2020-08-21T06:37:00Z</dcterms:modified>
</cp:coreProperties>
</file>